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rPr>
      </w:pPr>
      <w:r w:rsidDel="00000000" w:rsidR="00000000" w:rsidRPr="00000000">
        <w:rPr>
          <w:b w:val="1"/>
          <w:color w:val="3c4043"/>
          <w:sz w:val="21"/>
          <w:szCs w:val="21"/>
          <w:rtl w:val="0"/>
        </w:rPr>
        <w:t xml:space="preserve">Think of a basket of apples that you bought from the grocery store. The quality of these apples can be evaluated based on different dimensions, such as: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Accuracy:</w:t>
      </w:r>
      <w:r w:rsidDel="00000000" w:rsidR="00000000" w:rsidRPr="00000000">
        <w:rPr>
          <w:color w:val="3c4043"/>
          <w:sz w:val="21"/>
          <w:szCs w:val="21"/>
          <w:rtl w:val="0"/>
        </w:rPr>
        <w:t xml:space="preserve"> Are the apples you bought the ones you intended to buy? Are they the right size, color, and variety that you expected?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Completeness:</w:t>
      </w:r>
      <w:r w:rsidDel="00000000" w:rsidR="00000000" w:rsidRPr="00000000">
        <w:rPr>
          <w:color w:val="3c4043"/>
          <w:sz w:val="21"/>
          <w:szCs w:val="21"/>
          <w:rtl w:val="0"/>
        </w:rPr>
        <w:t xml:space="preserve"> Is the basket full of apples, or are some missing? Are all the apples in good condition, or are some bruised or damaged?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Consistency:</w:t>
      </w:r>
      <w:r w:rsidDel="00000000" w:rsidR="00000000" w:rsidRPr="00000000">
        <w:rPr>
          <w:color w:val="3c4043"/>
          <w:sz w:val="21"/>
          <w:szCs w:val="21"/>
          <w:rtl w:val="0"/>
        </w:rPr>
        <w:t xml:space="preserve"> Do all the apples in the basket look and taste the same? Are they all from the same farm or region, or are they from different sources?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Timeliness:</w:t>
      </w:r>
      <w:r w:rsidDel="00000000" w:rsidR="00000000" w:rsidRPr="00000000">
        <w:rPr>
          <w:color w:val="3c4043"/>
          <w:sz w:val="21"/>
          <w:szCs w:val="21"/>
          <w:rtl w:val="0"/>
        </w:rPr>
        <w:t xml:space="preserve"> Are the apples fresh and in good condition, or have they been sitting in the basket for a long time and started to spoil?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Validity:</w:t>
      </w:r>
      <w:r w:rsidDel="00000000" w:rsidR="00000000" w:rsidRPr="00000000">
        <w:rPr>
          <w:color w:val="3c4043"/>
          <w:sz w:val="21"/>
          <w:szCs w:val="21"/>
          <w:rtl w:val="0"/>
        </w:rPr>
        <w:t xml:space="preserve"> Are the apples in the basket actually apples, or are some of them pears or oranges that were mistakenly placed in the basket?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b w:val="1"/>
          <w:color w:val="3c4043"/>
          <w:sz w:val="21"/>
          <w:szCs w:val="21"/>
          <w:rtl w:val="0"/>
        </w:rPr>
        <w:t xml:space="preserve">Uniqueness:</w:t>
      </w:r>
      <w:r w:rsidDel="00000000" w:rsidR="00000000" w:rsidRPr="00000000">
        <w:rPr>
          <w:color w:val="3c4043"/>
          <w:sz w:val="21"/>
          <w:szCs w:val="21"/>
          <w:rtl w:val="0"/>
        </w:rPr>
        <w:t xml:space="preserve"> Is each apple in the basket unique and distinct from the others, or are there any duplicates? Similarly, in data quality, uniqueness refers to whether each record or data point is unique and distinct from others in the dataset. Duplicate records or data points can lead to errors and inaccuracies in analysis, so ensuring uniqueness is an important aspect of data quality. This can be especially important in databases where records are identified by a unique key or identifier, such as an ID number or email address.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Just like how the quality of the apples can be evaluated based on different dimensions, the quality of data can also be evaluated based on different dimensions, such as accuracy, completeness, consistency, timeliness, and validity.</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