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F315D" w14:textId="77777777" w:rsidR="00F523FD" w:rsidRPr="00A549AC" w:rsidRDefault="00E3683C" w:rsidP="00E3683C">
      <w:pPr>
        <w:ind w:left="2124" w:firstLine="708"/>
        <w:rPr>
          <w:b/>
          <w:bCs/>
        </w:rPr>
      </w:pPr>
      <w:r>
        <w:rPr>
          <w:b/>
          <w:bCs/>
          <w:noProof/>
        </w:rPr>
        <w:drawing>
          <wp:anchor distT="0" distB="0" distL="114300" distR="114300" simplePos="0" relativeHeight="251658240" behindDoc="0" locked="0" layoutInCell="1" allowOverlap="1" wp14:anchorId="48DA8D69" wp14:editId="036FC0E7">
            <wp:simplePos x="0" y="0"/>
            <wp:positionH relativeFrom="margin">
              <wp:align>left</wp:align>
            </wp:positionH>
            <wp:positionV relativeFrom="paragraph">
              <wp:posOffset>-149860</wp:posOffset>
            </wp:positionV>
            <wp:extent cx="1492250" cy="1693585"/>
            <wp:effectExtent l="0" t="0" r="0" b="1905"/>
            <wp:wrapNone/>
            <wp:docPr id="1" name="Afbeelding 1" descr="Afbeelding met persoon, muur, vrouw,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praktij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3306" cy="1694783"/>
                    </a:xfrm>
                    <a:prstGeom prst="rect">
                      <a:avLst/>
                    </a:prstGeom>
                  </pic:spPr>
                </pic:pic>
              </a:graphicData>
            </a:graphic>
            <wp14:sizeRelH relativeFrom="page">
              <wp14:pctWidth>0</wp14:pctWidth>
            </wp14:sizeRelH>
            <wp14:sizeRelV relativeFrom="page">
              <wp14:pctHeight>0</wp14:pctHeight>
            </wp14:sizeRelV>
          </wp:anchor>
        </w:drawing>
      </w:r>
      <w:r w:rsidR="00F523FD" w:rsidRPr="00A549AC">
        <w:rPr>
          <w:b/>
          <w:bCs/>
        </w:rPr>
        <w:t>Siel Verbiest</w:t>
      </w:r>
    </w:p>
    <w:p w14:paraId="36259AE5" w14:textId="77777777" w:rsidR="00F523FD" w:rsidRDefault="00F523FD" w:rsidP="00E3683C">
      <w:pPr>
        <w:ind w:left="2832"/>
      </w:pPr>
      <w:r>
        <w:t xml:space="preserve">Gezinstherapie en individuele </w:t>
      </w:r>
      <w:r w:rsidR="00B67B3A">
        <w:t>psycho</w:t>
      </w:r>
      <w:r>
        <w:t>therapie voor kinderen en jongeren.</w:t>
      </w:r>
    </w:p>
    <w:p w14:paraId="5BB4226D" w14:textId="77777777" w:rsidR="00F523FD" w:rsidRDefault="00F523FD" w:rsidP="00E3683C">
      <w:pPr>
        <w:ind w:left="2832"/>
      </w:pPr>
      <w:r>
        <w:t>Klinisch psychologe</w:t>
      </w:r>
      <w:r>
        <w:br/>
        <w:t>Klinisch neuropsycholo</w:t>
      </w:r>
      <w:r w:rsidR="00F41F3C">
        <w:t>ge</w:t>
      </w:r>
      <w:r>
        <w:br/>
        <w:t>Relatie-, gezins- en systeempsychotherapeute i.o.</w:t>
      </w:r>
    </w:p>
    <w:p w14:paraId="28998445" w14:textId="77777777" w:rsidR="00A549AC" w:rsidRDefault="00A549AC" w:rsidP="00F523FD">
      <w:pPr>
        <w:rPr>
          <w:i/>
        </w:rPr>
      </w:pPr>
    </w:p>
    <w:p w14:paraId="24740849" w14:textId="77777777" w:rsidR="00F523FD" w:rsidRPr="00212C39" w:rsidRDefault="00F523FD" w:rsidP="00F523FD">
      <w:pPr>
        <w:rPr>
          <w:b/>
          <w:bCs/>
          <w:iCs/>
        </w:rPr>
      </w:pPr>
      <w:r w:rsidRPr="00212C39">
        <w:rPr>
          <w:b/>
          <w:bCs/>
          <w:iCs/>
        </w:rPr>
        <w:t>Professionele achtergrond</w:t>
      </w:r>
    </w:p>
    <w:p w14:paraId="126E9B5C" w14:textId="77777777" w:rsidR="00A549AC" w:rsidRPr="00212C39" w:rsidRDefault="00A549AC" w:rsidP="00F523FD">
      <w:pPr>
        <w:rPr>
          <w:i/>
        </w:rPr>
      </w:pPr>
      <w:r w:rsidRPr="00212C39">
        <w:rPr>
          <w:i/>
        </w:rPr>
        <w:t>Opleiding</w:t>
      </w:r>
    </w:p>
    <w:p w14:paraId="384ACCCC" w14:textId="77777777" w:rsidR="00F523FD" w:rsidRDefault="00F523FD" w:rsidP="00F523FD">
      <w:r>
        <w:t xml:space="preserve">In 2017 studeerde ik </w:t>
      </w:r>
      <w:r w:rsidR="00B67B3A">
        <w:t xml:space="preserve">af </w:t>
      </w:r>
      <w:r>
        <w:t xml:space="preserve">als klinisch psychologe aan de KU Leuven waarna ik me onmiddellijk verder schoolde in de relatie tussen ons gedrag en onze hersenen via een opleiding neuropsychologie. Momenteel </w:t>
      </w:r>
      <w:r w:rsidR="00A549AC">
        <w:t>verdiep</w:t>
      </w:r>
      <w:r>
        <w:t xml:space="preserve"> ik me verder in de relatie-, gezins- en systeempsychotherapie met een vierjarige postgraduaat</w:t>
      </w:r>
      <w:r w:rsidR="000A76C2">
        <w:t>opleiding</w:t>
      </w:r>
      <w:r>
        <w:t xml:space="preserve"> aan de KU Leuven.</w:t>
      </w:r>
    </w:p>
    <w:p w14:paraId="289F86AD" w14:textId="77777777" w:rsidR="00A549AC" w:rsidRPr="00212C39" w:rsidRDefault="00A549AC" w:rsidP="00F523FD">
      <w:pPr>
        <w:rPr>
          <w:i/>
          <w:iCs/>
        </w:rPr>
      </w:pPr>
      <w:r w:rsidRPr="00212C39">
        <w:rPr>
          <w:i/>
          <w:iCs/>
        </w:rPr>
        <w:t>Werkervaring</w:t>
      </w:r>
    </w:p>
    <w:p w14:paraId="0AFE6927" w14:textId="77777777" w:rsidR="00F523FD" w:rsidRDefault="00F523FD" w:rsidP="00F523FD">
      <w:r>
        <w:t xml:space="preserve">Naast mijn job in de groepspraktijk, ben ik </w:t>
      </w:r>
      <w:r w:rsidR="00A549AC">
        <w:t xml:space="preserve">momenteel </w:t>
      </w:r>
      <w:r>
        <w:t>werkzaam als</w:t>
      </w:r>
      <w:r w:rsidR="00B67B3A">
        <w:t xml:space="preserve"> psychologe</w:t>
      </w:r>
      <w:r w:rsidR="00212C39">
        <w:t xml:space="preserve"> binnen</w:t>
      </w:r>
      <w:r w:rsidR="00B67B3A">
        <w:t xml:space="preserve"> OBC Ter Elst in Duffel</w:t>
      </w:r>
      <w:r w:rsidR="00A549AC">
        <w:t xml:space="preserve"> waar ik mee insta voor de diagnostische vragen en trajecten van kinderen en jongeren die in het OBC verblijven. In mijn vorige jobs als contextbegeleidster en begeleider Crisishulp aan Huis heb ik kunnen samenwerken met </w:t>
      </w:r>
      <w:r w:rsidR="00A4428A">
        <w:t xml:space="preserve">verschillende </w:t>
      </w:r>
      <w:r w:rsidR="00A549AC">
        <w:t xml:space="preserve">gezinnen die voor grote </w:t>
      </w:r>
      <w:r w:rsidR="00A4428A">
        <w:t xml:space="preserve">en erg uiteenlopende </w:t>
      </w:r>
      <w:r w:rsidR="00A549AC">
        <w:t>uitdagingen stonden</w:t>
      </w:r>
      <w:r w:rsidR="00A4428A">
        <w:t>.</w:t>
      </w:r>
      <w:r w:rsidR="00A549AC">
        <w:t xml:space="preserve"> </w:t>
      </w:r>
    </w:p>
    <w:p w14:paraId="5D14A986" w14:textId="77777777" w:rsidR="00F523FD" w:rsidRPr="00212C39" w:rsidRDefault="00F523FD" w:rsidP="00F523FD">
      <w:pPr>
        <w:rPr>
          <w:b/>
          <w:bCs/>
          <w:iCs/>
        </w:rPr>
      </w:pPr>
      <w:r w:rsidRPr="00212C39">
        <w:rPr>
          <w:b/>
          <w:bCs/>
          <w:iCs/>
        </w:rPr>
        <w:t>Werkdomein</w:t>
      </w:r>
    </w:p>
    <w:p w14:paraId="7CB867E5" w14:textId="77777777" w:rsidR="00F523FD" w:rsidRDefault="00F523FD" w:rsidP="00F523FD">
      <w:r>
        <w:t xml:space="preserve">Je kan bij mij terecht voor </w:t>
      </w:r>
      <w:r w:rsidR="00FC39A4">
        <w:t xml:space="preserve">individuele therapie (kinderen en jongeren) en/of gezinstherapie wanneer </w:t>
      </w:r>
      <w:r w:rsidR="000A76C2">
        <w:t>één of meerdere mensen</w:t>
      </w:r>
      <w:r w:rsidR="00FC39A4">
        <w:t xml:space="preserve"> in het gezin zich zorgen </w:t>
      </w:r>
      <w:r w:rsidR="000A76C2">
        <w:t>maken</w:t>
      </w:r>
      <w:r w:rsidR="00FC39A4">
        <w:t>. In een eerste gesprek kunnen we samen verkennen wat de bezorgdheden van verschillende gezinsleden zijn en hoe</w:t>
      </w:r>
      <w:r>
        <w:t xml:space="preserve"> </w:t>
      </w:r>
      <w:r w:rsidR="000A76C2">
        <w:t xml:space="preserve">therapie een aanvulling zou kunnen zijn voor jou/jullie. Deze bezorgdheden kunnen heel uiteenlopend zijn en van een heel verschillende aard. Je hebt dus zeker geen diagnose of doorverwijzing nodig om een </w:t>
      </w:r>
      <w:r w:rsidR="00A4428A">
        <w:t xml:space="preserve">eerste </w:t>
      </w:r>
      <w:r w:rsidR="000A76C2">
        <w:t>gesprek aan te vragen.</w:t>
      </w:r>
    </w:p>
    <w:p w14:paraId="4976C3D0" w14:textId="77777777" w:rsidR="00FC39A4" w:rsidRDefault="00FC39A4" w:rsidP="00F523FD">
      <w:r>
        <w:t>Ik heb een bijzondere affiniteit met:</w:t>
      </w:r>
    </w:p>
    <w:p w14:paraId="6C42D3B5" w14:textId="77777777" w:rsidR="00FC39A4" w:rsidRDefault="00FC39A4" w:rsidP="00FC39A4">
      <w:pPr>
        <w:pStyle w:val="Lijstalinea"/>
        <w:numPr>
          <w:ilvl w:val="0"/>
          <w:numId w:val="3"/>
        </w:numPr>
      </w:pPr>
      <w:r>
        <w:t>Spanningen, bezorgdheden en conflicten binnenin het gezin</w:t>
      </w:r>
    </w:p>
    <w:p w14:paraId="5AC0BC17" w14:textId="77777777" w:rsidR="000A76C2" w:rsidRDefault="00C12D6F" w:rsidP="00FC39A4">
      <w:pPr>
        <w:pStyle w:val="Lijstalinea"/>
        <w:numPr>
          <w:ilvl w:val="0"/>
          <w:numId w:val="3"/>
        </w:numPr>
      </w:pPr>
      <w:r>
        <w:t>Lichamelijke en emotionele s</w:t>
      </w:r>
      <w:r w:rsidR="000A76C2">
        <w:t xml:space="preserve">panning, </w:t>
      </w:r>
      <w:r>
        <w:t xml:space="preserve"> gevoelens van </w:t>
      </w:r>
      <w:r w:rsidR="000A76C2">
        <w:t>overspoeling, emotieregulatie</w:t>
      </w:r>
    </w:p>
    <w:p w14:paraId="2EFCA994" w14:textId="77777777" w:rsidR="00A4428A" w:rsidRDefault="00FC39A4" w:rsidP="00A4428A">
      <w:pPr>
        <w:pStyle w:val="Lijstalinea"/>
        <w:numPr>
          <w:ilvl w:val="0"/>
          <w:numId w:val="3"/>
        </w:numPr>
      </w:pPr>
      <w:r>
        <w:t>Verwerking van ingrijpende gebeurtenissen</w:t>
      </w:r>
    </w:p>
    <w:p w14:paraId="2E0269D5" w14:textId="77777777" w:rsidR="00A4428A" w:rsidRDefault="00A4428A" w:rsidP="00A4428A">
      <w:pPr>
        <w:pStyle w:val="Lijstalinea"/>
        <w:numPr>
          <w:ilvl w:val="0"/>
          <w:numId w:val="3"/>
        </w:numPr>
      </w:pPr>
      <w:r>
        <w:t>Gedragsproblemen</w:t>
      </w:r>
    </w:p>
    <w:p w14:paraId="0FE9CF5D" w14:textId="77777777" w:rsidR="00592466" w:rsidRDefault="008454C0" w:rsidP="00A4428A">
      <w:pPr>
        <w:pStyle w:val="Lijstalinea"/>
        <w:numPr>
          <w:ilvl w:val="0"/>
          <w:numId w:val="3"/>
        </w:numPr>
      </w:pPr>
      <w:r>
        <w:t>Nazorg in het kader van neuropsychologische problemen of stoornissen</w:t>
      </w:r>
    </w:p>
    <w:p w14:paraId="4B7C2FBD" w14:textId="77777777" w:rsidR="00592466" w:rsidRDefault="00592466" w:rsidP="00592466">
      <w:pPr>
        <w:rPr>
          <w:i/>
          <w:iCs/>
        </w:rPr>
      </w:pPr>
    </w:p>
    <w:p w14:paraId="5E61F39E" w14:textId="612B0C1A" w:rsidR="00A4428A" w:rsidRPr="00592466" w:rsidRDefault="00A4428A" w:rsidP="00592466">
      <w:r w:rsidRPr="00592466">
        <w:rPr>
          <w:i/>
          <w:iCs/>
        </w:rPr>
        <w:t>Erkenning en Beroepsvereniging</w:t>
      </w:r>
    </w:p>
    <w:p w14:paraId="1DA23597" w14:textId="07AF67CE" w:rsidR="00F523FD" w:rsidRDefault="00A4428A" w:rsidP="00AD30E5">
      <w:pPr>
        <w:shd w:val="clear" w:color="auto" w:fill="FFFFFF" w:themeFill="background1"/>
      </w:pPr>
      <w:r>
        <w:t>Erkenningsnummer psychologencommissie: 942118665</w:t>
      </w:r>
      <w:r>
        <w:br/>
        <w:t>Ondernemingsnummer: 0695959558</w:t>
      </w:r>
      <w:r>
        <w:br/>
        <w:t>Visumnummer</w:t>
      </w:r>
      <w:r w:rsidR="00212C39">
        <w:t>: 261829</w:t>
      </w:r>
      <w:r>
        <w:br/>
      </w:r>
      <w:r w:rsidR="00AD30E5">
        <w:rPr>
          <w:rFonts w:cstheme="minorHAnsi"/>
          <w:spacing w:val="5"/>
          <w:shd w:val="clear" w:color="auto" w:fill="F8F8F8"/>
        </w:rPr>
        <w:t>Beroepsaansprakelijkheidsverzekering:</w:t>
      </w:r>
      <w:r w:rsidR="00AD30E5">
        <w:rPr>
          <w:rFonts w:cstheme="minorHAnsi"/>
          <w:spacing w:val="5"/>
          <w:shd w:val="clear" w:color="auto" w:fill="F8F8F8"/>
        </w:rPr>
        <w:t xml:space="preserve"> </w:t>
      </w:r>
      <w:r>
        <w:t xml:space="preserve">AMMA </w:t>
      </w:r>
      <w:r w:rsidR="00592466">
        <w:t>(</w:t>
      </w:r>
      <w:r>
        <w:t>polisnummer</w:t>
      </w:r>
      <w:r w:rsidR="00592466">
        <w:t>:</w:t>
      </w:r>
      <w:r w:rsidR="00212C39">
        <w:t xml:space="preserve"> 2050102</w:t>
      </w:r>
      <w:r w:rsidR="00592466">
        <w:t>)</w:t>
      </w:r>
      <w:r>
        <w:br/>
        <w:t xml:space="preserve">GSM nummer: </w:t>
      </w:r>
      <w:r w:rsidR="00212C39">
        <w:t>0472 06 38 12</w:t>
      </w:r>
      <w:bookmarkStart w:id="0" w:name="_GoBack"/>
      <w:bookmarkEnd w:id="0"/>
    </w:p>
    <w:p w14:paraId="72EEA91C" w14:textId="77777777" w:rsidR="00F523FD" w:rsidRPr="00F523FD" w:rsidRDefault="00F523FD" w:rsidP="00F523FD">
      <w:pPr>
        <w:ind w:left="360"/>
      </w:pPr>
    </w:p>
    <w:sectPr w:rsidR="00F523FD" w:rsidRPr="00F52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247EB"/>
    <w:multiLevelType w:val="hybridMultilevel"/>
    <w:tmpl w:val="CBF286C2"/>
    <w:lvl w:ilvl="0" w:tplc="FE6884A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8D91931"/>
    <w:multiLevelType w:val="hybridMultilevel"/>
    <w:tmpl w:val="401AA5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BB0713B"/>
    <w:multiLevelType w:val="hybridMultilevel"/>
    <w:tmpl w:val="4BDEF792"/>
    <w:lvl w:ilvl="0" w:tplc="FE6884A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FD"/>
    <w:rsid w:val="000A76C2"/>
    <w:rsid w:val="00212C39"/>
    <w:rsid w:val="0047515F"/>
    <w:rsid w:val="004F2A48"/>
    <w:rsid w:val="00592466"/>
    <w:rsid w:val="008454C0"/>
    <w:rsid w:val="00A4428A"/>
    <w:rsid w:val="00A549AC"/>
    <w:rsid w:val="00AD30E5"/>
    <w:rsid w:val="00B67B3A"/>
    <w:rsid w:val="00C12D6F"/>
    <w:rsid w:val="00E3683C"/>
    <w:rsid w:val="00F41F3C"/>
    <w:rsid w:val="00F523FD"/>
    <w:rsid w:val="00FC39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5949"/>
  <w15:chartTrackingRefBased/>
  <w15:docId w15:val="{5D551CEA-181D-4178-9975-03D3D5234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52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544385">
      <w:bodyDiv w:val="1"/>
      <w:marLeft w:val="0"/>
      <w:marRight w:val="0"/>
      <w:marTop w:val="0"/>
      <w:marBottom w:val="0"/>
      <w:divBdr>
        <w:top w:val="none" w:sz="0" w:space="0" w:color="auto"/>
        <w:left w:val="none" w:sz="0" w:space="0" w:color="auto"/>
        <w:bottom w:val="none" w:sz="0" w:space="0" w:color="auto"/>
        <w:right w:val="none" w:sz="0" w:space="0" w:color="auto"/>
      </w:divBdr>
    </w:div>
    <w:div w:id="20785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309</Words>
  <Characters>1705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Siel Verbiest</dc:creator>
  <cp:keywords/>
  <dc:description/>
  <cp:lastModifiedBy>Katrien Vuerinckx</cp:lastModifiedBy>
  <cp:revision>5</cp:revision>
  <dcterms:created xsi:type="dcterms:W3CDTF">2020-03-27T09:41:00Z</dcterms:created>
  <dcterms:modified xsi:type="dcterms:W3CDTF">2020-04-01T08:26:00Z</dcterms:modified>
</cp:coreProperties>
</file>