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FBC8" w14:textId="002920E5" w:rsidR="00731F8B" w:rsidRDefault="00731F8B" w:rsidP="00731F8B">
      <w:pPr>
        <w:pStyle w:val="Titel"/>
      </w:pPr>
      <w:r w:rsidRPr="00B33706">
        <w:t xml:space="preserve">Datenprojekte und Datenexploration: </w:t>
      </w:r>
      <w:r>
        <w:t>Raumklimaanalyse mit eigenen Daten</w:t>
      </w:r>
    </w:p>
    <w:p w14:paraId="684ADD54" w14:textId="77777777" w:rsidR="003A6B24" w:rsidRDefault="003A6B24" w:rsidP="69906F85"/>
    <w:p w14:paraId="73BEA225" w14:textId="22030105" w:rsidR="00AB405C" w:rsidRDefault="49A2A57B" w:rsidP="69906F85">
      <w:pPr>
        <w:rPr>
          <w:rStyle w:val="berschrift1Zchn"/>
        </w:rPr>
      </w:pPr>
      <w:r w:rsidRPr="00AB405C">
        <w:rPr>
          <w:rStyle w:val="berschrift1Zchn"/>
        </w:rPr>
        <w:t>Unterrichtsgegenstand</w:t>
      </w:r>
    </w:p>
    <w:p w14:paraId="32912C5C" w14:textId="0AB54021" w:rsidR="49A2A57B" w:rsidRDefault="49A2A57B" w:rsidP="69906F85">
      <w:proofErr w:type="spellStart"/>
      <w:r>
        <w:t>Computational</w:t>
      </w:r>
      <w:proofErr w:type="spellEnd"/>
      <w:r>
        <w:t xml:space="preserve"> Essays erstellen</w:t>
      </w:r>
      <w:r w:rsidR="38C70AA6">
        <w:t>;</w:t>
      </w:r>
      <w:r>
        <w:t xml:space="preserve"> </w:t>
      </w:r>
      <w:r w:rsidR="3211E415">
        <w:t>Programmieren, um Daten zu analysieren</w:t>
      </w:r>
      <w:r w:rsidR="003A6B24">
        <w:t xml:space="preserve"> und Erkenntnisse zu gewinnen</w:t>
      </w:r>
    </w:p>
    <w:p w14:paraId="251C2BF2" w14:textId="77777777" w:rsidR="00AB405C" w:rsidRDefault="49A2A57B" w:rsidP="69906F85">
      <w:r w:rsidRPr="00AB405C">
        <w:rPr>
          <w:rStyle w:val="berschrift1Zchn"/>
        </w:rPr>
        <w:t>Thema</w:t>
      </w:r>
    </w:p>
    <w:p w14:paraId="718E8701" w14:textId="1D4386C7" w:rsidR="49A2A57B" w:rsidRDefault="49A2A57B" w:rsidP="69906F85">
      <w:r>
        <w:t>Raumluftqualität</w:t>
      </w:r>
      <w:r w:rsidR="003A6B24">
        <w:t xml:space="preserve"> und wie kann ich diese verbessern?</w:t>
      </w:r>
    </w:p>
    <w:p w14:paraId="2817B9C9" w14:textId="7A49F489" w:rsidR="00AB405C" w:rsidRDefault="6FE00511" w:rsidP="69906F85">
      <w:r w:rsidRPr="00AB405C">
        <w:rPr>
          <w:rStyle w:val="berschrift1Zchn"/>
        </w:rPr>
        <w:t>Inhaltsfelder</w:t>
      </w:r>
      <w:r w:rsidR="003A439B">
        <w:rPr>
          <w:rStyle w:val="berschrift1Zchn"/>
        </w:rPr>
        <w:t xml:space="preserve"> (Informatik):</w:t>
      </w:r>
    </w:p>
    <w:p w14:paraId="34834C48" w14:textId="4062C476" w:rsidR="6FE00511" w:rsidRDefault="6FE00511" w:rsidP="69906F85">
      <w:r>
        <w:t>Daten und ihre Strukturierung; Algorithmen, Informatik; Mensch und Gesellschaft</w:t>
      </w:r>
    </w:p>
    <w:p w14:paraId="142D993C" w14:textId="693F2855" w:rsidR="3C14585E" w:rsidRDefault="00B8428E" w:rsidP="00B8428E">
      <w:pPr>
        <w:pStyle w:val="berschrift1"/>
      </w:pPr>
      <w:r>
        <w:t>Möglicher Unterrichtsverlauf</w:t>
      </w:r>
    </w:p>
    <w:tbl>
      <w:tblPr>
        <w:tblStyle w:val="Tabellenraster"/>
        <w:tblW w:w="0" w:type="auto"/>
        <w:tblLook w:val="06A0" w:firstRow="1" w:lastRow="0" w:firstColumn="1" w:lastColumn="0" w:noHBand="1" w:noVBand="1"/>
      </w:tblPr>
      <w:tblGrid>
        <w:gridCol w:w="1247"/>
        <w:gridCol w:w="4702"/>
        <w:gridCol w:w="3067"/>
      </w:tblGrid>
      <w:tr w:rsidR="04BF335D" w14:paraId="16A9ED8C" w14:textId="77777777" w:rsidTr="77901B59">
        <w:tc>
          <w:tcPr>
            <w:tcW w:w="1260" w:type="dxa"/>
          </w:tcPr>
          <w:p w14:paraId="6B760704" w14:textId="60F328BF" w:rsidR="04BF335D" w:rsidRDefault="04BF335D" w:rsidP="04BF335D">
            <w:r>
              <w:t>Stunde</w:t>
            </w:r>
          </w:p>
        </w:tc>
        <w:tc>
          <w:tcPr>
            <w:tcW w:w="4750" w:type="dxa"/>
          </w:tcPr>
          <w:p w14:paraId="5F2E08E8" w14:textId="7D6F2FB9" w:rsidR="04BF335D" w:rsidRDefault="04BF335D" w:rsidP="04BF335D">
            <w:r>
              <w:t>Aktivität</w:t>
            </w:r>
          </w:p>
        </w:tc>
        <w:tc>
          <w:tcPr>
            <w:tcW w:w="3005" w:type="dxa"/>
          </w:tcPr>
          <w:p w14:paraId="07615BDF" w14:textId="34BC9AEF" w:rsidR="04BF335D" w:rsidRDefault="04BF335D" w:rsidP="04BF335D">
            <w:r>
              <w:t>Material</w:t>
            </w:r>
          </w:p>
        </w:tc>
      </w:tr>
      <w:tr w:rsidR="04BF335D" w14:paraId="5AA4973D" w14:textId="77777777" w:rsidTr="77901B59">
        <w:tc>
          <w:tcPr>
            <w:tcW w:w="1260" w:type="dxa"/>
          </w:tcPr>
          <w:p w14:paraId="4F1B03EF" w14:textId="34959C81" w:rsidR="04BF335D" w:rsidRDefault="04BF335D" w:rsidP="04BF335D">
            <w:r>
              <w:t>1</w:t>
            </w:r>
          </w:p>
        </w:tc>
        <w:tc>
          <w:tcPr>
            <w:tcW w:w="4750" w:type="dxa"/>
          </w:tcPr>
          <w:p w14:paraId="0932C365" w14:textId="631AC919" w:rsidR="04BF335D" w:rsidRDefault="04BF335D" w:rsidP="04BF335D">
            <w:r>
              <w:t>Einführung, Motivation, Problemaufriss</w:t>
            </w:r>
          </w:p>
          <w:p w14:paraId="32E5F12A" w14:textId="2AD28EF2" w:rsidR="04BF335D" w:rsidRDefault="04BF335D" w:rsidP="04BF335D">
            <w:r>
              <w:t>“</w:t>
            </w:r>
            <w:r w:rsidR="1BB25129">
              <w:t>Eine gute Raumluft ist wichtig- wie sieht die eigentlich bei uns aus?</w:t>
            </w:r>
            <w:r>
              <w:t>”</w:t>
            </w:r>
          </w:p>
          <w:p w14:paraId="4C0D83B6" w14:textId="4CDA0221" w:rsidR="04BF335D" w:rsidRDefault="04BF335D" w:rsidP="04BF335D"/>
          <w:p w14:paraId="1374AB57" w14:textId="0F217345" w:rsidR="2B917AD6" w:rsidRDefault="2B917AD6" w:rsidP="04BF335D">
            <w:r>
              <w:t>Schüler lesen Texte</w:t>
            </w:r>
            <w:r w:rsidR="3CBBA5D8">
              <w:t xml:space="preserve"> (und ggf. </w:t>
            </w:r>
            <w:r w:rsidR="00820301">
              <w:t>n</w:t>
            </w:r>
            <w:r w:rsidR="3CBBA5D8">
              <w:t>och eigenständig recherchieren)</w:t>
            </w:r>
          </w:p>
          <w:p w14:paraId="1C0F3002" w14:textId="7B75C663" w:rsidR="2B917AD6" w:rsidRDefault="2B917AD6" w:rsidP="04BF335D">
            <w:r>
              <w:t>Tafel: Indikatoren für Raumklima (Ziel: Temperatur, Luftfeuchtigkeit, CO2-Gehalt) und passende Grenzwerte</w:t>
            </w:r>
            <w:r w:rsidR="00820301">
              <w:t xml:space="preserve"> festhalten</w:t>
            </w:r>
          </w:p>
        </w:tc>
        <w:tc>
          <w:tcPr>
            <w:tcW w:w="3005" w:type="dxa"/>
          </w:tcPr>
          <w:p w14:paraId="0779B96E" w14:textId="653674C9" w:rsidR="226823E2" w:rsidRDefault="00547E7D" w:rsidP="04BF335D">
            <w:r>
              <w:t xml:space="preserve">Informationen zum Raumklima, zum Beispiel unter diesem </w:t>
            </w:r>
            <w:hyperlink r:id="rId10" w:history="1">
              <w:r w:rsidRPr="00547E7D">
                <w:rPr>
                  <w:rStyle w:val="Hyperlink"/>
                </w:rPr>
                <w:t>Link</w:t>
              </w:r>
            </w:hyperlink>
          </w:p>
        </w:tc>
      </w:tr>
      <w:tr w:rsidR="04BF335D" w14:paraId="0F9D19D3" w14:textId="77777777" w:rsidTr="77901B59">
        <w:tc>
          <w:tcPr>
            <w:tcW w:w="1260" w:type="dxa"/>
          </w:tcPr>
          <w:p w14:paraId="2A33ACCE" w14:textId="3B44A0F0" w:rsidR="13F90CD0" w:rsidRDefault="13F90CD0" w:rsidP="04BF335D">
            <w:r>
              <w:t>2</w:t>
            </w:r>
          </w:p>
        </w:tc>
        <w:tc>
          <w:tcPr>
            <w:tcW w:w="4750" w:type="dxa"/>
          </w:tcPr>
          <w:p w14:paraId="6F6AE30A" w14:textId="263AE564" w:rsidR="13F90CD0" w:rsidRDefault="13F90CD0" w:rsidP="04BF335D">
            <w:r>
              <w:t>Eigene Datenerhebung vorbereiten</w:t>
            </w:r>
          </w:p>
          <w:p w14:paraId="1EEE736D" w14:textId="791A1210" w:rsidR="04BF335D" w:rsidRDefault="04BF335D" w:rsidP="04BF335D"/>
          <w:p w14:paraId="66A4A7F2" w14:textId="4A4CC629" w:rsidR="13F90CD0" w:rsidRDefault="13F90CD0" w:rsidP="04BF335D">
            <w:r>
              <w:t xml:space="preserve">ENTWEDER: “Fertige” </w:t>
            </w:r>
            <w:proofErr w:type="spellStart"/>
            <w:r>
              <w:t>Senseboxen</w:t>
            </w:r>
            <w:proofErr w:type="spellEnd"/>
            <w:r>
              <w:t xml:space="preserve"> nehmen und Daten sammeln</w:t>
            </w:r>
          </w:p>
          <w:p w14:paraId="36AEA9A2" w14:textId="1A55DE40" w:rsidR="04BF335D" w:rsidRDefault="04BF335D" w:rsidP="04BF335D"/>
          <w:p w14:paraId="129B989D" w14:textId="1D25C5AE" w:rsidR="13F90CD0" w:rsidRDefault="13F90CD0" w:rsidP="04BF335D">
            <w:r>
              <w:t xml:space="preserve">ODER: </w:t>
            </w:r>
            <w:proofErr w:type="spellStart"/>
            <w:r>
              <w:t>Senseboxen</w:t>
            </w:r>
            <w:proofErr w:type="spellEnd"/>
            <w:r>
              <w:t xml:space="preserve"> selbst programmieren und Daten sammeln</w:t>
            </w:r>
          </w:p>
          <w:p w14:paraId="70B2B36B" w14:textId="1FC2F9A3" w:rsidR="04BF335D" w:rsidRDefault="04BF335D" w:rsidP="04BF335D"/>
          <w:p w14:paraId="2CC1557B" w14:textId="68E08C42" w:rsidR="04BF335D" w:rsidRDefault="04BF335D" w:rsidP="04BF335D"/>
          <w:p w14:paraId="75CC5A38" w14:textId="1BE7C87D" w:rsidR="13F90CD0" w:rsidRDefault="13F90CD0" w:rsidP="04BF335D">
            <w:pPr>
              <w:rPr>
                <w:rFonts w:ascii="Segoe UI Emoji" w:eastAsia="Segoe UI Emoji" w:hAnsi="Segoe UI Emoji" w:cs="Segoe UI Emoji"/>
              </w:rPr>
            </w:pPr>
            <w:r>
              <w:t>Messprotokoll gemeinsam festlegen:</w:t>
            </w:r>
          </w:p>
          <w:p w14:paraId="7BB290A8" w14:textId="4A7B04BF" w:rsidR="13F90CD0" w:rsidRDefault="13F90CD0" w:rsidP="04BF335D">
            <w:pPr>
              <w:pStyle w:val="Listenabsatz"/>
              <w:numPr>
                <w:ilvl w:val="0"/>
                <w:numId w:val="10"/>
              </w:numPr>
              <w:rPr>
                <w:rFonts w:eastAsiaTheme="minorEastAsia"/>
              </w:rPr>
            </w:pPr>
            <w:r>
              <w:t xml:space="preserve">Wo wird die </w:t>
            </w:r>
            <w:proofErr w:type="spellStart"/>
            <w:r>
              <w:t>Sensebox</w:t>
            </w:r>
            <w:proofErr w:type="spellEnd"/>
            <w:r>
              <w:t xml:space="preserve"> aufgestellt?</w:t>
            </w:r>
            <w:r w:rsidR="58FDFBEB">
              <w:t xml:space="preserve"> (Kriterien: ???)</w:t>
            </w:r>
          </w:p>
          <w:p w14:paraId="0EA936E3" w14:textId="30DA0398" w:rsidR="13F90CD0" w:rsidRDefault="13F90CD0" w:rsidP="04BF335D">
            <w:pPr>
              <w:pStyle w:val="Listenabsatz"/>
              <w:numPr>
                <w:ilvl w:val="0"/>
                <w:numId w:val="10"/>
              </w:numPr>
            </w:pPr>
            <w:r>
              <w:t>Wie lange werden Daten gesammelt?</w:t>
            </w:r>
          </w:p>
          <w:p w14:paraId="7D632B19" w14:textId="03A74CFB" w:rsidR="13F90CD0" w:rsidRDefault="13F90CD0" w:rsidP="04BF335D">
            <w:pPr>
              <w:pStyle w:val="Listenabsatz"/>
              <w:numPr>
                <w:ilvl w:val="0"/>
                <w:numId w:val="10"/>
              </w:numPr>
            </w:pPr>
            <w:r>
              <w:t>Was wird zusätzlich protokolliert? (Fenster/Tür öffnen mit Uhrzeit?)</w:t>
            </w:r>
          </w:p>
          <w:p w14:paraId="1C871C95" w14:textId="4D3B258A" w:rsidR="04BF335D" w:rsidRDefault="004C3283" w:rsidP="04BF335D">
            <w:pPr>
              <w:pStyle w:val="Listenabsatz"/>
              <w:numPr>
                <w:ilvl w:val="0"/>
                <w:numId w:val="10"/>
              </w:numPr>
            </w:pPr>
            <w:r>
              <w:t>…</w:t>
            </w:r>
          </w:p>
        </w:tc>
        <w:tc>
          <w:tcPr>
            <w:tcW w:w="3005" w:type="dxa"/>
          </w:tcPr>
          <w:p w14:paraId="7133782F" w14:textId="4C79E93D" w:rsidR="6AA55053" w:rsidRDefault="6AA55053" w:rsidP="04BF335D">
            <w:proofErr w:type="spellStart"/>
            <w:r>
              <w:t>J</w:t>
            </w:r>
            <w:r w:rsidR="00820301">
              <w:t>upyter</w:t>
            </w:r>
            <w:proofErr w:type="spellEnd"/>
            <w:r w:rsidR="00820301">
              <w:t xml:space="preserve"> </w:t>
            </w:r>
            <w:r>
              <w:t>N</w:t>
            </w:r>
            <w:r w:rsidR="007D4519">
              <w:t>otebook</w:t>
            </w:r>
            <w:r>
              <w:t xml:space="preserve">: </w:t>
            </w:r>
            <w:r w:rsidR="28DB4539">
              <w:t>Messprotokoll</w:t>
            </w:r>
          </w:p>
          <w:p w14:paraId="272350A0" w14:textId="33A8D03C" w:rsidR="28DB4539" w:rsidRDefault="28DB4539" w:rsidP="04BF335D">
            <w:proofErr w:type="spellStart"/>
            <w:r>
              <w:t>Senseboxen</w:t>
            </w:r>
            <w:proofErr w:type="spellEnd"/>
          </w:p>
        </w:tc>
      </w:tr>
      <w:tr w:rsidR="04BF335D" w14:paraId="5B1C9DC7" w14:textId="77777777" w:rsidTr="77901B59">
        <w:trPr>
          <w:trHeight w:val="8610"/>
        </w:trPr>
        <w:tc>
          <w:tcPr>
            <w:tcW w:w="1260" w:type="dxa"/>
          </w:tcPr>
          <w:p w14:paraId="72ED13E9" w14:textId="2D601947" w:rsidR="13F90CD0" w:rsidRDefault="13F90CD0" w:rsidP="04BF335D">
            <w:r>
              <w:lastRenderedPageBreak/>
              <w:t>3</w:t>
            </w:r>
          </w:p>
          <w:p w14:paraId="114D1FD7" w14:textId="7E66D675" w:rsidR="04BF335D" w:rsidRDefault="04BF335D" w:rsidP="04BF335D"/>
        </w:tc>
        <w:tc>
          <w:tcPr>
            <w:tcW w:w="4750" w:type="dxa"/>
          </w:tcPr>
          <w:p w14:paraId="6C532A3D" w14:textId="221FB374" w:rsidR="57FCC805" w:rsidRDefault="57FCC805" w:rsidP="04BF335D">
            <w:r>
              <w:t>Festl</w:t>
            </w:r>
            <w:r w:rsidR="28CD0C1F">
              <w:t>e</w:t>
            </w:r>
            <w:r>
              <w:t>gen zusätzlicher Informationen</w:t>
            </w:r>
          </w:p>
          <w:p w14:paraId="23A826A6" w14:textId="5F750998" w:rsidR="55469268" w:rsidRDefault="55469268" w:rsidP="04BF335D">
            <w:pPr>
              <w:pStyle w:val="Listenabsatz"/>
              <w:numPr>
                <w:ilvl w:val="0"/>
                <w:numId w:val="9"/>
              </w:numPr>
            </w:pPr>
            <w:r>
              <w:t>Raumbezeichnung</w:t>
            </w:r>
          </w:p>
          <w:p w14:paraId="413BA1DC" w14:textId="6BCE6F92" w:rsidR="57FCC805" w:rsidRDefault="57FCC805" w:rsidP="04BF335D">
            <w:pPr>
              <w:pStyle w:val="Listenabsatz"/>
              <w:numPr>
                <w:ilvl w:val="0"/>
                <w:numId w:val="9"/>
              </w:numPr>
              <w:rPr>
                <w:rFonts w:eastAsiaTheme="minorEastAsia"/>
              </w:rPr>
            </w:pPr>
            <w:r>
              <w:t>Raumgröße</w:t>
            </w:r>
            <w:r w:rsidR="6F98B772">
              <w:t xml:space="preserve"> (m³)</w:t>
            </w:r>
          </w:p>
          <w:p w14:paraId="5278D82C" w14:textId="55621B89" w:rsidR="57FCC805" w:rsidRDefault="57FCC805" w:rsidP="04BF335D">
            <w:pPr>
              <w:pStyle w:val="Listenabsatz"/>
              <w:numPr>
                <w:ilvl w:val="0"/>
                <w:numId w:val="9"/>
              </w:numPr>
            </w:pPr>
            <w:r>
              <w:t>Raumnutzung (Zeit, Stundenplan)</w:t>
            </w:r>
          </w:p>
          <w:p w14:paraId="7823204C" w14:textId="0455DA06" w:rsidR="57FCC805" w:rsidRDefault="57FCC805" w:rsidP="04BF335D">
            <w:pPr>
              <w:pStyle w:val="Listenabsatz"/>
              <w:numPr>
                <w:ilvl w:val="0"/>
                <w:numId w:val="9"/>
              </w:numPr>
            </w:pPr>
            <w:r>
              <w:t>Heizungsart</w:t>
            </w:r>
          </w:p>
          <w:p w14:paraId="405936E3" w14:textId="5DBEEB62" w:rsidR="57FCC805" w:rsidRDefault="57FCC805" w:rsidP="04BF335D">
            <w:pPr>
              <w:pStyle w:val="Listenabsatz"/>
              <w:numPr>
                <w:ilvl w:val="0"/>
                <w:numId w:val="9"/>
              </w:numPr>
            </w:pPr>
            <w:r>
              <w:t>Lüftung vorhanden?</w:t>
            </w:r>
          </w:p>
          <w:p w14:paraId="041B527F" w14:textId="52D9D18B" w:rsidR="57FCC805" w:rsidRDefault="57FCC805" w:rsidP="04BF335D">
            <w:pPr>
              <w:pStyle w:val="Listenabsatz"/>
              <w:numPr>
                <w:ilvl w:val="0"/>
                <w:numId w:val="9"/>
              </w:numPr>
            </w:pPr>
            <w:r>
              <w:t>Beschattung vorhanden?</w:t>
            </w:r>
          </w:p>
          <w:p w14:paraId="241C4D26" w14:textId="2C8B2238" w:rsidR="57FCC805" w:rsidRDefault="57FCC805" w:rsidP="04BF335D">
            <w:pPr>
              <w:pStyle w:val="Listenabsatz"/>
              <w:numPr>
                <w:ilvl w:val="0"/>
                <w:numId w:val="9"/>
              </w:numPr>
            </w:pPr>
            <w:r>
              <w:t>Bodenbelag</w:t>
            </w:r>
          </w:p>
          <w:p w14:paraId="413A9649" w14:textId="4A8CAFC9" w:rsidR="57FCC805" w:rsidRDefault="57FCC805" w:rsidP="04BF335D">
            <w:pPr>
              <w:pStyle w:val="Listenabsatz"/>
              <w:numPr>
                <w:ilvl w:val="0"/>
                <w:numId w:val="9"/>
              </w:numPr>
            </w:pPr>
            <w:r>
              <w:t>Anzahl anwesender Personen (ca.)</w:t>
            </w:r>
          </w:p>
          <w:p w14:paraId="65BE81F9" w14:textId="48A299CD" w:rsidR="34990501" w:rsidRDefault="34990501" w:rsidP="04BF335D">
            <w:pPr>
              <w:pStyle w:val="Listenabsatz"/>
              <w:numPr>
                <w:ilvl w:val="0"/>
                <w:numId w:val="9"/>
              </w:numPr>
            </w:pPr>
            <w:r>
              <w:t>…</w:t>
            </w:r>
          </w:p>
          <w:p w14:paraId="438A00CE" w14:textId="1325FD3D" w:rsidR="04BF335D" w:rsidRDefault="004D44C7" w:rsidP="04BF335D">
            <w:r>
              <w:t xml:space="preserve">Dabei können sich die </w:t>
            </w:r>
            <w:proofErr w:type="spellStart"/>
            <w:r>
              <w:t>SuS</w:t>
            </w:r>
            <w:proofErr w:type="spellEnd"/>
            <w:r>
              <w:t xml:space="preserve"> am </w:t>
            </w:r>
            <w:proofErr w:type="spellStart"/>
            <w:r>
              <w:t>Worked</w:t>
            </w:r>
            <w:proofErr w:type="spellEnd"/>
            <w:r>
              <w:t xml:space="preserve"> </w:t>
            </w:r>
            <w:proofErr w:type="spellStart"/>
            <w:r>
              <w:t>Example</w:t>
            </w:r>
            <w:proofErr w:type="spellEnd"/>
            <w:r>
              <w:t xml:space="preserve"> „Basisinformationen“ orientieren</w:t>
            </w:r>
            <w:r w:rsidR="00634599">
              <w:t>.</w:t>
            </w:r>
          </w:p>
          <w:p w14:paraId="2B0CAD24" w14:textId="77777777" w:rsidR="00B64510" w:rsidRDefault="00B64510" w:rsidP="04BF335D"/>
          <w:p w14:paraId="60023771" w14:textId="77777777" w:rsidR="00B64510" w:rsidRDefault="00B64510" w:rsidP="04BF335D"/>
          <w:p w14:paraId="549B57DC" w14:textId="6109B851" w:rsidR="04BF335D" w:rsidRDefault="04BF335D" w:rsidP="04BF335D"/>
          <w:p w14:paraId="2E114E43" w14:textId="3C3048B3" w:rsidR="2EB6A0BF" w:rsidRDefault="2EB6A0BF" w:rsidP="04BF335D">
            <w:r>
              <w:t xml:space="preserve">Kleingruppen bilden – konkrete </w:t>
            </w:r>
            <w:r w:rsidR="6D5B85F0">
              <w:t>Ausgangsf</w:t>
            </w:r>
            <w:r>
              <w:t>ragestellungen finden</w:t>
            </w:r>
            <w:r w:rsidR="0C879F9F">
              <w:t xml:space="preserve"> (2-3)</w:t>
            </w:r>
          </w:p>
          <w:p w14:paraId="3B3439EF" w14:textId="247E386C" w:rsidR="2EB6A0BF" w:rsidRDefault="2EB6A0BF" w:rsidP="04BF335D">
            <w:r>
              <w:t xml:space="preserve">z.B. </w:t>
            </w:r>
            <w:r w:rsidR="6B8849D6">
              <w:t>W</w:t>
            </w:r>
            <w:r>
              <w:t>ie oft ist die Raumtemperatur im Zielbereich?</w:t>
            </w:r>
          </w:p>
          <w:p w14:paraId="35AD59F1" w14:textId="76D389A5" w:rsidR="1693237D" w:rsidRDefault="1693237D" w:rsidP="04BF335D">
            <w:r>
              <w:t>Zu welchen Uhrzeiten wird der CO2-Grenzwert überschritten?</w:t>
            </w:r>
          </w:p>
          <w:p w14:paraId="3060BE8F" w14:textId="07E609AE" w:rsidR="04BF335D" w:rsidRDefault="1693237D" w:rsidP="04BF335D">
            <w:r>
              <w:t>In welchem Bereich liegt die Luftfeuchtigkeit in unserem Klassenraum?</w:t>
            </w:r>
          </w:p>
          <w:p w14:paraId="778D1FFF" w14:textId="77777777" w:rsidR="2EB6A0BF" w:rsidRDefault="2EB6A0BF" w:rsidP="04BF335D">
            <w:r>
              <w:t>Idee: Diese Fragen dienen als Ausgangspunkt für die Datenanalyse, um einen Start zu haben. Daraus können sich in den einzelnen Schülergruppen während der Datenanalyse weitere Fragen entwickeln, denen anhand der Daten im CE nachgegangen wird.</w:t>
            </w:r>
          </w:p>
          <w:p w14:paraId="13904372" w14:textId="6189FB47" w:rsidR="00E0761B" w:rsidRDefault="00E0761B" w:rsidP="04BF335D">
            <w:r>
              <w:t xml:space="preserve">Nachdem die Fragestellungen gefunden wurden, geben die </w:t>
            </w:r>
            <w:r w:rsidR="00D13B4C">
              <w:t xml:space="preserve">Gruppen </w:t>
            </w:r>
            <w:r>
              <w:t>ihre Checkliste an eine andere Gruppe weiter</w:t>
            </w:r>
            <w:r w:rsidR="00D13B4C">
              <w:t xml:space="preserve">. Diese füllt die Checkliste aus und gibt sie der „Ursprungsgruppe“ zurück. Diese kann dann </w:t>
            </w:r>
            <w:r w:rsidR="005F4F1A">
              <w:t>ihre Fragestellung überarbeiten.</w:t>
            </w:r>
          </w:p>
        </w:tc>
        <w:tc>
          <w:tcPr>
            <w:tcW w:w="3005" w:type="dxa"/>
          </w:tcPr>
          <w:p w14:paraId="5031F85F" w14:textId="243D9C5D" w:rsidR="0919A9E2" w:rsidRPr="009F0858" w:rsidRDefault="0919A9E2" w:rsidP="04BF335D">
            <w:pPr>
              <w:rPr>
                <w:lang w:val="en-US"/>
              </w:rPr>
            </w:pPr>
            <w:r w:rsidRPr="009F0858">
              <w:rPr>
                <w:lang w:val="en-US"/>
              </w:rPr>
              <w:t>J</w:t>
            </w:r>
            <w:r w:rsidR="007D4519" w:rsidRPr="009F0858">
              <w:rPr>
                <w:lang w:val="en-US"/>
              </w:rPr>
              <w:t xml:space="preserve">upyter </w:t>
            </w:r>
            <w:r w:rsidRPr="009F0858">
              <w:rPr>
                <w:lang w:val="en-US"/>
              </w:rPr>
              <w:t>N</w:t>
            </w:r>
            <w:r w:rsidR="007D4519" w:rsidRPr="009F0858">
              <w:rPr>
                <w:lang w:val="en-US"/>
              </w:rPr>
              <w:t>otebook</w:t>
            </w:r>
            <w:r w:rsidRPr="009F0858">
              <w:rPr>
                <w:lang w:val="en-US"/>
              </w:rPr>
              <w:t>:</w:t>
            </w:r>
            <w:r w:rsidR="3DB5D102" w:rsidRPr="009F0858">
              <w:rPr>
                <w:lang w:val="en-US"/>
              </w:rPr>
              <w:t xml:space="preserve"> </w:t>
            </w:r>
            <w:r w:rsidR="00414830" w:rsidRPr="009F0858">
              <w:rPr>
                <w:lang w:val="en-US"/>
              </w:rPr>
              <w:t>Eigene_</w:t>
            </w:r>
            <w:r w:rsidR="6C580DA4" w:rsidRPr="009F0858">
              <w:rPr>
                <w:lang w:val="en-US"/>
              </w:rPr>
              <w:t>Basisi</w:t>
            </w:r>
            <w:r w:rsidR="3DB5D102" w:rsidRPr="009F0858">
              <w:rPr>
                <w:lang w:val="en-US"/>
              </w:rPr>
              <w:t>nformationen</w:t>
            </w:r>
          </w:p>
          <w:p w14:paraId="40122939" w14:textId="399ADA9A" w:rsidR="004D44C7" w:rsidRPr="009F0858" w:rsidRDefault="004D44C7" w:rsidP="04BF335D">
            <w:pPr>
              <w:rPr>
                <w:lang w:val="en-US"/>
              </w:rPr>
            </w:pPr>
            <w:r w:rsidRPr="009F0858">
              <w:rPr>
                <w:lang w:val="en-US"/>
              </w:rPr>
              <w:t>Worked Example</w:t>
            </w:r>
            <w:r w:rsidR="00634599" w:rsidRPr="009F0858">
              <w:rPr>
                <w:lang w:val="en-US"/>
              </w:rPr>
              <w:t>s</w:t>
            </w:r>
            <w:r w:rsidRPr="009F0858">
              <w:rPr>
                <w:lang w:val="en-US"/>
              </w:rPr>
              <w:t xml:space="preserve"> =&gt; Basisinformationen</w:t>
            </w:r>
          </w:p>
          <w:p w14:paraId="3EFF6D09" w14:textId="7055F2DB" w:rsidR="0062FBF7" w:rsidRDefault="0062FBF7" w:rsidP="04BF335D">
            <w:r>
              <w:t>Zollstock</w:t>
            </w:r>
          </w:p>
          <w:p w14:paraId="4FBB839F" w14:textId="2DBA4264" w:rsidR="04BF335D" w:rsidRDefault="04BF335D" w:rsidP="04BF335D"/>
          <w:p w14:paraId="282B2D2F" w14:textId="393D2CB2" w:rsidR="04BF335D" w:rsidRDefault="04BF335D" w:rsidP="04BF335D"/>
          <w:p w14:paraId="0EA9E378" w14:textId="201CED19" w:rsidR="04BF335D" w:rsidRDefault="04BF335D" w:rsidP="04BF335D"/>
          <w:p w14:paraId="10C74CA2" w14:textId="79036201" w:rsidR="04BF335D" w:rsidRDefault="04BF335D" w:rsidP="04BF335D"/>
          <w:p w14:paraId="6DA9391D" w14:textId="6B923D10" w:rsidR="04BF335D" w:rsidRDefault="04BF335D" w:rsidP="04BF335D"/>
          <w:p w14:paraId="1520F4D2" w14:textId="57FCFB31" w:rsidR="04BF335D" w:rsidRDefault="04BF335D" w:rsidP="04BF335D"/>
          <w:p w14:paraId="124E67FC" w14:textId="66A52EF4" w:rsidR="04BF335D" w:rsidRDefault="04BF335D" w:rsidP="04BF335D"/>
          <w:p w14:paraId="223B7276" w14:textId="7BC6388E" w:rsidR="04BF335D" w:rsidRDefault="04BF335D" w:rsidP="04BF335D"/>
          <w:p w14:paraId="43B07B21" w14:textId="0E2D4311" w:rsidR="04BF335D" w:rsidRDefault="04BF335D" w:rsidP="04BF335D"/>
          <w:p w14:paraId="26DB88C5" w14:textId="362699BF" w:rsidR="04BF335D" w:rsidRDefault="04BF335D" w:rsidP="04BF335D"/>
          <w:p w14:paraId="7C479D95" w14:textId="60FDE5AD" w:rsidR="384965C8" w:rsidRDefault="00DD7224" w:rsidP="04BF335D">
            <w:r>
              <w:t xml:space="preserve">Checkliste 1: </w:t>
            </w:r>
            <w:r w:rsidR="00DA25F3">
              <w:t>Fragestellungen</w:t>
            </w:r>
          </w:p>
          <w:p w14:paraId="4DAA9BBA" w14:textId="00357D04" w:rsidR="04BF335D" w:rsidRDefault="04BF335D" w:rsidP="04BF335D"/>
          <w:p w14:paraId="48359016" w14:textId="7429B2C6" w:rsidR="04BF335D" w:rsidRDefault="04BF335D" w:rsidP="04BF335D"/>
          <w:p w14:paraId="602BD943" w14:textId="1250E7FD" w:rsidR="4E252577" w:rsidRDefault="4E252577" w:rsidP="04BF335D"/>
        </w:tc>
      </w:tr>
      <w:tr w:rsidR="04BF335D" w14:paraId="2F36017E" w14:textId="77777777" w:rsidTr="77901B59">
        <w:tc>
          <w:tcPr>
            <w:tcW w:w="1260" w:type="dxa"/>
          </w:tcPr>
          <w:p w14:paraId="7B8C77BA" w14:textId="6D8E3562" w:rsidR="448B57B2" w:rsidRDefault="448B57B2" w:rsidP="04BF335D">
            <w:r>
              <w:t>4</w:t>
            </w:r>
            <w:r w:rsidR="00CDFEDE">
              <w:t>-7</w:t>
            </w:r>
          </w:p>
        </w:tc>
        <w:tc>
          <w:tcPr>
            <w:tcW w:w="4750" w:type="dxa"/>
          </w:tcPr>
          <w:p w14:paraId="239291BC" w14:textId="24192754" w:rsidR="10516143" w:rsidRDefault="10516143" w:rsidP="04BF335D">
            <w:r>
              <w:t xml:space="preserve">Transparenz Lehrervortrag (5 min): </w:t>
            </w:r>
          </w:p>
          <w:p w14:paraId="7AE609D7" w14:textId="4E870258" w:rsidR="10516143" w:rsidRDefault="10516143" w:rsidP="69906F85">
            <w:pPr>
              <w:pStyle w:val="Listenabsatz"/>
              <w:numPr>
                <w:ilvl w:val="0"/>
                <w:numId w:val="7"/>
              </w:numPr>
              <w:rPr>
                <w:rFonts w:eastAsiaTheme="minorEastAsia"/>
              </w:rPr>
            </w:pPr>
            <w:r>
              <w:t xml:space="preserve">Einführung in </w:t>
            </w:r>
            <w:proofErr w:type="spellStart"/>
            <w:r>
              <w:t>Computational</w:t>
            </w:r>
            <w:proofErr w:type="spellEnd"/>
            <w:r>
              <w:t xml:space="preserve"> Essay – Was ist ein CE und wie soll der weitere Unterricht ablaufen? Was wird nachher bewertet?</w:t>
            </w:r>
          </w:p>
          <w:p w14:paraId="29072272" w14:textId="63D4071A" w:rsidR="1399B012" w:rsidRDefault="1399B012" w:rsidP="69906F85">
            <w:pPr>
              <w:pStyle w:val="Listenabsatz"/>
              <w:numPr>
                <w:ilvl w:val="0"/>
                <w:numId w:val="7"/>
              </w:numPr>
            </w:pPr>
            <w:r>
              <w:t>Einführung PPDAC: Zyklus zur wissenschaftlichen Datenanalyse</w:t>
            </w:r>
          </w:p>
          <w:p w14:paraId="56F06BB5" w14:textId="4B5F9326" w:rsidR="04BF335D" w:rsidRDefault="04BF335D" w:rsidP="04BF335D"/>
          <w:p w14:paraId="27C1596D" w14:textId="66731582" w:rsidR="3F97F02F" w:rsidRDefault="3F97F02F" w:rsidP="04BF335D">
            <w:proofErr w:type="spellStart"/>
            <w:r>
              <w:t>SuS</w:t>
            </w:r>
            <w:proofErr w:type="spellEnd"/>
            <w:r>
              <w:t xml:space="preserve"> erhalten Checkliste für das </w:t>
            </w:r>
            <w:proofErr w:type="spellStart"/>
            <w:r>
              <w:t>Computational</w:t>
            </w:r>
            <w:proofErr w:type="spellEnd"/>
            <w:r>
              <w:t xml:space="preserve"> Essay</w:t>
            </w:r>
            <w:r w:rsidR="07349542">
              <w:t>, an der sie sich orientieren können</w:t>
            </w:r>
          </w:p>
          <w:p w14:paraId="2C27613A" w14:textId="3E1E7572" w:rsidR="04BF335D" w:rsidRDefault="04BF335D" w:rsidP="04BF335D"/>
          <w:p w14:paraId="31880723" w14:textId="2AF9261C" w:rsidR="0B84264A" w:rsidRDefault="0B84264A" w:rsidP="04BF335D">
            <w:proofErr w:type="spellStart"/>
            <w:r>
              <w:t>SuS</w:t>
            </w:r>
            <w:proofErr w:type="spellEnd"/>
            <w:r>
              <w:t xml:space="preserve"> </w:t>
            </w:r>
          </w:p>
          <w:p w14:paraId="59D6EF45" w14:textId="3FB8318C" w:rsidR="0B84264A" w:rsidRPr="00DC7F95" w:rsidRDefault="0B84264A" w:rsidP="7C6554CD">
            <w:pPr>
              <w:pStyle w:val="Listenabsatz"/>
              <w:numPr>
                <w:ilvl w:val="0"/>
                <w:numId w:val="8"/>
              </w:numPr>
              <w:rPr>
                <w:rFonts w:eastAsiaTheme="minorEastAsia"/>
                <w:lang w:val="en-US"/>
              </w:rPr>
            </w:pPr>
            <w:proofErr w:type="spellStart"/>
            <w:r w:rsidRPr="00DC7F95">
              <w:rPr>
                <w:lang w:val="en-US"/>
              </w:rPr>
              <w:t>explorieren</w:t>
            </w:r>
            <w:proofErr w:type="spellEnd"/>
            <w:r w:rsidRPr="00DC7F95">
              <w:rPr>
                <w:lang w:val="en-US"/>
              </w:rPr>
              <w:t xml:space="preserve"> das Computational Essay (Worked Example) </w:t>
            </w:r>
          </w:p>
          <w:p w14:paraId="3C2070D3" w14:textId="77E63ED8" w:rsidR="0B84264A" w:rsidRDefault="0B84264A" w:rsidP="04BF335D">
            <w:pPr>
              <w:pStyle w:val="Listenabsatz"/>
              <w:numPr>
                <w:ilvl w:val="0"/>
                <w:numId w:val="8"/>
              </w:numPr>
            </w:pPr>
            <w:r>
              <w:t>erstellen darauf aufbauend ihre eigene Datenanalyse</w:t>
            </w:r>
            <w:r w:rsidR="668707DA">
              <w:t xml:space="preserve"> in CE</w:t>
            </w:r>
          </w:p>
          <w:p w14:paraId="07B4D4AA" w14:textId="694C56FD" w:rsidR="668707DA" w:rsidRDefault="668707DA" w:rsidP="04BF335D">
            <w:pPr>
              <w:pStyle w:val="Listenabsatz"/>
              <w:numPr>
                <w:ilvl w:val="0"/>
                <w:numId w:val="8"/>
              </w:numPr>
            </w:pPr>
            <w:r>
              <w:lastRenderedPageBreak/>
              <w:t xml:space="preserve">Finalisierung </w:t>
            </w:r>
          </w:p>
          <w:p w14:paraId="1A2C9B86" w14:textId="29DAB787" w:rsidR="38608408" w:rsidRDefault="38608408" w:rsidP="04BF335D">
            <w:pPr>
              <w:pStyle w:val="Listenabsatz"/>
              <w:numPr>
                <w:ilvl w:val="0"/>
                <w:numId w:val="8"/>
              </w:numPr>
            </w:pPr>
            <w:r>
              <w:t xml:space="preserve">Datenbasierte </w:t>
            </w:r>
            <w:r w:rsidR="590E116F">
              <w:t xml:space="preserve">Handlungsempfehlungen </w:t>
            </w:r>
            <w:r w:rsidR="006059CF">
              <w:t xml:space="preserve">(beispielsweise mit Bezug auf die </w:t>
            </w:r>
            <w:r w:rsidR="590E116F">
              <w:t>PDF</w:t>
            </w:r>
            <w:r w:rsidR="006059CF">
              <w:t xml:space="preserve"> aus Stunde 1)</w:t>
            </w:r>
            <w:r w:rsidR="590E116F">
              <w:t xml:space="preserve"> am Ende des </w:t>
            </w:r>
            <w:proofErr w:type="spellStart"/>
            <w:r w:rsidR="590E116F">
              <w:t>C</w:t>
            </w:r>
            <w:r w:rsidR="005F1E01">
              <w:t>omputational</w:t>
            </w:r>
            <w:proofErr w:type="spellEnd"/>
            <w:r w:rsidR="005F1E01">
              <w:t xml:space="preserve"> Essays</w:t>
            </w:r>
            <w:r w:rsidR="590E116F">
              <w:t xml:space="preserve"> formulieren (mit Verweis auf entsprechende Auswertungen)</w:t>
            </w:r>
            <w:r w:rsidR="39540350">
              <w:t xml:space="preserve"> (z.B. “Um 9 Uhr wird montags immer der CO2 Grenzwe</w:t>
            </w:r>
            <w:r w:rsidR="7CE7CD7B">
              <w:t>r</w:t>
            </w:r>
            <w:r w:rsidR="39540350">
              <w:t>t überschritten, deshalb sollte um 8:45 gelüftet werden”)</w:t>
            </w:r>
          </w:p>
          <w:p w14:paraId="062E4CCD" w14:textId="5A1A67B7" w:rsidR="04BF335D" w:rsidRDefault="04BF335D" w:rsidP="04BF335D"/>
          <w:p w14:paraId="230E9BF1" w14:textId="4BD1A858" w:rsidR="04BF335D" w:rsidRDefault="04BF335D" w:rsidP="04BF335D"/>
          <w:p w14:paraId="1EC081CA" w14:textId="0D6798C0" w:rsidR="04BF335D" w:rsidRDefault="04BF335D" w:rsidP="04BF335D"/>
        </w:tc>
        <w:tc>
          <w:tcPr>
            <w:tcW w:w="3005" w:type="dxa"/>
          </w:tcPr>
          <w:p w14:paraId="59354B28" w14:textId="6E8A321E" w:rsidR="0B84264A" w:rsidRPr="009F0858" w:rsidRDefault="0B84264A" w:rsidP="04BF335D">
            <w:pPr>
              <w:rPr>
                <w:lang w:val="en-US"/>
              </w:rPr>
            </w:pPr>
            <w:r w:rsidRPr="009F0858">
              <w:rPr>
                <w:lang w:val="en-US"/>
              </w:rPr>
              <w:lastRenderedPageBreak/>
              <w:t>Folien</w:t>
            </w:r>
          </w:p>
          <w:p w14:paraId="0486B48B" w14:textId="610AF8E5" w:rsidR="04BF335D" w:rsidRPr="009F0858" w:rsidRDefault="04BF335D" w:rsidP="04BF335D">
            <w:pPr>
              <w:rPr>
                <w:lang w:val="en-US"/>
              </w:rPr>
            </w:pPr>
          </w:p>
          <w:p w14:paraId="1D57CD62" w14:textId="65919DFE" w:rsidR="04BF335D" w:rsidRPr="009F0858" w:rsidRDefault="04BF335D" w:rsidP="04BF335D">
            <w:pPr>
              <w:rPr>
                <w:lang w:val="en-US"/>
              </w:rPr>
            </w:pPr>
          </w:p>
          <w:p w14:paraId="316F77D4" w14:textId="0CC8035D" w:rsidR="04BF335D" w:rsidRPr="009F0858" w:rsidRDefault="04BF335D" w:rsidP="04BF335D">
            <w:pPr>
              <w:rPr>
                <w:lang w:val="en-US"/>
              </w:rPr>
            </w:pPr>
          </w:p>
          <w:p w14:paraId="23921CD6" w14:textId="7F29DB83" w:rsidR="69906F85" w:rsidRPr="009F0858" w:rsidRDefault="69906F85" w:rsidP="69906F85">
            <w:pPr>
              <w:rPr>
                <w:lang w:val="en-US"/>
              </w:rPr>
            </w:pPr>
          </w:p>
          <w:p w14:paraId="51A65C3A" w14:textId="41F0DE4D" w:rsidR="69906F85" w:rsidRPr="009F0858" w:rsidRDefault="69906F85" w:rsidP="69906F85">
            <w:pPr>
              <w:rPr>
                <w:lang w:val="en-US"/>
              </w:rPr>
            </w:pPr>
          </w:p>
          <w:p w14:paraId="00E12FB3" w14:textId="62C75454" w:rsidR="69906F85" w:rsidRPr="009F0858" w:rsidRDefault="69906F85" w:rsidP="69906F85">
            <w:pPr>
              <w:rPr>
                <w:lang w:val="en-US"/>
              </w:rPr>
            </w:pPr>
          </w:p>
          <w:p w14:paraId="3B2FC50A" w14:textId="2052916E" w:rsidR="04BF335D" w:rsidRPr="009F0858" w:rsidRDefault="04BF335D" w:rsidP="04BF335D">
            <w:pPr>
              <w:rPr>
                <w:lang w:val="en-US"/>
              </w:rPr>
            </w:pPr>
          </w:p>
          <w:p w14:paraId="1DF19CE5" w14:textId="10F34A0A" w:rsidR="6A93CD2B" w:rsidRPr="00414830" w:rsidRDefault="00421D90" w:rsidP="04BF335D">
            <w:pPr>
              <w:rPr>
                <w:lang w:val="en-US"/>
              </w:rPr>
            </w:pPr>
            <w:proofErr w:type="spellStart"/>
            <w:r w:rsidRPr="00414830">
              <w:rPr>
                <w:lang w:val="en-US"/>
              </w:rPr>
              <w:t>Checkliste</w:t>
            </w:r>
            <w:proofErr w:type="spellEnd"/>
            <w:r w:rsidRPr="00414830">
              <w:rPr>
                <w:lang w:val="en-US"/>
              </w:rPr>
              <w:t xml:space="preserve"> 2: Computational Essay</w:t>
            </w:r>
          </w:p>
          <w:p w14:paraId="23BD4C9D" w14:textId="62F3CBC2" w:rsidR="04BF335D" w:rsidRPr="00414830" w:rsidRDefault="04BF335D" w:rsidP="04BF335D">
            <w:pPr>
              <w:rPr>
                <w:lang w:val="en-US"/>
              </w:rPr>
            </w:pPr>
          </w:p>
          <w:p w14:paraId="2CDE19DD" w14:textId="04C117EC" w:rsidR="0B84264A" w:rsidRPr="006B470C" w:rsidRDefault="0B84264A" w:rsidP="04BF335D">
            <w:pPr>
              <w:rPr>
                <w:lang w:val="en-US"/>
              </w:rPr>
            </w:pPr>
            <w:proofErr w:type="spellStart"/>
            <w:r w:rsidRPr="006B470C">
              <w:rPr>
                <w:lang w:val="en-US"/>
              </w:rPr>
              <w:t>J</w:t>
            </w:r>
            <w:r w:rsidR="006B470C" w:rsidRPr="006B470C">
              <w:rPr>
                <w:lang w:val="en-US"/>
              </w:rPr>
              <w:t>upyter</w:t>
            </w:r>
            <w:proofErr w:type="spellEnd"/>
            <w:r w:rsidR="006B470C" w:rsidRPr="006B470C">
              <w:rPr>
                <w:lang w:val="en-US"/>
              </w:rPr>
              <w:t xml:space="preserve"> </w:t>
            </w:r>
            <w:r w:rsidRPr="006B470C">
              <w:rPr>
                <w:lang w:val="en-US"/>
              </w:rPr>
              <w:t>N</w:t>
            </w:r>
            <w:r w:rsidR="006B470C" w:rsidRPr="006B470C">
              <w:rPr>
                <w:lang w:val="en-US"/>
              </w:rPr>
              <w:t>otebook</w:t>
            </w:r>
            <w:r w:rsidRPr="006B470C">
              <w:rPr>
                <w:lang w:val="en-US"/>
              </w:rPr>
              <w:t xml:space="preserve">: </w:t>
            </w:r>
            <w:r w:rsidR="006B470C" w:rsidRPr="006B470C">
              <w:rPr>
                <w:lang w:val="en-US"/>
              </w:rPr>
              <w:t>Worked Example</w:t>
            </w:r>
            <w:r w:rsidR="00634599">
              <w:rPr>
                <w:lang w:val="en-US"/>
              </w:rPr>
              <w:t>s</w:t>
            </w:r>
            <w:r w:rsidR="006B470C" w:rsidRPr="006B470C">
              <w:rPr>
                <w:lang w:val="en-US"/>
              </w:rPr>
              <w:t xml:space="preserve"> =&gt; </w:t>
            </w:r>
            <w:r w:rsidRPr="006B470C">
              <w:rPr>
                <w:lang w:val="en-US"/>
              </w:rPr>
              <w:t>Computational Essay</w:t>
            </w:r>
          </w:p>
          <w:p w14:paraId="7C856CFF" w14:textId="52984BFD" w:rsidR="0B84264A" w:rsidRDefault="0B84264A" w:rsidP="04BF335D">
            <w:r>
              <w:t xml:space="preserve">Leeres </w:t>
            </w:r>
            <w:proofErr w:type="spellStart"/>
            <w:r>
              <w:t>Jupyter</w:t>
            </w:r>
            <w:proofErr w:type="spellEnd"/>
            <w:r>
              <w:t xml:space="preserve"> Notebook</w:t>
            </w:r>
            <w:r w:rsidR="00414830">
              <w:t xml:space="preserve"> (</w:t>
            </w:r>
            <w:proofErr w:type="spellStart"/>
            <w:r w:rsidR="00414830">
              <w:t>Eigenes_Computational_Essay</w:t>
            </w:r>
            <w:proofErr w:type="spellEnd"/>
            <w:r w:rsidR="00414830">
              <w:t>)</w:t>
            </w:r>
          </w:p>
        </w:tc>
      </w:tr>
      <w:tr w:rsidR="04BF335D" w14:paraId="23C2C381" w14:textId="77777777" w:rsidTr="77901B59">
        <w:tc>
          <w:tcPr>
            <w:tcW w:w="1260" w:type="dxa"/>
          </w:tcPr>
          <w:p w14:paraId="2FD20E6A" w14:textId="46354438" w:rsidR="0DD64E41" w:rsidRDefault="0DD64E41" w:rsidP="04BF335D">
            <w:r>
              <w:t>8</w:t>
            </w:r>
          </w:p>
        </w:tc>
        <w:tc>
          <w:tcPr>
            <w:tcW w:w="4750" w:type="dxa"/>
          </w:tcPr>
          <w:p w14:paraId="36A587D5" w14:textId="65AB4CDC" w:rsidR="0DD64E41" w:rsidRDefault="0DD64E41" w:rsidP="04BF335D">
            <w:r>
              <w:t>Gruppen geben ihr CE an mindestens 2 andere Gruppen weiter, die die Checkliste hierfür ausfüllen</w:t>
            </w:r>
          </w:p>
        </w:tc>
        <w:tc>
          <w:tcPr>
            <w:tcW w:w="3005" w:type="dxa"/>
          </w:tcPr>
          <w:p w14:paraId="0A6E93BB" w14:textId="4250CC5F" w:rsidR="0DD64E41" w:rsidRDefault="005F1E01" w:rsidP="04BF335D">
            <w:r>
              <w:t>Checkliste</w:t>
            </w:r>
            <w:r w:rsidR="004F5B9B">
              <w:t xml:space="preserve"> 2: </w:t>
            </w:r>
            <w:proofErr w:type="spellStart"/>
            <w:r w:rsidR="004F5B9B">
              <w:t>Computational</w:t>
            </w:r>
            <w:proofErr w:type="spellEnd"/>
            <w:r w:rsidR="004F5B9B">
              <w:t xml:space="preserve"> Essay</w:t>
            </w:r>
          </w:p>
        </w:tc>
      </w:tr>
      <w:tr w:rsidR="04BF335D" w14:paraId="18F31B89" w14:textId="77777777" w:rsidTr="77901B59">
        <w:tc>
          <w:tcPr>
            <w:tcW w:w="1260" w:type="dxa"/>
          </w:tcPr>
          <w:p w14:paraId="25AE758D" w14:textId="3E594FE9" w:rsidR="04BF335D" w:rsidRDefault="04BF335D" w:rsidP="04BF335D"/>
        </w:tc>
        <w:tc>
          <w:tcPr>
            <w:tcW w:w="4750" w:type="dxa"/>
          </w:tcPr>
          <w:p w14:paraId="62C6CCB1" w14:textId="1D2E5534" w:rsidR="5D6A3BD9" w:rsidRDefault="5D6A3BD9" w:rsidP="04BF335D">
            <w:r>
              <w:t xml:space="preserve">Optional: </w:t>
            </w:r>
            <w:r w:rsidR="0DD64E41">
              <w:t xml:space="preserve">Gruppen arbeiten das Feedback aus den Checklisten in ihr </w:t>
            </w:r>
            <w:proofErr w:type="spellStart"/>
            <w:r w:rsidR="0DD64E41">
              <w:t>Computational</w:t>
            </w:r>
            <w:proofErr w:type="spellEnd"/>
            <w:r w:rsidR="0DD64E41">
              <w:t xml:space="preserve"> Essay ein</w:t>
            </w:r>
          </w:p>
        </w:tc>
        <w:tc>
          <w:tcPr>
            <w:tcW w:w="3005" w:type="dxa"/>
          </w:tcPr>
          <w:p w14:paraId="3D8D6BE2" w14:textId="0681E87F" w:rsidR="0DD64E41" w:rsidRDefault="0DD64E41" w:rsidP="04BF335D">
            <w:r>
              <w:t>Ausgefüllte Checklisten</w:t>
            </w:r>
          </w:p>
        </w:tc>
      </w:tr>
      <w:tr w:rsidR="04BF335D" w14:paraId="3C3BF51E" w14:textId="77777777" w:rsidTr="77901B59">
        <w:tc>
          <w:tcPr>
            <w:tcW w:w="1260" w:type="dxa"/>
          </w:tcPr>
          <w:p w14:paraId="549C79E5" w14:textId="22DDA5AF" w:rsidR="4905A918" w:rsidRDefault="4905A918" w:rsidP="04BF335D">
            <w:r>
              <w:t>9-10</w:t>
            </w:r>
          </w:p>
        </w:tc>
        <w:tc>
          <w:tcPr>
            <w:tcW w:w="4750" w:type="dxa"/>
          </w:tcPr>
          <w:p w14:paraId="3ADAE07A" w14:textId="56D75241" w:rsidR="4905A918" w:rsidRDefault="4905A918" w:rsidP="04BF335D">
            <w:pPr>
              <w:spacing w:line="259" w:lineRule="auto"/>
            </w:pPr>
            <w:proofErr w:type="spellStart"/>
            <w:r>
              <w:t>SuS</w:t>
            </w:r>
            <w:proofErr w:type="spellEnd"/>
            <w:r>
              <w:t xml:space="preserve"> sammeln Erkenntnisse im Hinblick auf die Qualität des Raumklimas und tragen diese zusammen</w:t>
            </w:r>
          </w:p>
          <w:p w14:paraId="167E15BD" w14:textId="56D75241" w:rsidR="04BF335D" w:rsidRDefault="04BF335D" w:rsidP="04BF335D">
            <w:pPr>
              <w:spacing w:line="259" w:lineRule="auto"/>
            </w:pPr>
          </w:p>
          <w:p w14:paraId="1004646E" w14:textId="4343EE3F" w:rsidR="68F37FF9" w:rsidRDefault="68F37FF9" w:rsidP="04BF335D">
            <w:pPr>
              <w:spacing w:line="259" w:lineRule="auto"/>
            </w:pPr>
            <w:r>
              <w:t>“Top3-”</w:t>
            </w:r>
            <w:r w:rsidR="4DC64AAF">
              <w:t xml:space="preserve">Datenbasierte </w:t>
            </w:r>
            <w:r w:rsidR="2EBEB215">
              <w:t xml:space="preserve">Handlungsempfehlung </w:t>
            </w:r>
            <w:r w:rsidR="6C4C1135">
              <w:t xml:space="preserve">auf </w:t>
            </w:r>
            <w:r w:rsidR="11AEAF60">
              <w:t>jeweils einem DIN-A4-Blatt festhalten</w:t>
            </w:r>
          </w:p>
          <w:p w14:paraId="006E4706" w14:textId="60DE5AD4" w:rsidR="04BF335D" w:rsidRDefault="04BF335D" w:rsidP="04BF335D">
            <w:pPr>
              <w:spacing w:line="259" w:lineRule="auto"/>
            </w:pPr>
          </w:p>
          <w:p w14:paraId="145EF028" w14:textId="58BC130C" w:rsidR="11AEAF60" w:rsidRDefault="11AEAF60" w:rsidP="04BF335D">
            <w:pPr>
              <w:spacing w:line="259" w:lineRule="auto"/>
            </w:pPr>
            <w:r>
              <w:t>Klasse stimmt über die Handlungsempfehlungen ab hängt die entsprechenden DIN-A4-Blätter im Klassenraum auf</w:t>
            </w:r>
          </w:p>
        </w:tc>
        <w:tc>
          <w:tcPr>
            <w:tcW w:w="3005" w:type="dxa"/>
          </w:tcPr>
          <w:p w14:paraId="17490954" w14:textId="340336AB" w:rsidR="69076CDC" w:rsidRDefault="69076CDC" w:rsidP="04BF335D">
            <w:r>
              <w:t>Tafel</w:t>
            </w:r>
          </w:p>
          <w:p w14:paraId="20194D17" w14:textId="090FDA2F" w:rsidR="04BF335D" w:rsidRDefault="04BF335D" w:rsidP="04BF335D"/>
          <w:p w14:paraId="0E760B01" w14:textId="2A89E36F" w:rsidR="04BF335D" w:rsidRDefault="04BF335D" w:rsidP="04BF335D"/>
          <w:p w14:paraId="2E648F68" w14:textId="3BD5F28E" w:rsidR="04BF335D" w:rsidRDefault="04BF335D" w:rsidP="04BF335D"/>
          <w:p w14:paraId="16C9B246" w14:textId="74DE240D" w:rsidR="69076CDC" w:rsidRDefault="69076CDC" w:rsidP="04BF335D">
            <w:r>
              <w:t>DIN-A4-Blätter</w:t>
            </w:r>
          </w:p>
        </w:tc>
      </w:tr>
    </w:tbl>
    <w:p w14:paraId="70EAB8D8" w14:textId="2BD837B3" w:rsidR="5846ED19" w:rsidRDefault="5846ED19" w:rsidP="5846ED19">
      <w:pPr>
        <w:rPr>
          <w:u w:val="single"/>
        </w:rPr>
      </w:pPr>
    </w:p>
    <w:p w14:paraId="3F6B5DC3" w14:textId="02E298FA" w:rsidR="5846ED19" w:rsidRDefault="5846ED19" w:rsidP="5846ED19">
      <w:pPr>
        <w:rPr>
          <w:u w:val="single"/>
        </w:rPr>
      </w:pPr>
    </w:p>
    <w:p w14:paraId="134443E6" w14:textId="34198A70" w:rsidR="5846ED19" w:rsidRDefault="5846ED19" w:rsidP="5846ED19">
      <w:pPr>
        <w:rPr>
          <w:u w:val="single"/>
        </w:rPr>
      </w:pPr>
    </w:p>
    <w:p w14:paraId="5AF6F6DF" w14:textId="2C40FF3E" w:rsidR="5846ED19" w:rsidRDefault="5846ED19" w:rsidP="5846ED19">
      <w:pPr>
        <w:rPr>
          <w:u w:val="single"/>
        </w:rPr>
      </w:pPr>
    </w:p>
    <w:p w14:paraId="4CD1209D" w14:textId="51C78E24" w:rsidR="5846ED19" w:rsidRDefault="5846ED19" w:rsidP="5846ED19">
      <w:pPr>
        <w:rPr>
          <w:u w:val="single"/>
        </w:rPr>
      </w:pPr>
    </w:p>
    <w:p w14:paraId="1426972E" w14:textId="698B9E6F" w:rsidR="5846ED19" w:rsidRDefault="5846ED19" w:rsidP="5846ED19">
      <w:pPr>
        <w:rPr>
          <w:u w:val="single"/>
        </w:rPr>
      </w:pPr>
    </w:p>
    <w:p w14:paraId="0EFDC1F7" w14:textId="692F5488" w:rsidR="5846ED19" w:rsidRDefault="5846ED19" w:rsidP="5846ED19">
      <w:pPr>
        <w:rPr>
          <w:u w:val="single"/>
        </w:rPr>
      </w:pPr>
    </w:p>
    <w:p w14:paraId="1C3FA212" w14:textId="0E31878F" w:rsidR="5846ED19" w:rsidRDefault="5846ED19" w:rsidP="5846ED19">
      <w:pPr>
        <w:rPr>
          <w:u w:val="single"/>
        </w:rPr>
      </w:pPr>
    </w:p>
    <w:p w14:paraId="1CEC55EE" w14:textId="071F9D82" w:rsidR="5846ED19" w:rsidRDefault="5846ED19" w:rsidP="5846ED19">
      <w:pPr>
        <w:rPr>
          <w:u w:val="single"/>
        </w:rPr>
      </w:pPr>
    </w:p>
    <w:p w14:paraId="63E640E2" w14:textId="525D8DF4" w:rsidR="5846ED19" w:rsidRDefault="5846ED19" w:rsidP="5846ED19">
      <w:pPr>
        <w:rPr>
          <w:u w:val="single"/>
        </w:rPr>
      </w:pPr>
    </w:p>
    <w:p w14:paraId="07D734E4" w14:textId="0FCF68BF" w:rsidR="5846ED19" w:rsidRDefault="5846ED19" w:rsidP="5846ED19">
      <w:pPr>
        <w:rPr>
          <w:u w:val="single"/>
        </w:rPr>
      </w:pPr>
    </w:p>
    <w:p w14:paraId="438167F5" w14:textId="18634F38" w:rsidR="5846ED19" w:rsidRDefault="5846ED19" w:rsidP="5846ED19">
      <w:pPr>
        <w:rPr>
          <w:u w:val="single"/>
        </w:rPr>
      </w:pPr>
    </w:p>
    <w:p w14:paraId="264AE13C" w14:textId="3726CFE8" w:rsidR="5846ED19" w:rsidRDefault="5846ED19" w:rsidP="5846ED19">
      <w:pPr>
        <w:rPr>
          <w:u w:val="single"/>
        </w:rPr>
      </w:pPr>
    </w:p>
    <w:p w14:paraId="6F67E46B" w14:textId="4B30AE77" w:rsidR="22D17211" w:rsidRPr="009F0858" w:rsidRDefault="00C25B1D" w:rsidP="04BF335D">
      <w:pPr>
        <w:rPr>
          <w:sz w:val="20"/>
          <w:szCs w:val="20"/>
          <w:u w:val="single"/>
        </w:rPr>
      </w:pPr>
      <w:r w:rsidRPr="5846ED19">
        <w:rPr>
          <w:u w:val="single"/>
        </w:rPr>
        <w:lastRenderedPageBreak/>
        <w:t>H</w:t>
      </w:r>
      <w:r w:rsidR="22D17211" w:rsidRPr="5846ED19">
        <w:rPr>
          <w:u w:val="single"/>
        </w:rPr>
        <w:t>ilfreiche Links:</w:t>
      </w:r>
    </w:p>
    <w:p w14:paraId="3C0BBBF7" w14:textId="716FBCDF" w:rsidR="5846ED19" w:rsidRDefault="5846ED19" w:rsidP="5846ED19">
      <w:pPr>
        <w:rPr>
          <w:sz w:val="20"/>
          <w:szCs w:val="20"/>
        </w:rPr>
      </w:pPr>
      <w:r w:rsidRPr="5846ED19">
        <w:t xml:space="preserve">Link zu den </w:t>
      </w:r>
      <w:proofErr w:type="spellStart"/>
      <w:r w:rsidRPr="5846ED19">
        <w:t>Jupyter</w:t>
      </w:r>
      <w:proofErr w:type="spellEnd"/>
      <w:r w:rsidRPr="5846ED19">
        <w:t xml:space="preserve"> Notebooks: </w:t>
      </w:r>
      <w:hyperlink r:id="rId11">
        <w:r w:rsidRPr="5846ED19">
          <w:rPr>
            <w:rStyle w:val="Hyperlink"/>
          </w:rPr>
          <w:t>https://mybinder.org/v2/gh/svenhuesing/Raumluftanalyse.git/main?urlpath=tree</w:t>
        </w:r>
      </w:hyperlink>
      <w:r w:rsidRPr="5846ED19">
        <w:t xml:space="preserve"> </w:t>
      </w:r>
    </w:p>
    <w:p w14:paraId="4E7FD449" w14:textId="05B69228" w:rsidR="45C87921" w:rsidRPr="009F0858" w:rsidRDefault="45C87921" w:rsidP="04BF335D">
      <w:r w:rsidRPr="5846ED19">
        <w:t xml:space="preserve">(1) Informationen zur Raumluft im Klassenzimmer (Flyer): </w:t>
      </w:r>
      <w:hyperlink r:id="rId12">
        <w:r w:rsidRPr="5846ED19">
          <w:rPr>
            <w:rStyle w:val="Hyperlink"/>
          </w:rPr>
          <w:t>https://www.svlw.ch/component/easyfolderlistingpro/?view=download&amp;format=raw&amp;data=eNpFUM1OBCEMfhXCCww4yajdkwdjTDzpA0xwpywkwE4KrJsY390OzOqJ9vvp12JAa_jOMIG057AgyUMGzZ2P5oR5CL4gmVI7rkHWjNSVuUEg1Y06Vczlf8o9yHlu2NY9dGsyEbdWgdyeqaN-kQcPqpsIw2qKa_QdyGFUSrxQTUvgjdIwTkp8HF0NrdbiKdkzcWRNzAqWiee4WnShAXu09Szfo0cO7QP-dPO7qTFUW-Y3dIT0mlK3jiDxWvZqXex-F15XT5hvS2u-xpRiji5iYvVnQx_ZQXjx-NX_g2OTKf7CS_z8Avs5emA</w:t>
        </w:r>
      </w:hyperlink>
      <w:r w:rsidRPr="5846ED19">
        <w:t>,</w:t>
      </w:r>
    </w:p>
    <w:p w14:paraId="08573252" w14:textId="1DA7389C" w:rsidR="3B0809A5" w:rsidRPr="009F0858" w:rsidRDefault="00C25B1D" w:rsidP="04BF335D">
      <w:r w:rsidRPr="5846ED19">
        <w:t>Weitere Informationen zur Raumluft im Klassenzimmer</w:t>
      </w:r>
      <w:r w:rsidR="3B0809A5" w:rsidRPr="5846ED19">
        <w:t xml:space="preserve">: S. 25-27: </w:t>
      </w:r>
      <w:hyperlink r:id="rId13">
        <w:r w:rsidR="3B0809A5" w:rsidRPr="5846ED19">
          <w:rPr>
            <w:rStyle w:val="Hyperlink"/>
          </w:rPr>
          <w:t>https://publikationen.dguv.de/widgets/pdf/download/article/20</w:t>
        </w:r>
      </w:hyperlink>
    </w:p>
    <w:p w14:paraId="1C22B1A6" w14:textId="11534C5C" w:rsidR="22D17211" w:rsidRPr="009F0858" w:rsidRDefault="22D17211" w:rsidP="04BF335D">
      <w:r w:rsidRPr="5846ED19">
        <w:t xml:space="preserve">Raumluft-Messprotokoll (PDF): </w:t>
      </w:r>
      <w:hyperlink r:id="rId14">
        <w:r w:rsidRPr="5846ED19">
          <w:rPr>
            <w:rStyle w:val="Hyperlink"/>
          </w:rPr>
          <w:t>https://www.meineraumluft.ch/wp-content/uploads/2019/10/Schulmesskampagne-Raumluftprotokoll-CH-2019-web.pdf</w:t>
        </w:r>
      </w:hyperlink>
    </w:p>
    <w:p w14:paraId="3EE26C73" w14:textId="57BDFA63" w:rsidR="22D17211" w:rsidRPr="009F0858" w:rsidRDefault="22D17211" w:rsidP="04BF335D">
      <w:r w:rsidRPr="5846ED19">
        <w:t xml:space="preserve">Messprotokoll (Excel): </w:t>
      </w:r>
      <w:hyperlink r:id="rId15">
        <w:r w:rsidRPr="5846ED19">
          <w:rPr>
            <w:rStyle w:val="Hyperlink"/>
          </w:rPr>
          <w:t>http://www.meineraumluft.ch/wp-content/uploads/2020/10/Messprotokoll.xlsx</w:t>
        </w:r>
      </w:hyperlink>
      <w:r w:rsidRPr="5846ED19">
        <w:t xml:space="preserve"> </w:t>
      </w:r>
    </w:p>
    <w:p w14:paraId="1B123C77" w14:textId="1D0197BF" w:rsidR="6197FB4E" w:rsidRPr="009F0858" w:rsidRDefault="6197FB4E" w:rsidP="04BF335D">
      <w:r w:rsidRPr="5846ED19">
        <w:t>Hintergrundinformationen für Lehr</w:t>
      </w:r>
      <w:r w:rsidR="007220AC">
        <w:t>kräfte</w:t>
      </w:r>
      <w:r w:rsidRPr="5846ED19">
        <w:t xml:space="preserve"> über CO2 in Klassenräumen: </w:t>
      </w:r>
      <w:hyperlink r:id="rId16">
        <w:r w:rsidRPr="5846ED19">
          <w:rPr>
            <w:rStyle w:val="Hyperlink"/>
          </w:rPr>
          <w:t>https://www.unfallkasse-nrw.de/fileadmin/server/download/praevention_in_nrw/PIN_57_Gesunde_Luft_in_Schulen_II.pdf</w:t>
        </w:r>
      </w:hyperlink>
    </w:p>
    <w:p w14:paraId="7AB59B05" w14:textId="517EC2A6" w:rsidR="3585CA46" w:rsidRDefault="3585CA46" w:rsidP="7C6554CD">
      <w:pPr>
        <w:rPr>
          <w:sz w:val="20"/>
          <w:szCs w:val="20"/>
        </w:rPr>
      </w:pPr>
      <w:r>
        <w:t xml:space="preserve">Zum Zusammenhang von Luftfeuchtigkeit und Feinstaub: </w:t>
      </w:r>
      <w:hyperlink r:id="rId17">
        <w:r w:rsidRPr="7C6554CD">
          <w:rPr>
            <w:rStyle w:val="Hyperlink"/>
          </w:rPr>
          <w:t>http://sensorcheck.info/main_humidity.php?SID_hum=&amp;Datum_hum=&amp;Anzahl_hum=</w:t>
        </w:r>
      </w:hyperlink>
      <w:r>
        <w:t xml:space="preserve"> </w:t>
      </w:r>
    </w:p>
    <w:p w14:paraId="2A6DE892" w14:textId="66F7BE47" w:rsidR="721A2B46" w:rsidRDefault="5AFA704C" w:rsidP="721A2B46">
      <w:r>
        <w:t>Videos zu Korrelati</w:t>
      </w:r>
      <w:r w:rsidR="00C25B1D">
        <w:t>o</w:t>
      </w:r>
      <w:r>
        <w:t xml:space="preserve">n und Kausalität: </w:t>
      </w:r>
      <w:hyperlink r:id="rId18">
        <w:r w:rsidRPr="7C6554CD">
          <w:rPr>
            <w:rStyle w:val="Hyperlink"/>
          </w:rPr>
          <w:t>https://studyflix.de/statistik/korrelation-und-kausalitat-2216</w:t>
        </w:r>
      </w:hyperlink>
    </w:p>
    <w:sectPr w:rsidR="721A2B46">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EAE7" w14:textId="77777777" w:rsidR="00715948" w:rsidRDefault="00715948" w:rsidP="000C6EF9">
      <w:pPr>
        <w:spacing w:after="0" w:line="240" w:lineRule="auto"/>
      </w:pPr>
      <w:r>
        <w:separator/>
      </w:r>
    </w:p>
  </w:endnote>
  <w:endnote w:type="continuationSeparator" w:id="0">
    <w:p w14:paraId="77238109" w14:textId="77777777" w:rsidR="00715948" w:rsidRDefault="00715948" w:rsidP="000C6EF9">
      <w:pPr>
        <w:spacing w:after="0" w:line="240" w:lineRule="auto"/>
      </w:pPr>
      <w:r>
        <w:continuationSeparator/>
      </w:r>
    </w:p>
  </w:endnote>
  <w:endnote w:type="continuationNotice" w:id="1">
    <w:p w14:paraId="0E051006" w14:textId="77777777" w:rsidR="00715948" w:rsidRDefault="00715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2567" w14:textId="7ECFA74C" w:rsidR="009F0858" w:rsidRDefault="009F0858" w:rsidP="009F0858">
    <w:pPr>
      <w:pStyle w:val="Fuzeile"/>
      <w:pBdr>
        <w:bottom w:val="single" w:sz="12" w:space="1" w:color="auto"/>
      </w:pBdr>
    </w:pPr>
  </w:p>
  <w:p w14:paraId="36DE73D7" w14:textId="57F31A63" w:rsidR="009F0858" w:rsidRPr="009F0858" w:rsidRDefault="009F0858" w:rsidP="009F0858">
    <w:pPr>
      <w:pStyle w:val="Fuzeile"/>
    </w:pPr>
    <w:r w:rsidRPr="009F0858">
      <w:rPr>
        <w:noProof/>
      </w:rPr>
      <w:drawing>
        <wp:anchor distT="0" distB="0" distL="114300" distR="114300" simplePos="0" relativeHeight="251658240" behindDoc="0" locked="0" layoutInCell="1" allowOverlap="1" wp14:anchorId="46359E24" wp14:editId="12009AE1">
          <wp:simplePos x="0" y="0"/>
          <wp:positionH relativeFrom="column">
            <wp:posOffset>5069715</wp:posOffset>
          </wp:positionH>
          <wp:positionV relativeFrom="paragraph">
            <wp:posOffset>22225</wp:posOffset>
          </wp:positionV>
          <wp:extent cx="659765" cy="231140"/>
          <wp:effectExtent l="0" t="0" r="635" b="0"/>
          <wp:wrapThrough wrapText="bothSides">
            <wp:wrapPolygon edited="0">
              <wp:start x="0" y="0"/>
              <wp:lineTo x="0" y="20176"/>
              <wp:lineTo x="21205" y="20176"/>
              <wp:lineTo x="21205" y="0"/>
              <wp:lineTo x="0" y="0"/>
            </wp:wrapPolygon>
          </wp:wrapThrough>
          <wp:docPr id="1" name="Grafik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button"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23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858">
      <w:t>Dieses Werk ist lizenziert unter einer </w:t>
    </w:r>
    <w:hyperlink r:id="rId2" w:history="1">
      <w:r w:rsidRPr="009F0858">
        <w:rPr>
          <w:rStyle w:val="Hyperlink"/>
        </w:rPr>
        <w:t xml:space="preserve">Creative </w:t>
      </w:r>
      <w:proofErr w:type="spellStart"/>
      <w:r w:rsidRPr="009F0858">
        <w:rPr>
          <w:rStyle w:val="Hyperlink"/>
        </w:rPr>
        <w:t>Commons</w:t>
      </w:r>
      <w:proofErr w:type="spellEnd"/>
      <w:r w:rsidRPr="009F0858">
        <w:rPr>
          <w:rStyle w:val="Hyperlink"/>
        </w:rPr>
        <w:t xml:space="preserve"> Namensnennung - Weitergabe unter gleichen Bedingungen 4.0 International Lizenz (CC BY-SA 4.0)</w:t>
      </w:r>
    </w:hyperlink>
    <w:r w:rsidRPr="009F0858">
      <w:t>.</w:t>
    </w:r>
    <w:r w:rsidRPr="009F0858">
      <w:fldChar w:fldCharType="begin"/>
    </w:r>
    <w:r w:rsidRPr="009F0858">
      <w:instrText xml:space="preserve"> INCLUDEPICTURE "/var/folders/vw/5ksc1jfd42nfpkjx4brcg7w40000gn/T/com.microsoft.Word/WebArchiveCopyPasteTempFiles/88x31.png" \* MERGEFORMATINET </w:instrText>
    </w:r>
    <w:r w:rsidR="00715948">
      <w:fldChar w:fldCharType="separate"/>
    </w:r>
    <w:r w:rsidRPr="009F0858">
      <w:fldChar w:fldCharType="end"/>
    </w:r>
  </w:p>
  <w:p w14:paraId="6635869E" w14:textId="2EAC1B76" w:rsidR="009F0858" w:rsidRDefault="009F0858">
    <w:pPr>
      <w:pStyle w:val="Fuzeile"/>
    </w:pPr>
    <w:proofErr w:type="spellStart"/>
    <w:r w:rsidRPr="009F0858">
      <w:t>ProDaBi</w:t>
    </w:r>
    <w:proofErr w:type="spellEnd"/>
    <w:r w:rsidRPr="009F0858">
      <w:t xml:space="preserve"> Team, Version 1 (20220225)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02C2" w14:textId="77777777" w:rsidR="00715948" w:rsidRDefault="00715948" w:rsidP="000C6EF9">
      <w:pPr>
        <w:spacing w:after="0" w:line="240" w:lineRule="auto"/>
      </w:pPr>
      <w:r>
        <w:separator/>
      </w:r>
    </w:p>
  </w:footnote>
  <w:footnote w:type="continuationSeparator" w:id="0">
    <w:p w14:paraId="758636AE" w14:textId="77777777" w:rsidR="00715948" w:rsidRDefault="00715948" w:rsidP="000C6EF9">
      <w:pPr>
        <w:spacing w:after="0" w:line="240" w:lineRule="auto"/>
      </w:pPr>
      <w:r>
        <w:continuationSeparator/>
      </w:r>
    </w:p>
  </w:footnote>
  <w:footnote w:type="continuationNotice" w:id="1">
    <w:p w14:paraId="6981D6B8" w14:textId="77777777" w:rsidR="00715948" w:rsidRDefault="007159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9BE4" w14:textId="77777777" w:rsidR="00F7443B" w:rsidRDefault="00F7443B" w:rsidP="00F7443B">
    <w:pPr>
      <w:pStyle w:val="Kopfzeile"/>
      <w:pBdr>
        <w:bottom w:val="single" w:sz="12" w:space="1" w:color="auto"/>
      </w:pBdr>
    </w:pPr>
    <w:r>
      <w:rPr>
        <w:noProof/>
        <w:lang w:eastAsia="de-DE"/>
      </w:rPr>
      <w:drawing>
        <wp:anchor distT="0" distB="0" distL="114300" distR="114300" simplePos="0" relativeHeight="251660288" behindDoc="0" locked="0" layoutInCell="1" allowOverlap="1" wp14:anchorId="69DB3E9C" wp14:editId="1AFDE00F">
          <wp:simplePos x="0" y="0"/>
          <wp:positionH relativeFrom="margin">
            <wp:align>right</wp:align>
          </wp:positionH>
          <wp:positionV relativeFrom="paragraph">
            <wp:posOffset>-146743</wp:posOffset>
          </wp:positionV>
          <wp:extent cx="593725" cy="467360"/>
          <wp:effectExtent l="0" t="0" r="0" b="8890"/>
          <wp:wrapNone/>
          <wp:docPr id="2" name="Grafik 2" descr="C:\Users\Podworny\AppData\Local\Microsoft\Windows\INetCache\Content.Word\Lupe.png"/>
          <wp:cNvGraphicFramePr/>
          <a:graphic xmlns:a="http://schemas.openxmlformats.org/drawingml/2006/main">
            <a:graphicData uri="http://schemas.openxmlformats.org/drawingml/2006/picture">
              <pic:pic xmlns:pic="http://schemas.openxmlformats.org/drawingml/2006/picture">
                <pic:nvPicPr>
                  <pic:cNvPr id="1" name="Grafik 1" descr="C:\Users\Podworny\AppData\Local\Microsoft\Windows\INetCache\Content.Word\Lup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3725" cy="467360"/>
                  </a:xfrm>
                  <a:prstGeom prst="rect">
                    <a:avLst/>
                  </a:prstGeom>
                  <a:noFill/>
                  <a:ln>
                    <a:noFill/>
                  </a:ln>
                </pic:spPr>
              </pic:pic>
            </a:graphicData>
          </a:graphic>
          <wp14:sizeRelH relativeFrom="page">
            <wp14:pctWidth>0</wp14:pctWidth>
          </wp14:sizeRelH>
          <wp14:sizeRelV relativeFrom="page">
            <wp14:pctHeight>0</wp14:pctHeight>
          </wp14:sizeRelV>
        </wp:anchor>
      </w:drawing>
    </w:r>
    <w:r>
      <w:t>Projekt „Raumklimaanalyse“</w:t>
    </w:r>
  </w:p>
  <w:p w14:paraId="2309D1A1" w14:textId="370066E4" w:rsidR="000C6EF9" w:rsidRPr="00F7443B" w:rsidRDefault="00F7443B" w:rsidP="00F7443B">
    <w:pPr>
      <w:pStyle w:val="Kopfzeile"/>
      <w:pBdr>
        <w:bottom w:val="single" w:sz="12" w:space="1" w:color="auto"/>
      </w:pBdr>
    </w:pPr>
    <w:r>
      <w:t>Unterrichtsablauf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834"/>
    <w:multiLevelType w:val="hybridMultilevel"/>
    <w:tmpl w:val="76D2C13C"/>
    <w:lvl w:ilvl="0" w:tplc="C4184708">
      <w:start w:val="1"/>
      <w:numFmt w:val="bullet"/>
      <w:lvlText w:val="-"/>
      <w:lvlJc w:val="left"/>
      <w:pPr>
        <w:ind w:left="720" w:hanging="360"/>
      </w:pPr>
      <w:rPr>
        <w:rFonts w:ascii="Calibri" w:hAnsi="Calibri" w:hint="default"/>
      </w:rPr>
    </w:lvl>
    <w:lvl w:ilvl="1" w:tplc="52E204CE">
      <w:start w:val="1"/>
      <w:numFmt w:val="bullet"/>
      <w:lvlText w:val="o"/>
      <w:lvlJc w:val="left"/>
      <w:pPr>
        <w:ind w:left="1440" w:hanging="360"/>
      </w:pPr>
      <w:rPr>
        <w:rFonts w:ascii="Courier New" w:hAnsi="Courier New" w:hint="default"/>
      </w:rPr>
    </w:lvl>
    <w:lvl w:ilvl="2" w:tplc="AE3600E0">
      <w:start w:val="1"/>
      <w:numFmt w:val="bullet"/>
      <w:lvlText w:val=""/>
      <w:lvlJc w:val="left"/>
      <w:pPr>
        <w:ind w:left="2160" w:hanging="360"/>
      </w:pPr>
      <w:rPr>
        <w:rFonts w:ascii="Wingdings" w:hAnsi="Wingdings" w:hint="default"/>
      </w:rPr>
    </w:lvl>
    <w:lvl w:ilvl="3" w:tplc="FD125BE2">
      <w:start w:val="1"/>
      <w:numFmt w:val="bullet"/>
      <w:lvlText w:val=""/>
      <w:lvlJc w:val="left"/>
      <w:pPr>
        <w:ind w:left="2880" w:hanging="360"/>
      </w:pPr>
      <w:rPr>
        <w:rFonts w:ascii="Symbol" w:hAnsi="Symbol" w:hint="default"/>
      </w:rPr>
    </w:lvl>
    <w:lvl w:ilvl="4" w:tplc="7D5A56B4">
      <w:start w:val="1"/>
      <w:numFmt w:val="bullet"/>
      <w:lvlText w:val="o"/>
      <w:lvlJc w:val="left"/>
      <w:pPr>
        <w:ind w:left="3600" w:hanging="360"/>
      </w:pPr>
      <w:rPr>
        <w:rFonts w:ascii="Courier New" w:hAnsi="Courier New" w:hint="default"/>
      </w:rPr>
    </w:lvl>
    <w:lvl w:ilvl="5" w:tplc="95FA0D04">
      <w:start w:val="1"/>
      <w:numFmt w:val="bullet"/>
      <w:lvlText w:val=""/>
      <w:lvlJc w:val="left"/>
      <w:pPr>
        <w:ind w:left="4320" w:hanging="360"/>
      </w:pPr>
      <w:rPr>
        <w:rFonts w:ascii="Wingdings" w:hAnsi="Wingdings" w:hint="default"/>
      </w:rPr>
    </w:lvl>
    <w:lvl w:ilvl="6" w:tplc="A2504840">
      <w:start w:val="1"/>
      <w:numFmt w:val="bullet"/>
      <w:lvlText w:val=""/>
      <w:lvlJc w:val="left"/>
      <w:pPr>
        <w:ind w:left="5040" w:hanging="360"/>
      </w:pPr>
      <w:rPr>
        <w:rFonts w:ascii="Symbol" w:hAnsi="Symbol" w:hint="default"/>
      </w:rPr>
    </w:lvl>
    <w:lvl w:ilvl="7" w:tplc="294C9AD6">
      <w:start w:val="1"/>
      <w:numFmt w:val="bullet"/>
      <w:lvlText w:val="o"/>
      <w:lvlJc w:val="left"/>
      <w:pPr>
        <w:ind w:left="5760" w:hanging="360"/>
      </w:pPr>
      <w:rPr>
        <w:rFonts w:ascii="Courier New" w:hAnsi="Courier New" w:hint="default"/>
      </w:rPr>
    </w:lvl>
    <w:lvl w:ilvl="8" w:tplc="B39AD0D2">
      <w:start w:val="1"/>
      <w:numFmt w:val="bullet"/>
      <w:lvlText w:val=""/>
      <w:lvlJc w:val="left"/>
      <w:pPr>
        <w:ind w:left="6480" w:hanging="360"/>
      </w:pPr>
      <w:rPr>
        <w:rFonts w:ascii="Wingdings" w:hAnsi="Wingdings" w:hint="default"/>
      </w:rPr>
    </w:lvl>
  </w:abstractNum>
  <w:abstractNum w:abstractNumId="1" w15:restartNumberingAfterBreak="0">
    <w:nsid w:val="01F67029"/>
    <w:multiLevelType w:val="hybridMultilevel"/>
    <w:tmpl w:val="4740B506"/>
    <w:lvl w:ilvl="0" w:tplc="2B2483B6">
      <w:start w:val="1"/>
      <w:numFmt w:val="bullet"/>
      <w:lvlText w:val="-"/>
      <w:lvlJc w:val="left"/>
      <w:pPr>
        <w:ind w:left="720" w:hanging="360"/>
      </w:pPr>
      <w:rPr>
        <w:rFonts w:ascii="Calibri" w:hAnsi="Calibri" w:hint="default"/>
      </w:rPr>
    </w:lvl>
    <w:lvl w:ilvl="1" w:tplc="51B26DA4">
      <w:start w:val="1"/>
      <w:numFmt w:val="bullet"/>
      <w:lvlText w:val="o"/>
      <w:lvlJc w:val="left"/>
      <w:pPr>
        <w:ind w:left="1440" w:hanging="360"/>
      </w:pPr>
      <w:rPr>
        <w:rFonts w:ascii="Courier New" w:hAnsi="Courier New" w:hint="default"/>
      </w:rPr>
    </w:lvl>
    <w:lvl w:ilvl="2" w:tplc="B1C8F896">
      <w:start w:val="1"/>
      <w:numFmt w:val="bullet"/>
      <w:lvlText w:val=""/>
      <w:lvlJc w:val="left"/>
      <w:pPr>
        <w:ind w:left="2160" w:hanging="360"/>
      </w:pPr>
      <w:rPr>
        <w:rFonts w:ascii="Wingdings" w:hAnsi="Wingdings" w:hint="default"/>
      </w:rPr>
    </w:lvl>
    <w:lvl w:ilvl="3" w:tplc="4D18E8BA">
      <w:start w:val="1"/>
      <w:numFmt w:val="bullet"/>
      <w:lvlText w:val=""/>
      <w:lvlJc w:val="left"/>
      <w:pPr>
        <w:ind w:left="2880" w:hanging="360"/>
      </w:pPr>
      <w:rPr>
        <w:rFonts w:ascii="Symbol" w:hAnsi="Symbol" w:hint="default"/>
      </w:rPr>
    </w:lvl>
    <w:lvl w:ilvl="4" w:tplc="C68A1454">
      <w:start w:val="1"/>
      <w:numFmt w:val="bullet"/>
      <w:lvlText w:val="o"/>
      <w:lvlJc w:val="left"/>
      <w:pPr>
        <w:ind w:left="3600" w:hanging="360"/>
      </w:pPr>
      <w:rPr>
        <w:rFonts w:ascii="Courier New" w:hAnsi="Courier New" w:hint="default"/>
      </w:rPr>
    </w:lvl>
    <w:lvl w:ilvl="5" w:tplc="213AFCA0">
      <w:start w:val="1"/>
      <w:numFmt w:val="bullet"/>
      <w:lvlText w:val=""/>
      <w:lvlJc w:val="left"/>
      <w:pPr>
        <w:ind w:left="4320" w:hanging="360"/>
      </w:pPr>
      <w:rPr>
        <w:rFonts w:ascii="Wingdings" w:hAnsi="Wingdings" w:hint="default"/>
      </w:rPr>
    </w:lvl>
    <w:lvl w:ilvl="6" w:tplc="19F2D33A">
      <w:start w:val="1"/>
      <w:numFmt w:val="bullet"/>
      <w:lvlText w:val=""/>
      <w:lvlJc w:val="left"/>
      <w:pPr>
        <w:ind w:left="5040" w:hanging="360"/>
      </w:pPr>
      <w:rPr>
        <w:rFonts w:ascii="Symbol" w:hAnsi="Symbol" w:hint="default"/>
      </w:rPr>
    </w:lvl>
    <w:lvl w:ilvl="7" w:tplc="FA9CB620">
      <w:start w:val="1"/>
      <w:numFmt w:val="bullet"/>
      <w:lvlText w:val="o"/>
      <w:lvlJc w:val="left"/>
      <w:pPr>
        <w:ind w:left="5760" w:hanging="360"/>
      </w:pPr>
      <w:rPr>
        <w:rFonts w:ascii="Courier New" w:hAnsi="Courier New" w:hint="default"/>
      </w:rPr>
    </w:lvl>
    <w:lvl w:ilvl="8" w:tplc="7A766FEA">
      <w:start w:val="1"/>
      <w:numFmt w:val="bullet"/>
      <w:lvlText w:val=""/>
      <w:lvlJc w:val="left"/>
      <w:pPr>
        <w:ind w:left="6480" w:hanging="360"/>
      </w:pPr>
      <w:rPr>
        <w:rFonts w:ascii="Wingdings" w:hAnsi="Wingdings" w:hint="default"/>
      </w:rPr>
    </w:lvl>
  </w:abstractNum>
  <w:abstractNum w:abstractNumId="2" w15:restartNumberingAfterBreak="0">
    <w:nsid w:val="0CA9701D"/>
    <w:multiLevelType w:val="hybridMultilevel"/>
    <w:tmpl w:val="FFFFFFFF"/>
    <w:lvl w:ilvl="0" w:tplc="9D4CFB20">
      <w:start w:val="1"/>
      <w:numFmt w:val="bullet"/>
      <w:lvlText w:val="-"/>
      <w:lvlJc w:val="left"/>
      <w:pPr>
        <w:ind w:left="720" w:hanging="360"/>
      </w:pPr>
      <w:rPr>
        <w:rFonts w:ascii="Calibri" w:hAnsi="Calibri" w:hint="default"/>
      </w:rPr>
    </w:lvl>
    <w:lvl w:ilvl="1" w:tplc="87261F62">
      <w:start w:val="1"/>
      <w:numFmt w:val="bullet"/>
      <w:lvlText w:val="o"/>
      <w:lvlJc w:val="left"/>
      <w:pPr>
        <w:ind w:left="1440" w:hanging="360"/>
      </w:pPr>
      <w:rPr>
        <w:rFonts w:ascii="Courier New" w:hAnsi="Courier New" w:hint="default"/>
      </w:rPr>
    </w:lvl>
    <w:lvl w:ilvl="2" w:tplc="3E02326C">
      <w:start w:val="1"/>
      <w:numFmt w:val="bullet"/>
      <w:lvlText w:val=""/>
      <w:lvlJc w:val="left"/>
      <w:pPr>
        <w:ind w:left="2160" w:hanging="360"/>
      </w:pPr>
      <w:rPr>
        <w:rFonts w:ascii="Wingdings" w:hAnsi="Wingdings" w:hint="default"/>
      </w:rPr>
    </w:lvl>
    <w:lvl w:ilvl="3" w:tplc="DD0A44FC">
      <w:start w:val="1"/>
      <w:numFmt w:val="bullet"/>
      <w:lvlText w:val=""/>
      <w:lvlJc w:val="left"/>
      <w:pPr>
        <w:ind w:left="2880" w:hanging="360"/>
      </w:pPr>
      <w:rPr>
        <w:rFonts w:ascii="Symbol" w:hAnsi="Symbol" w:hint="default"/>
      </w:rPr>
    </w:lvl>
    <w:lvl w:ilvl="4" w:tplc="067E6984">
      <w:start w:val="1"/>
      <w:numFmt w:val="bullet"/>
      <w:lvlText w:val="o"/>
      <w:lvlJc w:val="left"/>
      <w:pPr>
        <w:ind w:left="3600" w:hanging="360"/>
      </w:pPr>
      <w:rPr>
        <w:rFonts w:ascii="Courier New" w:hAnsi="Courier New" w:hint="default"/>
      </w:rPr>
    </w:lvl>
    <w:lvl w:ilvl="5" w:tplc="863089EC">
      <w:start w:val="1"/>
      <w:numFmt w:val="bullet"/>
      <w:lvlText w:val=""/>
      <w:lvlJc w:val="left"/>
      <w:pPr>
        <w:ind w:left="4320" w:hanging="360"/>
      </w:pPr>
      <w:rPr>
        <w:rFonts w:ascii="Wingdings" w:hAnsi="Wingdings" w:hint="default"/>
      </w:rPr>
    </w:lvl>
    <w:lvl w:ilvl="6" w:tplc="B35C4D6C">
      <w:start w:val="1"/>
      <w:numFmt w:val="bullet"/>
      <w:lvlText w:val=""/>
      <w:lvlJc w:val="left"/>
      <w:pPr>
        <w:ind w:left="5040" w:hanging="360"/>
      </w:pPr>
      <w:rPr>
        <w:rFonts w:ascii="Symbol" w:hAnsi="Symbol" w:hint="default"/>
      </w:rPr>
    </w:lvl>
    <w:lvl w:ilvl="7" w:tplc="ADBE082A">
      <w:start w:val="1"/>
      <w:numFmt w:val="bullet"/>
      <w:lvlText w:val="o"/>
      <w:lvlJc w:val="left"/>
      <w:pPr>
        <w:ind w:left="5760" w:hanging="360"/>
      </w:pPr>
      <w:rPr>
        <w:rFonts w:ascii="Courier New" w:hAnsi="Courier New" w:hint="default"/>
      </w:rPr>
    </w:lvl>
    <w:lvl w:ilvl="8" w:tplc="96B40DD0">
      <w:start w:val="1"/>
      <w:numFmt w:val="bullet"/>
      <w:lvlText w:val=""/>
      <w:lvlJc w:val="left"/>
      <w:pPr>
        <w:ind w:left="6480" w:hanging="360"/>
      </w:pPr>
      <w:rPr>
        <w:rFonts w:ascii="Wingdings" w:hAnsi="Wingdings" w:hint="default"/>
      </w:rPr>
    </w:lvl>
  </w:abstractNum>
  <w:abstractNum w:abstractNumId="3" w15:restartNumberingAfterBreak="0">
    <w:nsid w:val="166734A0"/>
    <w:multiLevelType w:val="hybridMultilevel"/>
    <w:tmpl w:val="3C8E6020"/>
    <w:lvl w:ilvl="0" w:tplc="400C9D2C">
      <w:start w:val="1"/>
      <w:numFmt w:val="bullet"/>
      <w:lvlText w:val=""/>
      <w:lvlJc w:val="left"/>
      <w:pPr>
        <w:ind w:left="720" w:hanging="360"/>
      </w:pPr>
      <w:rPr>
        <w:rFonts w:ascii="Symbol" w:hAnsi="Symbol" w:hint="default"/>
      </w:rPr>
    </w:lvl>
    <w:lvl w:ilvl="1" w:tplc="243ED57C">
      <w:start w:val="1"/>
      <w:numFmt w:val="bullet"/>
      <w:lvlText w:val="o"/>
      <w:lvlJc w:val="left"/>
      <w:pPr>
        <w:ind w:left="1440" w:hanging="360"/>
      </w:pPr>
      <w:rPr>
        <w:rFonts w:ascii="Courier New" w:hAnsi="Courier New" w:hint="default"/>
      </w:rPr>
    </w:lvl>
    <w:lvl w:ilvl="2" w:tplc="93A2495A">
      <w:start w:val="1"/>
      <w:numFmt w:val="bullet"/>
      <w:lvlText w:val=""/>
      <w:lvlJc w:val="left"/>
      <w:pPr>
        <w:ind w:left="2160" w:hanging="360"/>
      </w:pPr>
      <w:rPr>
        <w:rFonts w:ascii="Wingdings" w:hAnsi="Wingdings" w:hint="default"/>
      </w:rPr>
    </w:lvl>
    <w:lvl w:ilvl="3" w:tplc="6B6A31CC">
      <w:start w:val="1"/>
      <w:numFmt w:val="bullet"/>
      <w:lvlText w:val=""/>
      <w:lvlJc w:val="left"/>
      <w:pPr>
        <w:ind w:left="2880" w:hanging="360"/>
      </w:pPr>
      <w:rPr>
        <w:rFonts w:ascii="Symbol" w:hAnsi="Symbol" w:hint="default"/>
      </w:rPr>
    </w:lvl>
    <w:lvl w:ilvl="4" w:tplc="AA864034">
      <w:start w:val="1"/>
      <w:numFmt w:val="bullet"/>
      <w:lvlText w:val="o"/>
      <w:lvlJc w:val="left"/>
      <w:pPr>
        <w:ind w:left="3600" w:hanging="360"/>
      </w:pPr>
      <w:rPr>
        <w:rFonts w:ascii="Courier New" w:hAnsi="Courier New" w:hint="default"/>
      </w:rPr>
    </w:lvl>
    <w:lvl w:ilvl="5" w:tplc="59384146">
      <w:start w:val="1"/>
      <w:numFmt w:val="bullet"/>
      <w:lvlText w:val=""/>
      <w:lvlJc w:val="left"/>
      <w:pPr>
        <w:ind w:left="4320" w:hanging="360"/>
      </w:pPr>
      <w:rPr>
        <w:rFonts w:ascii="Wingdings" w:hAnsi="Wingdings" w:hint="default"/>
      </w:rPr>
    </w:lvl>
    <w:lvl w:ilvl="6" w:tplc="7D743CE0">
      <w:start w:val="1"/>
      <w:numFmt w:val="bullet"/>
      <w:lvlText w:val=""/>
      <w:lvlJc w:val="left"/>
      <w:pPr>
        <w:ind w:left="5040" w:hanging="360"/>
      </w:pPr>
      <w:rPr>
        <w:rFonts w:ascii="Symbol" w:hAnsi="Symbol" w:hint="default"/>
      </w:rPr>
    </w:lvl>
    <w:lvl w:ilvl="7" w:tplc="C72093F8">
      <w:start w:val="1"/>
      <w:numFmt w:val="bullet"/>
      <w:lvlText w:val="o"/>
      <w:lvlJc w:val="left"/>
      <w:pPr>
        <w:ind w:left="5760" w:hanging="360"/>
      </w:pPr>
      <w:rPr>
        <w:rFonts w:ascii="Courier New" w:hAnsi="Courier New" w:hint="default"/>
      </w:rPr>
    </w:lvl>
    <w:lvl w:ilvl="8" w:tplc="1A10193A">
      <w:start w:val="1"/>
      <w:numFmt w:val="bullet"/>
      <w:lvlText w:val=""/>
      <w:lvlJc w:val="left"/>
      <w:pPr>
        <w:ind w:left="6480" w:hanging="360"/>
      </w:pPr>
      <w:rPr>
        <w:rFonts w:ascii="Wingdings" w:hAnsi="Wingdings" w:hint="default"/>
      </w:rPr>
    </w:lvl>
  </w:abstractNum>
  <w:abstractNum w:abstractNumId="4" w15:restartNumberingAfterBreak="0">
    <w:nsid w:val="1C744B2F"/>
    <w:multiLevelType w:val="hybridMultilevel"/>
    <w:tmpl w:val="FFFFFFFF"/>
    <w:lvl w:ilvl="0" w:tplc="20FCC3E0">
      <w:start w:val="1"/>
      <w:numFmt w:val="decimal"/>
      <w:lvlText w:val="%1."/>
      <w:lvlJc w:val="left"/>
      <w:pPr>
        <w:ind w:left="720" w:hanging="360"/>
      </w:pPr>
    </w:lvl>
    <w:lvl w:ilvl="1" w:tplc="DAEAEC10">
      <w:start w:val="1"/>
      <w:numFmt w:val="lowerLetter"/>
      <w:lvlText w:val="%2."/>
      <w:lvlJc w:val="left"/>
      <w:pPr>
        <w:ind w:left="1440" w:hanging="360"/>
      </w:pPr>
    </w:lvl>
    <w:lvl w:ilvl="2" w:tplc="D2D022D4">
      <w:start w:val="1"/>
      <w:numFmt w:val="lowerRoman"/>
      <w:lvlText w:val="%3."/>
      <w:lvlJc w:val="right"/>
      <w:pPr>
        <w:ind w:left="2160" w:hanging="180"/>
      </w:pPr>
    </w:lvl>
    <w:lvl w:ilvl="3" w:tplc="92809E94">
      <w:start w:val="1"/>
      <w:numFmt w:val="decimal"/>
      <w:lvlText w:val="%4."/>
      <w:lvlJc w:val="left"/>
      <w:pPr>
        <w:ind w:left="2880" w:hanging="360"/>
      </w:pPr>
    </w:lvl>
    <w:lvl w:ilvl="4" w:tplc="179C0702">
      <w:start w:val="1"/>
      <w:numFmt w:val="lowerLetter"/>
      <w:lvlText w:val="%5."/>
      <w:lvlJc w:val="left"/>
      <w:pPr>
        <w:ind w:left="3600" w:hanging="360"/>
      </w:pPr>
    </w:lvl>
    <w:lvl w:ilvl="5" w:tplc="17DCB97E">
      <w:start w:val="1"/>
      <w:numFmt w:val="lowerRoman"/>
      <w:lvlText w:val="%6."/>
      <w:lvlJc w:val="right"/>
      <w:pPr>
        <w:ind w:left="4320" w:hanging="180"/>
      </w:pPr>
    </w:lvl>
    <w:lvl w:ilvl="6" w:tplc="BD9A5318">
      <w:start w:val="1"/>
      <w:numFmt w:val="decimal"/>
      <w:lvlText w:val="%7."/>
      <w:lvlJc w:val="left"/>
      <w:pPr>
        <w:ind w:left="5040" w:hanging="360"/>
      </w:pPr>
    </w:lvl>
    <w:lvl w:ilvl="7" w:tplc="3DFE9D9E">
      <w:start w:val="1"/>
      <w:numFmt w:val="lowerLetter"/>
      <w:lvlText w:val="%8."/>
      <w:lvlJc w:val="left"/>
      <w:pPr>
        <w:ind w:left="5760" w:hanging="360"/>
      </w:pPr>
    </w:lvl>
    <w:lvl w:ilvl="8" w:tplc="5BF40AA0">
      <w:start w:val="1"/>
      <w:numFmt w:val="lowerRoman"/>
      <w:lvlText w:val="%9."/>
      <w:lvlJc w:val="right"/>
      <w:pPr>
        <w:ind w:left="6480" w:hanging="180"/>
      </w:pPr>
    </w:lvl>
  </w:abstractNum>
  <w:abstractNum w:abstractNumId="5" w15:restartNumberingAfterBreak="0">
    <w:nsid w:val="1E3F03CB"/>
    <w:multiLevelType w:val="hybridMultilevel"/>
    <w:tmpl w:val="5EE04732"/>
    <w:lvl w:ilvl="0" w:tplc="CBF4E074">
      <w:start w:val="1"/>
      <w:numFmt w:val="bullet"/>
      <w:lvlText w:val=""/>
      <w:lvlJc w:val="left"/>
      <w:pPr>
        <w:ind w:left="720" w:hanging="360"/>
      </w:pPr>
      <w:rPr>
        <w:rFonts w:ascii="Symbol" w:hAnsi="Symbol" w:hint="default"/>
      </w:rPr>
    </w:lvl>
    <w:lvl w:ilvl="1" w:tplc="414A285A">
      <w:start w:val="1"/>
      <w:numFmt w:val="bullet"/>
      <w:lvlText w:val="o"/>
      <w:lvlJc w:val="left"/>
      <w:pPr>
        <w:ind w:left="1440" w:hanging="360"/>
      </w:pPr>
      <w:rPr>
        <w:rFonts w:ascii="Courier New" w:hAnsi="Courier New" w:hint="default"/>
      </w:rPr>
    </w:lvl>
    <w:lvl w:ilvl="2" w:tplc="6CF691BA">
      <w:start w:val="1"/>
      <w:numFmt w:val="bullet"/>
      <w:lvlText w:val=""/>
      <w:lvlJc w:val="left"/>
      <w:pPr>
        <w:ind w:left="2160" w:hanging="360"/>
      </w:pPr>
      <w:rPr>
        <w:rFonts w:ascii="Wingdings" w:hAnsi="Wingdings" w:hint="default"/>
      </w:rPr>
    </w:lvl>
    <w:lvl w:ilvl="3" w:tplc="1978596A">
      <w:start w:val="1"/>
      <w:numFmt w:val="bullet"/>
      <w:lvlText w:val=""/>
      <w:lvlJc w:val="left"/>
      <w:pPr>
        <w:ind w:left="2880" w:hanging="360"/>
      </w:pPr>
      <w:rPr>
        <w:rFonts w:ascii="Symbol" w:hAnsi="Symbol" w:hint="default"/>
      </w:rPr>
    </w:lvl>
    <w:lvl w:ilvl="4" w:tplc="A7D071D4">
      <w:start w:val="1"/>
      <w:numFmt w:val="bullet"/>
      <w:lvlText w:val="o"/>
      <w:lvlJc w:val="left"/>
      <w:pPr>
        <w:ind w:left="3600" w:hanging="360"/>
      </w:pPr>
      <w:rPr>
        <w:rFonts w:ascii="Courier New" w:hAnsi="Courier New" w:hint="default"/>
      </w:rPr>
    </w:lvl>
    <w:lvl w:ilvl="5" w:tplc="4542571E">
      <w:start w:val="1"/>
      <w:numFmt w:val="bullet"/>
      <w:lvlText w:val=""/>
      <w:lvlJc w:val="left"/>
      <w:pPr>
        <w:ind w:left="4320" w:hanging="360"/>
      </w:pPr>
      <w:rPr>
        <w:rFonts w:ascii="Wingdings" w:hAnsi="Wingdings" w:hint="default"/>
      </w:rPr>
    </w:lvl>
    <w:lvl w:ilvl="6" w:tplc="91CEF766">
      <w:start w:val="1"/>
      <w:numFmt w:val="bullet"/>
      <w:lvlText w:val=""/>
      <w:lvlJc w:val="left"/>
      <w:pPr>
        <w:ind w:left="5040" w:hanging="360"/>
      </w:pPr>
      <w:rPr>
        <w:rFonts w:ascii="Symbol" w:hAnsi="Symbol" w:hint="default"/>
      </w:rPr>
    </w:lvl>
    <w:lvl w:ilvl="7" w:tplc="8514BB68">
      <w:start w:val="1"/>
      <w:numFmt w:val="bullet"/>
      <w:lvlText w:val="o"/>
      <w:lvlJc w:val="left"/>
      <w:pPr>
        <w:ind w:left="5760" w:hanging="360"/>
      </w:pPr>
      <w:rPr>
        <w:rFonts w:ascii="Courier New" w:hAnsi="Courier New" w:hint="default"/>
      </w:rPr>
    </w:lvl>
    <w:lvl w:ilvl="8" w:tplc="2DEC25D2">
      <w:start w:val="1"/>
      <w:numFmt w:val="bullet"/>
      <w:lvlText w:val=""/>
      <w:lvlJc w:val="left"/>
      <w:pPr>
        <w:ind w:left="6480" w:hanging="360"/>
      </w:pPr>
      <w:rPr>
        <w:rFonts w:ascii="Wingdings" w:hAnsi="Wingdings" w:hint="default"/>
      </w:rPr>
    </w:lvl>
  </w:abstractNum>
  <w:abstractNum w:abstractNumId="6" w15:restartNumberingAfterBreak="0">
    <w:nsid w:val="20E64F9A"/>
    <w:multiLevelType w:val="hybridMultilevel"/>
    <w:tmpl w:val="FE0A64BC"/>
    <w:lvl w:ilvl="0" w:tplc="1E64539C">
      <w:start w:val="1"/>
      <w:numFmt w:val="decimal"/>
      <w:lvlText w:val="%1."/>
      <w:lvlJc w:val="left"/>
      <w:pPr>
        <w:ind w:left="720" w:hanging="360"/>
      </w:pPr>
    </w:lvl>
    <w:lvl w:ilvl="1" w:tplc="E890A128">
      <w:start w:val="1"/>
      <w:numFmt w:val="lowerLetter"/>
      <w:lvlText w:val="%2."/>
      <w:lvlJc w:val="left"/>
      <w:pPr>
        <w:ind w:left="1440" w:hanging="360"/>
      </w:pPr>
    </w:lvl>
    <w:lvl w:ilvl="2" w:tplc="F4C85E22">
      <w:start w:val="1"/>
      <w:numFmt w:val="lowerRoman"/>
      <w:lvlText w:val="%3."/>
      <w:lvlJc w:val="right"/>
      <w:pPr>
        <w:ind w:left="2160" w:hanging="180"/>
      </w:pPr>
    </w:lvl>
    <w:lvl w:ilvl="3" w:tplc="C4D4892C">
      <w:start w:val="1"/>
      <w:numFmt w:val="decimal"/>
      <w:lvlText w:val="%4."/>
      <w:lvlJc w:val="left"/>
      <w:pPr>
        <w:ind w:left="2880" w:hanging="360"/>
      </w:pPr>
    </w:lvl>
    <w:lvl w:ilvl="4" w:tplc="BD107E1A">
      <w:start w:val="1"/>
      <w:numFmt w:val="lowerLetter"/>
      <w:lvlText w:val="%5."/>
      <w:lvlJc w:val="left"/>
      <w:pPr>
        <w:ind w:left="3600" w:hanging="360"/>
      </w:pPr>
    </w:lvl>
    <w:lvl w:ilvl="5" w:tplc="458C64AE">
      <w:start w:val="1"/>
      <w:numFmt w:val="lowerRoman"/>
      <w:lvlText w:val="%6."/>
      <w:lvlJc w:val="right"/>
      <w:pPr>
        <w:ind w:left="4320" w:hanging="180"/>
      </w:pPr>
    </w:lvl>
    <w:lvl w:ilvl="6" w:tplc="CAB4FC64">
      <w:start w:val="1"/>
      <w:numFmt w:val="decimal"/>
      <w:lvlText w:val="%7."/>
      <w:lvlJc w:val="left"/>
      <w:pPr>
        <w:ind w:left="5040" w:hanging="360"/>
      </w:pPr>
    </w:lvl>
    <w:lvl w:ilvl="7" w:tplc="2BC692FE">
      <w:start w:val="1"/>
      <w:numFmt w:val="lowerLetter"/>
      <w:lvlText w:val="%8."/>
      <w:lvlJc w:val="left"/>
      <w:pPr>
        <w:ind w:left="5760" w:hanging="360"/>
      </w:pPr>
    </w:lvl>
    <w:lvl w:ilvl="8" w:tplc="AACA8B66">
      <w:start w:val="1"/>
      <w:numFmt w:val="lowerRoman"/>
      <w:lvlText w:val="%9."/>
      <w:lvlJc w:val="right"/>
      <w:pPr>
        <w:ind w:left="6480" w:hanging="180"/>
      </w:pPr>
    </w:lvl>
  </w:abstractNum>
  <w:abstractNum w:abstractNumId="7" w15:restartNumberingAfterBreak="0">
    <w:nsid w:val="2ED67B3E"/>
    <w:multiLevelType w:val="hybridMultilevel"/>
    <w:tmpl w:val="FFFFFFFF"/>
    <w:lvl w:ilvl="0" w:tplc="998ACC12">
      <w:start w:val="1"/>
      <w:numFmt w:val="bullet"/>
      <w:lvlText w:val=""/>
      <w:lvlJc w:val="left"/>
      <w:pPr>
        <w:ind w:left="720" w:hanging="360"/>
      </w:pPr>
      <w:rPr>
        <w:rFonts w:ascii="Symbol" w:hAnsi="Symbol" w:hint="default"/>
      </w:rPr>
    </w:lvl>
    <w:lvl w:ilvl="1" w:tplc="612EBBC0">
      <w:start w:val="1"/>
      <w:numFmt w:val="bullet"/>
      <w:lvlText w:val="o"/>
      <w:lvlJc w:val="left"/>
      <w:pPr>
        <w:ind w:left="1440" w:hanging="360"/>
      </w:pPr>
      <w:rPr>
        <w:rFonts w:ascii="Courier New" w:hAnsi="Courier New" w:hint="default"/>
      </w:rPr>
    </w:lvl>
    <w:lvl w:ilvl="2" w:tplc="3D54481E">
      <w:start w:val="1"/>
      <w:numFmt w:val="bullet"/>
      <w:lvlText w:val=""/>
      <w:lvlJc w:val="left"/>
      <w:pPr>
        <w:ind w:left="2160" w:hanging="360"/>
      </w:pPr>
      <w:rPr>
        <w:rFonts w:ascii="Wingdings" w:hAnsi="Wingdings" w:hint="default"/>
      </w:rPr>
    </w:lvl>
    <w:lvl w:ilvl="3" w:tplc="F3F6D41C">
      <w:start w:val="1"/>
      <w:numFmt w:val="bullet"/>
      <w:lvlText w:val=""/>
      <w:lvlJc w:val="left"/>
      <w:pPr>
        <w:ind w:left="2880" w:hanging="360"/>
      </w:pPr>
      <w:rPr>
        <w:rFonts w:ascii="Symbol" w:hAnsi="Symbol" w:hint="default"/>
      </w:rPr>
    </w:lvl>
    <w:lvl w:ilvl="4" w:tplc="F6721D30">
      <w:start w:val="1"/>
      <w:numFmt w:val="bullet"/>
      <w:lvlText w:val="o"/>
      <w:lvlJc w:val="left"/>
      <w:pPr>
        <w:ind w:left="3600" w:hanging="360"/>
      </w:pPr>
      <w:rPr>
        <w:rFonts w:ascii="Courier New" w:hAnsi="Courier New" w:hint="default"/>
      </w:rPr>
    </w:lvl>
    <w:lvl w:ilvl="5" w:tplc="0822793A">
      <w:start w:val="1"/>
      <w:numFmt w:val="bullet"/>
      <w:lvlText w:val=""/>
      <w:lvlJc w:val="left"/>
      <w:pPr>
        <w:ind w:left="4320" w:hanging="360"/>
      </w:pPr>
      <w:rPr>
        <w:rFonts w:ascii="Wingdings" w:hAnsi="Wingdings" w:hint="default"/>
      </w:rPr>
    </w:lvl>
    <w:lvl w:ilvl="6" w:tplc="0A940E74">
      <w:start w:val="1"/>
      <w:numFmt w:val="bullet"/>
      <w:lvlText w:val=""/>
      <w:lvlJc w:val="left"/>
      <w:pPr>
        <w:ind w:left="5040" w:hanging="360"/>
      </w:pPr>
      <w:rPr>
        <w:rFonts w:ascii="Symbol" w:hAnsi="Symbol" w:hint="default"/>
      </w:rPr>
    </w:lvl>
    <w:lvl w:ilvl="7" w:tplc="E8583912">
      <w:start w:val="1"/>
      <w:numFmt w:val="bullet"/>
      <w:lvlText w:val="o"/>
      <w:lvlJc w:val="left"/>
      <w:pPr>
        <w:ind w:left="5760" w:hanging="360"/>
      </w:pPr>
      <w:rPr>
        <w:rFonts w:ascii="Courier New" w:hAnsi="Courier New" w:hint="default"/>
      </w:rPr>
    </w:lvl>
    <w:lvl w:ilvl="8" w:tplc="D7D82436">
      <w:start w:val="1"/>
      <w:numFmt w:val="bullet"/>
      <w:lvlText w:val=""/>
      <w:lvlJc w:val="left"/>
      <w:pPr>
        <w:ind w:left="6480" w:hanging="360"/>
      </w:pPr>
      <w:rPr>
        <w:rFonts w:ascii="Wingdings" w:hAnsi="Wingdings" w:hint="default"/>
      </w:rPr>
    </w:lvl>
  </w:abstractNum>
  <w:abstractNum w:abstractNumId="8" w15:restartNumberingAfterBreak="0">
    <w:nsid w:val="3D48240D"/>
    <w:multiLevelType w:val="hybridMultilevel"/>
    <w:tmpl w:val="FFFFFFFF"/>
    <w:lvl w:ilvl="0" w:tplc="67361274">
      <w:start w:val="1"/>
      <w:numFmt w:val="bullet"/>
      <w:lvlText w:val="-"/>
      <w:lvlJc w:val="left"/>
      <w:pPr>
        <w:ind w:left="720" w:hanging="360"/>
      </w:pPr>
      <w:rPr>
        <w:rFonts w:ascii="Calibri" w:hAnsi="Calibri" w:hint="default"/>
      </w:rPr>
    </w:lvl>
    <w:lvl w:ilvl="1" w:tplc="5612500C">
      <w:start w:val="1"/>
      <w:numFmt w:val="bullet"/>
      <w:lvlText w:val="o"/>
      <w:lvlJc w:val="left"/>
      <w:pPr>
        <w:ind w:left="1440" w:hanging="360"/>
      </w:pPr>
      <w:rPr>
        <w:rFonts w:ascii="Courier New" w:hAnsi="Courier New" w:hint="default"/>
      </w:rPr>
    </w:lvl>
    <w:lvl w:ilvl="2" w:tplc="33548B1A">
      <w:start w:val="1"/>
      <w:numFmt w:val="bullet"/>
      <w:lvlText w:val=""/>
      <w:lvlJc w:val="left"/>
      <w:pPr>
        <w:ind w:left="2160" w:hanging="360"/>
      </w:pPr>
      <w:rPr>
        <w:rFonts w:ascii="Wingdings" w:hAnsi="Wingdings" w:hint="default"/>
      </w:rPr>
    </w:lvl>
    <w:lvl w:ilvl="3" w:tplc="DBEEE27E">
      <w:start w:val="1"/>
      <w:numFmt w:val="bullet"/>
      <w:lvlText w:val=""/>
      <w:lvlJc w:val="left"/>
      <w:pPr>
        <w:ind w:left="2880" w:hanging="360"/>
      </w:pPr>
      <w:rPr>
        <w:rFonts w:ascii="Symbol" w:hAnsi="Symbol" w:hint="default"/>
      </w:rPr>
    </w:lvl>
    <w:lvl w:ilvl="4" w:tplc="B23049EA">
      <w:start w:val="1"/>
      <w:numFmt w:val="bullet"/>
      <w:lvlText w:val="o"/>
      <w:lvlJc w:val="left"/>
      <w:pPr>
        <w:ind w:left="3600" w:hanging="360"/>
      </w:pPr>
      <w:rPr>
        <w:rFonts w:ascii="Courier New" w:hAnsi="Courier New" w:hint="default"/>
      </w:rPr>
    </w:lvl>
    <w:lvl w:ilvl="5" w:tplc="F9F838D8">
      <w:start w:val="1"/>
      <w:numFmt w:val="bullet"/>
      <w:lvlText w:val=""/>
      <w:lvlJc w:val="left"/>
      <w:pPr>
        <w:ind w:left="4320" w:hanging="360"/>
      </w:pPr>
      <w:rPr>
        <w:rFonts w:ascii="Wingdings" w:hAnsi="Wingdings" w:hint="default"/>
      </w:rPr>
    </w:lvl>
    <w:lvl w:ilvl="6" w:tplc="31E68C8C">
      <w:start w:val="1"/>
      <w:numFmt w:val="bullet"/>
      <w:lvlText w:val=""/>
      <w:lvlJc w:val="left"/>
      <w:pPr>
        <w:ind w:left="5040" w:hanging="360"/>
      </w:pPr>
      <w:rPr>
        <w:rFonts w:ascii="Symbol" w:hAnsi="Symbol" w:hint="default"/>
      </w:rPr>
    </w:lvl>
    <w:lvl w:ilvl="7" w:tplc="7E562502">
      <w:start w:val="1"/>
      <w:numFmt w:val="bullet"/>
      <w:lvlText w:val="o"/>
      <w:lvlJc w:val="left"/>
      <w:pPr>
        <w:ind w:left="5760" w:hanging="360"/>
      </w:pPr>
      <w:rPr>
        <w:rFonts w:ascii="Courier New" w:hAnsi="Courier New" w:hint="default"/>
      </w:rPr>
    </w:lvl>
    <w:lvl w:ilvl="8" w:tplc="3900100C">
      <w:start w:val="1"/>
      <w:numFmt w:val="bullet"/>
      <w:lvlText w:val=""/>
      <w:lvlJc w:val="left"/>
      <w:pPr>
        <w:ind w:left="6480" w:hanging="360"/>
      </w:pPr>
      <w:rPr>
        <w:rFonts w:ascii="Wingdings" w:hAnsi="Wingdings" w:hint="default"/>
      </w:rPr>
    </w:lvl>
  </w:abstractNum>
  <w:abstractNum w:abstractNumId="9" w15:restartNumberingAfterBreak="0">
    <w:nsid w:val="451E5322"/>
    <w:multiLevelType w:val="hybridMultilevel"/>
    <w:tmpl w:val="FFFFFFFF"/>
    <w:lvl w:ilvl="0" w:tplc="1038A368">
      <w:start w:val="1"/>
      <w:numFmt w:val="bullet"/>
      <w:lvlText w:val=""/>
      <w:lvlJc w:val="left"/>
      <w:pPr>
        <w:ind w:left="720" w:hanging="360"/>
      </w:pPr>
      <w:rPr>
        <w:rFonts w:ascii="Symbol" w:hAnsi="Symbol" w:hint="default"/>
      </w:rPr>
    </w:lvl>
    <w:lvl w:ilvl="1" w:tplc="7C7E688E">
      <w:start w:val="1"/>
      <w:numFmt w:val="bullet"/>
      <w:lvlText w:val="o"/>
      <w:lvlJc w:val="left"/>
      <w:pPr>
        <w:ind w:left="1440" w:hanging="360"/>
      </w:pPr>
      <w:rPr>
        <w:rFonts w:ascii="Courier New" w:hAnsi="Courier New" w:hint="default"/>
      </w:rPr>
    </w:lvl>
    <w:lvl w:ilvl="2" w:tplc="9A0C66C8">
      <w:start w:val="1"/>
      <w:numFmt w:val="bullet"/>
      <w:lvlText w:val=""/>
      <w:lvlJc w:val="left"/>
      <w:pPr>
        <w:ind w:left="2160" w:hanging="360"/>
      </w:pPr>
      <w:rPr>
        <w:rFonts w:ascii="Wingdings" w:hAnsi="Wingdings" w:hint="default"/>
      </w:rPr>
    </w:lvl>
    <w:lvl w:ilvl="3" w:tplc="A5C060CE">
      <w:start w:val="1"/>
      <w:numFmt w:val="bullet"/>
      <w:lvlText w:val=""/>
      <w:lvlJc w:val="left"/>
      <w:pPr>
        <w:ind w:left="2880" w:hanging="360"/>
      </w:pPr>
      <w:rPr>
        <w:rFonts w:ascii="Symbol" w:hAnsi="Symbol" w:hint="default"/>
      </w:rPr>
    </w:lvl>
    <w:lvl w:ilvl="4" w:tplc="2CD08E40">
      <w:start w:val="1"/>
      <w:numFmt w:val="bullet"/>
      <w:lvlText w:val="o"/>
      <w:lvlJc w:val="left"/>
      <w:pPr>
        <w:ind w:left="3600" w:hanging="360"/>
      </w:pPr>
      <w:rPr>
        <w:rFonts w:ascii="Courier New" w:hAnsi="Courier New" w:hint="default"/>
      </w:rPr>
    </w:lvl>
    <w:lvl w:ilvl="5" w:tplc="C9184F44">
      <w:start w:val="1"/>
      <w:numFmt w:val="bullet"/>
      <w:lvlText w:val=""/>
      <w:lvlJc w:val="left"/>
      <w:pPr>
        <w:ind w:left="4320" w:hanging="360"/>
      </w:pPr>
      <w:rPr>
        <w:rFonts w:ascii="Wingdings" w:hAnsi="Wingdings" w:hint="default"/>
      </w:rPr>
    </w:lvl>
    <w:lvl w:ilvl="6" w:tplc="6C2EBB22">
      <w:start w:val="1"/>
      <w:numFmt w:val="bullet"/>
      <w:lvlText w:val=""/>
      <w:lvlJc w:val="left"/>
      <w:pPr>
        <w:ind w:left="5040" w:hanging="360"/>
      </w:pPr>
      <w:rPr>
        <w:rFonts w:ascii="Symbol" w:hAnsi="Symbol" w:hint="default"/>
      </w:rPr>
    </w:lvl>
    <w:lvl w:ilvl="7" w:tplc="90CC638C">
      <w:start w:val="1"/>
      <w:numFmt w:val="bullet"/>
      <w:lvlText w:val="o"/>
      <w:lvlJc w:val="left"/>
      <w:pPr>
        <w:ind w:left="5760" w:hanging="360"/>
      </w:pPr>
      <w:rPr>
        <w:rFonts w:ascii="Courier New" w:hAnsi="Courier New" w:hint="default"/>
      </w:rPr>
    </w:lvl>
    <w:lvl w:ilvl="8" w:tplc="917242B4">
      <w:start w:val="1"/>
      <w:numFmt w:val="bullet"/>
      <w:lvlText w:val=""/>
      <w:lvlJc w:val="left"/>
      <w:pPr>
        <w:ind w:left="6480" w:hanging="360"/>
      </w:pPr>
      <w:rPr>
        <w:rFonts w:ascii="Wingdings" w:hAnsi="Wingdings" w:hint="default"/>
      </w:rPr>
    </w:lvl>
  </w:abstractNum>
  <w:abstractNum w:abstractNumId="10" w15:restartNumberingAfterBreak="0">
    <w:nsid w:val="5C9F0D7A"/>
    <w:multiLevelType w:val="hybridMultilevel"/>
    <w:tmpl w:val="504CE6FA"/>
    <w:lvl w:ilvl="0" w:tplc="A3289C8E">
      <w:start w:val="1"/>
      <w:numFmt w:val="bullet"/>
      <w:lvlText w:val="-"/>
      <w:lvlJc w:val="left"/>
      <w:pPr>
        <w:ind w:left="720" w:hanging="360"/>
      </w:pPr>
      <w:rPr>
        <w:rFonts w:ascii="Calibri" w:hAnsi="Calibri" w:hint="default"/>
      </w:rPr>
    </w:lvl>
    <w:lvl w:ilvl="1" w:tplc="78F00A22">
      <w:start w:val="1"/>
      <w:numFmt w:val="bullet"/>
      <w:lvlText w:val="o"/>
      <w:lvlJc w:val="left"/>
      <w:pPr>
        <w:ind w:left="1440" w:hanging="360"/>
      </w:pPr>
      <w:rPr>
        <w:rFonts w:ascii="Courier New" w:hAnsi="Courier New" w:hint="default"/>
      </w:rPr>
    </w:lvl>
    <w:lvl w:ilvl="2" w:tplc="126ABF9C">
      <w:start w:val="1"/>
      <w:numFmt w:val="bullet"/>
      <w:lvlText w:val=""/>
      <w:lvlJc w:val="left"/>
      <w:pPr>
        <w:ind w:left="2160" w:hanging="360"/>
      </w:pPr>
      <w:rPr>
        <w:rFonts w:ascii="Wingdings" w:hAnsi="Wingdings" w:hint="default"/>
      </w:rPr>
    </w:lvl>
    <w:lvl w:ilvl="3" w:tplc="7AF2F728">
      <w:start w:val="1"/>
      <w:numFmt w:val="bullet"/>
      <w:lvlText w:val=""/>
      <w:lvlJc w:val="left"/>
      <w:pPr>
        <w:ind w:left="2880" w:hanging="360"/>
      </w:pPr>
      <w:rPr>
        <w:rFonts w:ascii="Symbol" w:hAnsi="Symbol" w:hint="default"/>
      </w:rPr>
    </w:lvl>
    <w:lvl w:ilvl="4" w:tplc="5BDC752E">
      <w:start w:val="1"/>
      <w:numFmt w:val="bullet"/>
      <w:lvlText w:val="o"/>
      <w:lvlJc w:val="left"/>
      <w:pPr>
        <w:ind w:left="3600" w:hanging="360"/>
      </w:pPr>
      <w:rPr>
        <w:rFonts w:ascii="Courier New" w:hAnsi="Courier New" w:hint="default"/>
      </w:rPr>
    </w:lvl>
    <w:lvl w:ilvl="5" w:tplc="FC9E0774">
      <w:start w:val="1"/>
      <w:numFmt w:val="bullet"/>
      <w:lvlText w:val=""/>
      <w:lvlJc w:val="left"/>
      <w:pPr>
        <w:ind w:left="4320" w:hanging="360"/>
      </w:pPr>
      <w:rPr>
        <w:rFonts w:ascii="Wingdings" w:hAnsi="Wingdings" w:hint="default"/>
      </w:rPr>
    </w:lvl>
    <w:lvl w:ilvl="6" w:tplc="70D891F0">
      <w:start w:val="1"/>
      <w:numFmt w:val="bullet"/>
      <w:lvlText w:val=""/>
      <w:lvlJc w:val="left"/>
      <w:pPr>
        <w:ind w:left="5040" w:hanging="360"/>
      </w:pPr>
      <w:rPr>
        <w:rFonts w:ascii="Symbol" w:hAnsi="Symbol" w:hint="default"/>
      </w:rPr>
    </w:lvl>
    <w:lvl w:ilvl="7" w:tplc="18804750">
      <w:start w:val="1"/>
      <w:numFmt w:val="bullet"/>
      <w:lvlText w:val="o"/>
      <w:lvlJc w:val="left"/>
      <w:pPr>
        <w:ind w:left="5760" w:hanging="360"/>
      </w:pPr>
      <w:rPr>
        <w:rFonts w:ascii="Courier New" w:hAnsi="Courier New" w:hint="default"/>
      </w:rPr>
    </w:lvl>
    <w:lvl w:ilvl="8" w:tplc="287681AC">
      <w:start w:val="1"/>
      <w:numFmt w:val="bullet"/>
      <w:lvlText w:val=""/>
      <w:lvlJc w:val="left"/>
      <w:pPr>
        <w:ind w:left="6480" w:hanging="360"/>
      </w:pPr>
      <w:rPr>
        <w:rFonts w:ascii="Wingdings" w:hAnsi="Wingdings" w:hint="default"/>
      </w:rPr>
    </w:lvl>
  </w:abstractNum>
  <w:abstractNum w:abstractNumId="11" w15:restartNumberingAfterBreak="0">
    <w:nsid w:val="6BE203C0"/>
    <w:multiLevelType w:val="hybridMultilevel"/>
    <w:tmpl w:val="FFFFFFFF"/>
    <w:lvl w:ilvl="0" w:tplc="2558E614">
      <w:start w:val="1"/>
      <w:numFmt w:val="bullet"/>
      <w:lvlText w:val="-"/>
      <w:lvlJc w:val="left"/>
      <w:pPr>
        <w:ind w:left="720" w:hanging="360"/>
      </w:pPr>
      <w:rPr>
        <w:rFonts w:ascii="Calibri" w:hAnsi="Calibri" w:hint="default"/>
      </w:rPr>
    </w:lvl>
    <w:lvl w:ilvl="1" w:tplc="42345AB2">
      <w:start w:val="1"/>
      <w:numFmt w:val="bullet"/>
      <w:lvlText w:val="o"/>
      <w:lvlJc w:val="left"/>
      <w:pPr>
        <w:ind w:left="1440" w:hanging="360"/>
      </w:pPr>
      <w:rPr>
        <w:rFonts w:ascii="Courier New" w:hAnsi="Courier New" w:hint="default"/>
      </w:rPr>
    </w:lvl>
    <w:lvl w:ilvl="2" w:tplc="EEFE4D66">
      <w:start w:val="1"/>
      <w:numFmt w:val="bullet"/>
      <w:lvlText w:val=""/>
      <w:lvlJc w:val="left"/>
      <w:pPr>
        <w:ind w:left="2160" w:hanging="360"/>
      </w:pPr>
      <w:rPr>
        <w:rFonts w:ascii="Wingdings" w:hAnsi="Wingdings" w:hint="default"/>
      </w:rPr>
    </w:lvl>
    <w:lvl w:ilvl="3" w:tplc="D4A2EAF2">
      <w:start w:val="1"/>
      <w:numFmt w:val="bullet"/>
      <w:lvlText w:val=""/>
      <w:lvlJc w:val="left"/>
      <w:pPr>
        <w:ind w:left="2880" w:hanging="360"/>
      </w:pPr>
      <w:rPr>
        <w:rFonts w:ascii="Symbol" w:hAnsi="Symbol" w:hint="default"/>
      </w:rPr>
    </w:lvl>
    <w:lvl w:ilvl="4" w:tplc="F86E58CC">
      <w:start w:val="1"/>
      <w:numFmt w:val="bullet"/>
      <w:lvlText w:val="o"/>
      <w:lvlJc w:val="left"/>
      <w:pPr>
        <w:ind w:left="3600" w:hanging="360"/>
      </w:pPr>
      <w:rPr>
        <w:rFonts w:ascii="Courier New" w:hAnsi="Courier New" w:hint="default"/>
      </w:rPr>
    </w:lvl>
    <w:lvl w:ilvl="5" w:tplc="F4202CCE">
      <w:start w:val="1"/>
      <w:numFmt w:val="bullet"/>
      <w:lvlText w:val=""/>
      <w:lvlJc w:val="left"/>
      <w:pPr>
        <w:ind w:left="4320" w:hanging="360"/>
      </w:pPr>
      <w:rPr>
        <w:rFonts w:ascii="Wingdings" w:hAnsi="Wingdings" w:hint="default"/>
      </w:rPr>
    </w:lvl>
    <w:lvl w:ilvl="6" w:tplc="64323A94">
      <w:start w:val="1"/>
      <w:numFmt w:val="bullet"/>
      <w:lvlText w:val=""/>
      <w:lvlJc w:val="left"/>
      <w:pPr>
        <w:ind w:left="5040" w:hanging="360"/>
      </w:pPr>
      <w:rPr>
        <w:rFonts w:ascii="Symbol" w:hAnsi="Symbol" w:hint="default"/>
      </w:rPr>
    </w:lvl>
    <w:lvl w:ilvl="7" w:tplc="C6542F12">
      <w:start w:val="1"/>
      <w:numFmt w:val="bullet"/>
      <w:lvlText w:val="o"/>
      <w:lvlJc w:val="left"/>
      <w:pPr>
        <w:ind w:left="5760" w:hanging="360"/>
      </w:pPr>
      <w:rPr>
        <w:rFonts w:ascii="Courier New" w:hAnsi="Courier New" w:hint="default"/>
      </w:rPr>
    </w:lvl>
    <w:lvl w:ilvl="8" w:tplc="0C52FC9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10"/>
  </w:num>
  <w:num w:numId="6">
    <w:abstractNumId w:val="6"/>
  </w:num>
  <w:num w:numId="7">
    <w:abstractNumId w:val="9"/>
  </w:num>
  <w:num w:numId="8">
    <w:abstractNumId w:val="7"/>
  </w:num>
  <w:num w:numId="9">
    <w:abstractNumId w:val="8"/>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25203B"/>
    <w:rsid w:val="0003354D"/>
    <w:rsid w:val="0008DED6"/>
    <w:rsid w:val="000C6EF9"/>
    <w:rsid w:val="001F342C"/>
    <w:rsid w:val="0023C828"/>
    <w:rsid w:val="00352974"/>
    <w:rsid w:val="00354DA4"/>
    <w:rsid w:val="00394FD4"/>
    <w:rsid w:val="003A439B"/>
    <w:rsid w:val="003A6B24"/>
    <w:rsid w:val="00414830"/>
    <w:rsid w:val="00421D90"/>
    <w:rsid w:val="004C3283"/>
    <w:rsid w:val="004D44C7"/>
    <w:rsid w:val="004F5B9B"/>
    <w:rsid w:val="00547E7D"/>
    <w:rsid w:val="00591F96"/>
    <w:rsid w:val="00595AB9"/>
    <w:rsid w:val="005F1E01"/>
    <w:rsid w:val="005F4F1A"/>
    <w:rsid w:val="006059CF"/>
    <w:rsid w:val="0062FBF7"/>
    <w:rsid w:val="00634599"/>
    <w:rsid w:val="006B470C"/>
    <w:rsid w:val="00715948"/>
    <w:rsid w:val="007220AC"/>
    <w:rsid w:val="00731F8B"/>
    <w:rsid w:val="007B08FB"/>
    <w:rsid w:val="007D4519"/>
    <w:rsid w:val="007E6704"/>
    <w:rsid w:val="00820301"/>
    <w:rsid w:val="00955B31"/>
    <w:rsid w:val="009F0858"/>
    <w:rsid w:val="00AA3820"/>
    <w:rsid w:val="00AB405C"/>
    <w:rsid w:val="00B33706"/>
    <w:rsid w:val="00B64510"/>
    <w:rsid w:val="00B8428E"/>
    <w:rsid w:val="00C25B1D"/>
    <w:rsid w:val="00C5057F"/>
    <w:rsid w:val="00CDFEDE"/>
    <w:rsid w:val="00D13B4C"/>
    <w:rsid w:val="00D76F52"/>
    <w:rsid w:val="00DA25F3"/>
    <w:rsid w:val="00DC7F95"/>
    <w:rsid w:val="00DD7224"/>
    <w:rsid w:val="00E0761B"/>
    <w:rsid w:val="00F7443B"/>
    <w:rsid w:val="00FA4770"/>
    <w:rsid w:val="00FE5B62"/>
    <w:rsid w:val="021F9422"/>
    <w:rsid w:val="02EB6856"/>
    <w:rsid w:val="03B66451"/>
    <w:rsid w:val="04BF335D"/>
    <w:rsid w:val="07349542"/>
    <w:rsid w:val="089CA81E"/>
    <w:rsid w:val="08F6E54E"/>
    <w:rsid w:val="0919A9E2"/>
    <w:rsid w:val="09B1D9A3"/>
    <w:rsid w:val="09B43A88"/>
    <w:rsid w:val="09C9925E"/>
    <w:rsid w:val="0A32938D"/>
    <w:rsid w:val="0B1F4873"/>
    <w:rsid w:val="0B6F3211"/>
    <w:rsid w:val="0B84264A"/>
    <w:rsid w:val="0C879F9F"/>
    <w:rsid w:val="0CEB544E"/>
    <w:rsid w:val="0CFAC7D3"/>
    <w:rsid w:val="0D3319AE"/>
    <w:rsid w:val="0DD64E41"/>
    <w:rsid w:val="0F0604B0"/>
    <w:rsid w:val="0F6626D2"/>
    <w:rsid w:val="1038529E"/>
    <w:rsid w:val="10516143"/>
    <w:rsid w:val="1101F733"/>
    <w:rsid w:val="111E99C1"/>
    <w:rsid w:val="113ADD4F"/>
    <w:rsid w:val="11A5A3EB"/>
    <w:rsid w:val="11AEAF60"/>
    <w:rsid w:val="123DA572"/>
    <w:rsid w:val="1295DA0E"/>
    <w:rsid w:val="12DA9E32"/>
    <w:rsid w:val="1341744C"/>
    <w:rsid w:val="134760C9"/>
    <w:rsid w:val="1399B012"/>
    <w:rsid w:val="13F90CD0"/>
    <w:rsid w:val="143997F5"/>
    <w:rsid w:val="14A6EB16"/>
    <w:rsid w:val="15184F01"/>
    <w:rsid w:val="161AB6E0"/>
    <w:rsid w:val="16887B58"/>
    <w:rsid w:val="1693237D"/>
    <w:rsid w:val="177138B7"/>
    <w:rsid w:val="1843BCD4"/>
    <w:rsid w:val="19C7F49B"/>
    <w:rsid w:val="19E7A3AE"/>
    <w:rsid w:val="1A37A686"/>
    <w:rsid w:val="1B1BD4A1"/>
    <w:rsid w:val="1B7F8158"/>
    <w:rsid w:val="1B8C667B"/>
    <w:rsid w:val="1BB25129"/>
    <w:rsid w:val="1CBEDB4B"/>
    <w:rsid w:val="1CD6DB52"/>
    <w:rsid w:val="1DE07A3B"/>
    <w:rsid w:val="1E2F6A00"/>
    <w:rsid w:val="1E7867CD"/>
    <w:rsid w:val="1F0B6095"/>
    <w:rsid w:val="203DBCD5"/>
    <w:rsid w:val="215069A1"/>
    <w:rsid w:val="21AC9B47"/>
    <w:rsid w:val="226823E2"/>
    <w:rsid w:val="22D17211"/>
    <w:rsid w:val="2339FE70"/>
    <w:rsid w:val="234DD3E3"/>
    <w:rsid w:val="2386986E"/>
    <w:rsid w:val="246B9F46"/>
    <w:rsid w:val="24B37C2E"/>
    <w:rsid w:val="24EDC4D7"/>
    <w:rsid w:val="267C8B97"/>
    <w:rsid w:val="26ACFE59"/>
    <w:rsid w:val="26ECF54A"/>
    <w:rsid w:val="27F9E09A"/>
    <w:rsid w:val="28CD0C1F"/>
    <w:rsid w:val="28DB4539"/>
    <w:rsid w:val="296D1691"/>
    <w:rsid w:val="29879BEA"/>
    <w:rsid w:val="2B204D5A"/>
    <w:rsid w:val="2B917AD6"/>
    <w:rsid w:val="2CBC1DBB"/>
    <w:rsid w:val="2CC640E8"/>
    <w:rsid w:val="2CD54618"/>
    <w:rsid w:val="2D18BD48"/>
    <w:rsid w:val="2DA253D4"/>
    <w:rsid w:val="2E621149"/>
    <w:rsid w:val="2E711679"/>
    <w:rsid w:val="2EB6A0BF"/>
    <w:rsid w:val="2EBEB215"/>
    <w:rsid w:val="2FFD9D6A"/>
    <w:rsid w:val="2FFDE1AA"/>
    <w:rsid w:val="30A255A9"/>
    <w:rsid w:val="31EFB100"/>
    <w:rsid w:val="3211E415"/>
    <w:rsid w:val="321B986A"/>
    <w:rsid w:val="333359DD"/>
    <w:rsid w:val="3391E9DA"/>
    <w:rsid w:val="33978B5D"/>
    <w:rsid w:val="343B8B63"/>
    <w:rsid w:val="34465F3E"/>
    <w:rsid w:val="34990501"/>
    <w:rsid w:val="3585CA46"/>
    <w:rsid w:val="372EAE06"/>
    <w:rsid w:val="37858503"/>
    <w:rsid w:val="384965C8"/>
    <w:rsid w:val="38608408"/>
    <w:rsid w:val="3898E1E4"/>
    <w:rsid w:val="38C70AA6"/>
    <w:rsid w:val="3952B577"/>
    <w:rsid w:val="39540350"/>
    <w:rsid w:val="396F3C98"/>
    <w:rsid w:val="3A22ACF8"/>
    <w:rsid w:val="3B0809A5"/>
    <w:rsid w:val="3C14585E"/>
    <w:rsid w:val="3CBBA5D8"/>
    <w:rsid w:val="3CE78A62"/>
    <w:rsid w:val="3D3A512D"/>
    <w:rsid w:val="3DB5D102"/>
    <w:rsid w:val="3DBADACF"/>
    <w:rsid w:val="3F97F02F"/>
    <w:rsid w:val="42D083E2"/>
    <w:rsid w:val="42F3882F"/>
    <w:rsid w:val="42FFE2C7"/>
    <w:rsid w:val="438F88D6"/>
    <w:rsid w:val="448B57B2"/>
    <w:rsid w:val="44B1E875"/>
    <w:rsid w:val="45C87921"/>
    <w:rsid w:val="45D18697"/>
    <w:rsid w:val="467676D6"/>
    <w:rsid w:val="469CA6F3"/>
    <w:rsid w:val="46D945ED"/>
    <w:rsid w:val="476D56F8"/>
    <w:rsid w:val="4870B598"/>
    <w:rsid w:val="4876A215"/>
    <w:rsid w:val="4905A918"/>
    <w:rsid w:val="49A2A57B"/>
    <w:rsid w:val="4A10E6AF"/>
    <w:rsid w:val="4A80EC57"/>
    <w:rsid w:val="4B25203B"/>
    <w:rsid w:val="4BB4A496"/>
    <w:rsid w:val="4CA07A03"/>
    <w:rsid w:val="4CBAF944"/>
    <w:rsid w:val="4DC64AAF"/>
    <w:rsid w:val="4DCD2312"/>
    <w:rsid w:val="4DF41AD8"/>
    <w:rsid w:val="4E252577"/>
    <w:rsid w:val="4EC77F44"/>
    <w:rsid w:val="4EDD37CF"/>
    <w:rsid w:val="4EEC4558"/>
    <w:rsid w:val="4FB8E2DA"/>
    <w:rsid w:val="4FC6C294"/>
    <w:rsid w:val="507AD8C5"/>
    <w:rsid w:val="5162B04F"/>
    <w:rsid w:val="52C78BFB"/>
    <w:rsid w:val="538A87F5"/>
    <w:rsid w:val="54738327"/>
    <w:rsid w:val="54C6CC6F"/>
    <w:rsid w:val="551F1AF8"/>
    <w:rsid w:val="55469268"/>
    <w:rsid w:val="555B86DC"/>
    <w:rsid w:val="56A6A343"/>
    <w:rsid w:val="57FCC805"/>
    <w:rsid w:val="5846ED19"/>
    <w:rsid w:val="58FDFBEB"/>
    <w:rsid w:val="590E116F"/>
    <w:rsid w:val="5967B53E"/>
    <w:rsid w:val="59F11E59"/>
    <w:rsid w:val="5A2EF7FF"/>
    <w:rsid w:val="5A847EA1"/>
    <w:rsid w:val="5AEF88BA"/>
    <w:rsid w:val="5AF3117E"/>
    <w:rsid w:val="5AFA704C"/>
    <w:rsid w:val="5B3C1063"/>
    <w:rsid w:val="5BC667AA"/>
    <w:rsid w:val="5BE8E020"/>
    <w:rsid w:val="5C031704"/>
    <w:rsid w:val="5D6A3BD9"/>
    <w:rsid w:val="5D9554DB"/>
    <w:rsid w:val="5D9EE765"/>
    <w:rsid w:val="5DE11135"/>
    <w:rsid w:val="5E1BC663"/>
    <w:rsid w:val="5E27297C"/>
    <w:rsid w:val="5E413357"/>
    <w:rsid w:val="5ED72470"/>
    <w:rsid w:val="5F31253C"/>
    <w:rsid w:val="5F7CE196"/>
    <w:rsid w:val="5FADFC89"/>
    <w:rsid w:val="5FB9853B"/>
    <w:rsid w:val="60CCF59D"/>
    <w:rsid w:val="6122D524"/>
    <w:rsid w:val="6197FB4E"/>
    <w:rsid w:val="61A64DD2"/>
    <w:rsid w:val="623A09E4"/>
    <w:rsid w:val="6260D2B0"/>
    <w:rsid w:val="62B48258"/>
    <w:rsid w:val="6308563E"/>
    <w:rsid w:val="636E5C39"/>
    <w:rsid w:val="63D3F1DF"/>
    <w:rsid w:val="63D5DA45"/>
    <w:rsid w:val="6446E92C"/>
    <w:rsid w:val="65FCB50A"/>
    <w:rsid w:val="666DF935"/>
    <w:rsid w:val="668707DA"/>
    <w:rsid w:val="6725FE54"/>
    <w:rsid w:val="68550137"/>
    <w:rsid w:val="688BBB7E"/>
    <w:rsid w:val="68F37FF9"/>
    <w:rsid w:val="69076CDC"/>
    <w:rsid w:val="69906F85"/>
    <w:rsid w:val="69EBFE20"/>
    <w:rsid w:val="6A77A8F1"/>
    <w:rsid w:val="6A93CD2B"/>
    <w:rsid w:val="6AA55053"/>
    <w:rsid w:val="6B1FB65F"/>
    <w:rsid w:val="6B8849D6"/>
    <w:rsid w:val="6C4C1135"/>
    <w:rsid w:val="6C580DA4"/>
    <w:rsid w:val="6D5B85F0"/>
    <w:rsid w:val="6EE72919"/>
    <w:rsid w:val="6F6F6A37"/>
    <w:rsid w:val="6F98B772"/>
    <w:rsid w:val="6FE00511"/>
    <w:rsid w:val="72139384"/>
    <w:rsid w:val="721A2B46"/>
    <w:rsid w:val="72C340F8"/>
    <w:rsid w:val="75F44AF8"/>
    <w:rsid w:val="76626906"/>
    <w:rsid w:val="77901B59"/>
    <w:rsid w:val="77C7657D"/>
    <w:rsid w:val="7882D508"/>
    <w:rsid w:val="791D8A3F"/>
    <w:rsid w:val="797C80B5"/>
    <w:rsid w:val="7A459D2F"/>
    <w:rsid w:val="7A8572BE"/>
    <w:rsid w:val="7A9974C7"/>
    <w:rsid w:val="7B185116"/>
    <w:rsid w:val="7B649643"/>
    <w:rsid w:val="7C6554CD"/>
    <w:rsid w:val="7CE7CD7B"/>
    <w:rsid w:val="7DB432A6"/>
    <w:rsid w:val="7E7FC9B1"/>
    <w:rsid w:val="7EA85409"/>
    <w:rsid w:val="7F8FF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72F3"/>
  <w15:chartTrackingRefBased/>
  <w15:docId w15:val="{3A911F0F-ACD8-4071-9A29-B080BD0D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4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99"/>
    <w:unhideWhenUsed/>
    <w:rsid w:val="000C6E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6EF9"/>
  </w:style>
  <w:style w:type="paragraph" w:styleId="Fuzeile">
    <w:name w:val="footer"/>
    <w:basedOn w:val="Standard"/>
    <w:link w:val="FuzeileZchn"/>
    <w:uiPriority w:val="99"/>
    <w:unhideWhenUsed/>
    <w:rsid w:val="000C6E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6EF9"/>
  </w:style>
  <w:style w:type="paragraph" w:styleId="StandardWeb">
    <w:name w:val="Normal (Web)"/>
    <w:basedOn w:val="Standard"/>
    <w:uiPriority w:val="99"/>
    <w:semiHidden/>
    <w:unhideWhenUsed/>
    <w:rsid w:val="00B33706"/>
    <w:rPr>
      <w:rFonts w:ascii="Times New Roman" w:hAnsi="Times New Roman" w:cs="Times New Roman"/>
      <w:sz w:val="24"/>
      <w:szCs w:val="24"/>
    </w:rPr>
  </w:style>
  <w:style w:type="paragraph" w:styleId="Titel">
    <w:name w:val="Title"/>
    <w:basedOn w:val="Standard"/>
    <w:next w:val="Standard"/>
    <w:link w:val="TitelZchn"/>
    <w:uiPriority w:val="10"/>
    <w:qFormat/>
    <w:rsid w:val="0073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1F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B405C"/>
    <w:rPr>
      <w:rFonts w:asciiTheme="majorHAnsi" w:eastAsiaTheme="majorEastAsia" w:hAnsiTheme="majorHAnsi" w:cstheme="majorBidi"/>
      <w:color w:val="2F5496" w:themeColor="accent1" w:themeShade="BF"/>
      <w:sz w:val="32"/>
      <w:szCs w:val="32"/>
    </w:rPr>
  </w:style>
  <w:style w:type="character" w:styleId="NichtaufgelsteErwhnung">
    <w:name w:val="Unresolved Mention"/>
    <w:basedOn w:val="Absatz-Standardschriftart"/>
    <w:uiPriority w:val="99"/>
    <w:semiHidden/>
    <w:unhideWhenUsed/>
    <w:rsid w:val="00547E7D"/>
    <w:rPr>
      <w:color w:val="605E5C"/>
      <w:shd w:val="clear" w:color="auto" w:fill="E1DFDD"/>
    </w:rPr>
  </w:style>
  <w:style w:type="character" w:styleId="BesuchterLink">
    <w:name w:val="FollowedHyperlink"/>
    <w:basedOn w:val="Absatz-Standardschriftart"/>
    <w:uiPriority w:val="99"/>
    <w:semiHidden/>
    <w:unhideWhenUsed/>
    <w:rsid w:val="004F5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36237">
      <w:bodyDiv w:val="1"/>
      <w:marLeft w:val="0"/>
      <w:marRight w:val="0"/>
      <w:marTop w:val="0"/>
      <w:marBottom w:val="0"/>
      <w:divBdr>
        <w:top w:val="none" w:sz="0" w:space="0" w:color="auto"/>
        <w:left w:val="none" w:sz="0" w:space="0" w:color="auto"/>
        <w:bottom w:val="none" w:sz="0" w:space="0" w:color="auto"/>
        <w:right w:val="none" w:sz="0" w:space="0" w:color="auto"/>
      </w:divBdr>
      <w:divsChild>
        <w:div w:id="502402231">
          <w:marLeft w:val="0"/>
          <w:marRight w:val="0"/>
          <w:marTop w:val="0"/>
          <w:marBottom w:val="0"/>
          <w:divBdr>
            <w:top w:val="none" w:sz="0" w:space="0" w:color="auto"/>
            <w:left w:val="none" w:sz="0" w:space="0" w:color="auto"/>
            <w:bottom w:val="none" w:sz="0" w:space="0" w:color="auto"/>
            <w:right w:val="none" w:sz="0" w:space="0" w:color="auto"/>
          </w:divBdr>
          <w:divsChild>
            <w:div w:id="1771658594">
              <w:marLeft w:val="0"/>
              <w:marRight w:val="0"/>
              <w:marTop w:val="0"/>
              <w:marBottom w:val="0"/>
              <w:divBdr>
                <w:top w:val="none" w:sz="0" w:space="0" w:color="auto"/>
                <w:left w:val="none" w:sz="0" w:space="0" w:color="auto"/>
                <w:bottom w:val="none" w:sz="0" w:space="0" w:color="auto"/>
                <w:right w:val="none" w:sz="0" w:space="0" w:color="auto"/>
              </w:divBdr>
              <w:divsChild>
                <w:div w:id="611208737">
                  <w:marLeft w:val="0"/>
                  <w:marRight w:val="0"/>
                  <w:marTop w:val="0"/>
                  <w:marBottom w:val="0"/>
                  <w:divBdr>
                    <w:top w:val="none" w:sz="0" w:space="0" w:color="auto"/>
                    <w:left w:val="none" w:sz="0" w:space="0" w:color="auto"/>
                    <w:bottom w:val="none" w:sz="0" w:space="0" w:color="auto"/>
                    <w:right w:val="none" w:sz="0" w:space="0" w:color="auto"/>
                  </w:divBdr>
                  <w:divsChild>
                    <w:div w:id="7657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ublikationen.dguv.de/widgets/pdf/download/article/20" TargetMode="External"/><Relationship Id="rId18" Type="http://schemas.openxmlformats.org/officeDocument/2006/relationships/hyperlink" Target="https://studyflix.de/statistik/korrelation-und-kausalitat-221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vlw.ch/component/easyfolderlistingpro/?view=download&amp;format=raw&amp;data=eNpFUM1OBCEMfhXCCww4yajdkwdjTDzpA0xwpywkwE4KrJsY390OzOqJ9vvp12JAa_jOMIG057AgyUMGzZ2P5oR5CL4gmVI7rkHWjNSVuUEg1Y06Vczlf8o9yHlu2NY9dGsyEbdWgdyeqaN-kQcPqpsIw2qKa_QdyGFUSrxQTUvgjdIwTkp8HF0NrdbiKdkzcWRNzAqWiee4WnShAXu09Szfo0cO7QP-dPO7qTFUW-Y3dIT0mlK3jiDxWvZqXex-F15XT5hvS2u-xpRiji5iYvVnQx_ZQXjx-NX_g2OTKf7CS_z8Avs5emA" TargetMode="External"/><Relationship Id="rId17" Type="http://schemas.openxmlformats.org/officeDocument/2006/relationships/hyperlink" Target="http://sensorcheck.info/main_humidity.php?SID_hum=&amp;Datum_hum=&amp;Anzahl_hum=" TargetMode="External"/><Relationship Id="rId2" Type="http://schemas.openxmlformats.org/officeDocument/2006/relationships/customXml" Target="../customXml/item2.xml"/><Relationship Id="rId16" Type="http://schemas.openxmlformats.org/officeDocument/2006/relationships/hyperlink" Target="https://www.unfallkasse-nrw.de/fileadmin/server/download/praevention_in_nrw/PIN_57_Gesunde_Luft_in_Schulen_II.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binder.org/v2/gh/svenhuesing/Raumluftanalyse.git/main?urlpath=tree" TargetMode="External"/><Relationship Id="rId5" Type="http://schemas.openxmlformats.org/officeDocument/2006/relationships/styles" Target="styles.xml"/><Relationship Id="rId15" Type="http://schemas.openxmlformats.org/officeDocument/2006/relationships/hyperlink" Target="http://www.meineraumluft.ch/wp-content/uploads/2020/10/Messprotokoll.xlsx" TargetMode="External"/><Relationship Id="rId10" Type="http://schemas.openxmlformats.org/officeDocument/2006/relationships/hyperlink" Target="https://www.svlw.ch/component/easyfolderlistingpro/?view=download&amp;format=raw&amp;data=eNpFUM1OBCEMfhXCCww4yajdkwdjTDzpA0xwpywkwE4KrJsY390OzOqJ9vvp12JAa_jOMIG057AgyUMGzZ2P5oR5CL4gmVI7rkHWjNSVuUEg1Y06Vczlf8o9yHlu2NY9dGsyEbdWgdyeqaN-kQcPqpsIw2qKa_QdyGFUSrxQTUvgjdIwTkp8HF0NrdbiKdkzcWRNzAqWiee4WnShAXu09Szfo0cO7QP-dPO7qTFUW-Y3dIT0mlK3jiDxWvZqXex-F15XT5hvS2u-xpRiji5iYvVnQx_ZQXjx-NX_g2OTKf7CS_z8Avs5emA"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eineraumluft.ch/wp-content/uploads/2019/10/Schulmesskampagne-Raumluftprotokoll-CH-2019-web.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sa/4.0/deed.d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7630DFC43E7AD45A06812500CFBB2E3" ma:contentTypeVersion="13" ma:contentTypeDescription="Ein neues Dokument erstellen." ma:contentTypeScope="" ma:versionID="444d61fa74d0df7e7e6df12804adb624">
  <xsd:schema xmlns:xsd="http://www.w3.org/2001/XMLSchema" xmlns:xs="http://www.w3.org/2001/XMLSchema" xmlns:p="http://schemas.microsoft.com/office/2006/metadata/properties" xmlns:ns2="cf4a3de5-042e-4827-b147-4d777d5e0ba2" xmlns:ns3="c25bdbf5-9641-4eec-bb0b-e701f26374b4" targetNamespace="http://schemas.microsoft.com/office/2006/metadata/properties" ma:root="true" ma:fieldsID="dc8d2770e871864fe0b1080783afbc62" ns2:_="" ns3:_="">
    <xsd:import namespace="cf4a3de5-042e-4827-b147-4d777d5e0ba2"/>
    <xsd:import namespace="c25bdbf5-9641-4eec-bb0b-e701f2637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a3de5-042e-4827-b147-4d777d5e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67f88959-860b-4101-a89a-f09d3dcd5a0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5bdbf5-9641-4eec-bb0b-e701f26374b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6ffc096d-5ded-425e-8afe-f180200df84b}" ma:internalName="TaxCatchAll" ma:showField="CatchAllData" ma:web="c25bdbf5-9641-4eec-bb0b-e701f26374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4a3de5-042e-4827-b147-4d777d5e0ba2">
      <Terms xmlns="http://schemas.microsoft.com/office/infopath/2007/PartnerControls"/>
    </lcf76f155ced4ddcb4097134ff3c332f>
    <TaxCatchAll xmlns="c25bdbf5-9641-4eec-bb0b-e701f26374b4" xsi:nil="true"/>
  </documentManagement>
</p:properties>
</file>

<file path=customXml/itemProps1.xml><?xml version="1.0" encoding="utf-8"?>
<ds:datastoreItem xmlns:ds="http://schemas.openxmlformats.org/officeDocument/2006/customXml" ds:itemID="{AD58E0C5-97E1-4653-A1AF-7532EFD55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a3de5-042e-4827-b147-4d777d5e0ba2"/>
    <ds:schemaRef ds:uri="c25bdbf5-9641-4eec-bb0b-e701f263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32E01-D70D-4E00-8179-DEF186B87150}">
  <ds:schemaRefs>
    <ds:schemaRef ds:uri="http://schemas.microsoft.com/sharepoint/v3/contenttype/forms"/>
  </ds:schemaRefs>
</ds:datastoreItem>
</file>

<file path=customXml/itemProps3.xml><?xml version="1.0" encoding="utf-8"?>
<ds:datastoreItem xmlns:ds="http://schemas.openxmlformats.org/officeDocument/2006/customXml" ds:itemID="{427A5DB9-297A-4A0C-8E3D-56D0EF9A541D}">
  <ds:schemaRefs>
    <ds:schemaRef ds:uri="http://schemas.microsoft.com/office/2006/metadata/properties"/>
    <ds:schemaRef ds:uri="http://schemas.microsoft.com/office/infopath/2007/PartnerControls"/>
    <ds:schemaRef ds:uri="cf4a3de5-042e-4827-b147-4d777d5e0ba2"/>
    <ds:schemaRef ds:uri="c25bdbf5-9641-4eec-bb0b-e701f26374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5746</Characters>
  <Application>Microsoft Office Word</Application>
  <DocSecurity>0</DocSecurity>
  <Lines>47</Lines>
  <Paragraphs>13</Paragraphs>
  <ScaleCrop>false</ScaleCrop>
  <Company/>
  <LinksUpToDate>false</LinksUpToDate>
  <CharactersWithSpaces>6644</CharactersWithSpaces>
  <SharedDoc>false</SharedDoc>
  <HLinks>
    <vt:vector size="66" baseType="variant">
      <vt:variant>
        <vt:i4>3538988</vt:i4>
      </vt:variant>
      <vt:variant>
        <vt:i4>30</vt:i4>
      </vt:variant>
      <vt:variant>
        <vt:i4>0</vt:i4>
      </vt:variant>
      <vt:variant>
        <vt:i4>5</vt:i4>
      </vt:variant>
      <vt:variant>
        <vt:lpwstr>https://www.svlw.ch/images/aktuell/2018/Schulempfehlungen_Raumluft_CH.pdf</vt:lpwstr>
      </vt:variant>
      <vt:variant>
        <vt:lpwstr/>
      </vt:variant>
      <vt:variant>
        <vt:i4>8126525</vt:i4>
      </vt:variant>
      <vt:variant>
        <vt:i4>27</vt:i4>
      </vt:variant>
      <vt:variant>
        <vt:i4>0</vt:i4>
      </vt:variant>
      <vt:variant>
        <vt:i4>5</vt:i4>
      </vt:variant>
      <vt:variant>
        <vt:lpwstr>https://www.edugroup.at/bildung/schule/raumgestaltung/detail/dicke-luft-in-den-klassenzimmern.html</vt:lpwstr>
      </vt:variant>
      <vt:variant>
        <vt:lpwstr/>
      </vt:variant>
      <vt:variant>
        <vt:i4>1441817</vt:i4>
      </vt:variant>
      <vt:variant>
        <vt:i4>24</vt:i4>
      </vt:variant>
      <vt:variant>
        <vt:i4>0</vt:i4>
      </vt:variant>
      <vt:variant>
        <vt:i4>5</vt:i4>
      </vt:variant>
      <vt:variant>
        <vt:lpwstr>https://www.stuttgarter-nachrichten.de/inhalt.optimale-luftfeuchtigkeit-in-raeumen-mhsd.7bb6078b-3f9f-4643-8dd6-5d7020168605.html</vt:lpwstr>
      </vt:variant>
      <vt:variant>
        <vt:lpwstr/>
      </vt:variant>
      <vt:variant>
        <vt:i4>2949212</vt:i4>
      </vt:variant>
      <vt:variant>
        <vt:i4>21</vt:i4>
      </vt:variant>
      <vt:variant>
        <vt:i4>0</vt:i4>
      </vt:variant>
      <vt:variant>
        <vt:i4>5</vt:i4>
      </vt:variant>
      <vt:variant>
        <vt:lpwstr>https://www.klimaschutz-niedersachsen.de/_downloads/Broschueren/BR_Elterntaxis_2019_Web_0.pdf</vt:lpwstr>
      </vt:variant>
      <vt:variant>
        <vt:lpwstr/>
      </vt:variant>
      <vt:variant>
        <vt:i4>7602220</vt:i4>
      </vt:variant>
      <vt:variant>
        <vt:i4>18</vt:i4>
      </vt:variant>
      <vt:variant>
        <vt:i4>0</vt:i4>
      </vt:variant>
      <vt:variant>
        <vt:i4>5</vt:i4>
      </vt:variant>
      <vt:variant>
        <vt:lpwstr>https://studyflix.de/statistik/korrelation-und-kausalitat-2216</vt:lpwstr>
      </vt:variant>
      <vt:variant>
        <vt:lpwstr/>
      </vt:variant>
      <vt:variant>
        <vt:i4>3211376</vt:i4>
      </vt:variant>
      <vt:variant>
        <vt:i4>15</vt:i4>
      </vt:variant>
      <vt:variant>
        <vt:i4>0</vt:i4>
      </vt:variant>
      <vt:variant>
        <vt:i4>5</vt:i4>
      </vt:variant>
      <vt:variant>
        <vt:lpwstr>http://sensorcheck.info/main_humidity.php?SID_hum=&amp;Datum_hum=&amp;Anzahl_hum=</vt:lpwstr>
      </vt:variant>
      <vt:variant>
        <vt:lpwstr/>
      </vt:variant>
      <vt:variant>
        <vt:i4>8257650</vt:i4>
      </vt:variant>
      <vt:variant>
        <vt:i4>12</vt:i4>
      </vt:variant>
      <vt:variant>
        <vt:i4>0</vt:i4>
      </vt:variant>
      <vt:variant>
        <vt:i4>5</vt:i4>
      </vt:variant>
      <vt:variant>
        <vt:lpwstr>https://www.unfallkasse-nrw.de/fileadmin/server/download/praevention_in_nrw/PIN_57_Gesunde_Luft_in_Schulen_II.pdf</vt:lpwstr>
      </vt:variant>
      <vt:variant>
        <vt:lpwstr/>
      </vt:variant>
      <vt:variant>
        <vt:i4>1376271</vt:i4>
      </vt:variant>
      <vt:variant>
        <vt:i4>9</vt:i4>
      </vt:variant>
      <vt:variant>
        <vt:i4>0</vt:i4>
      </vt:variant>
      <vt:variant>
        <vt:i4>5</vt:i4>
      </vt:variant>
      <vt:variant>
        <vt:lpwstr>http://www.meineraumluft.ch/wp-content/uploads/2020/10/Messprotokoll.xlsx</vt:lpwstr>
      </vt:variant>
      <vt:variant>
        <vt:lpwstr/>
      </vt:variant>
      <vt:variant>
        <vt:i4>3080245</vt:i4>
      </vt:variant>
      <vt:variant>
        <vt:i4>6</vt:i4>
      </vt:variant>
      <vt:variant>
        <vt:i4>0</vt:i4>
      </vt:variant>
      <vt:variant>
        <vt:i4>5</vt:i4>
      </vt:variant>
      <vt:variant>
        <vt:lpwstr>https://www.meineraumluft.ch/wp-content/uploads/2019/10/Schulmesskampagne-Raumluftprotokoll-CH-2019-web.pdf</vt:lpwstr>
      </vt:variant>
      <vt:variant>
        <vt:lpwstr/>
      </vt:variant>
      <vt:variant>
        <vt:i4>6029331</vt:i4>
      </vt:variant>
      <vt:variant>
        <vt:i4>3</vt:i4>
      </vt:variant>
      <vt:variant>
        <vt:i4>0</vt:i4>
      </vt:variant>
      <vt:variant>
        <vt:i4>5</vt:i4>
      </vt:variant>
      <vt:variant>
        <vt:lpwstr>https://publikationen.dguv.de/widgets/pdf/download/article/20</vt:lpwstr>
      </vt:variant>
      <vt:variant>
        <vt:lpwstr/>
      </vt:variant>
      <vt:variant>
        <vt:i4>6422576</vt:i4>
      </vt:variant>
      <vt:variant>
        <vt:i4>0</vt:i4>
      </vt:variant>
      <vt:variant>
        <vt:i4>0</vt:i4>
      </vt:variant>
      <vt:variant>
        <vt:i4>5</vt:i4>
      </vt:variant>
      <vt:variant>
        <vt:lpwstr>https://www.svlw.ch/component/easyfolderlistingpro/?view=download&amp;format=raw&amp;data=eNpFUM1OBCEMfhXCCww4yajdkwdjTDzpA0xwpywkwE4KrJsY390OzOqJ9vvp12JAa_jOMIG057AgyUMGzZ2P5oR5CL4gmVI7rkHWjNSVuUEg1Y06Vczlf8o9yHlu2NY9dGsyEbdWgdyeqaN-kQcPqpsIw2qKa_QdyGFUSrxQTUvgjdIwTkp8HF0NrdbiKdkzcWRNzAqWiee4WnShAXu09Szfo0cO7QP-dPO7qTFUW-Y3dIT0mlK3jiDxWvZqXex-F15XT5hvS2u-xpRiji5iYvVnQx_ZQXjx-NX_g2OTKf7CS_z8Avs5e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Hüsing</dc:creator>
  <cp:keywords/>
  <dc:description/>
  <cp:lastModifiedBy>Sven Hüsing</cp:lastModifiedBy>
  <cp:revision>40</cp:revision>
  <dcterms:created xsi:type="dcterms:W3CDTF">2021-09-06T19:02:00Z</dcterms:created>
  <dcterms:modified xsi:type="dcterms:W3CDTF">2022-03-08T17:27:00Z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0x01010097630DFC43E7AD45A06812500CFBB2E3</vt:lpwstr>
  </property>
  <property fmtid="{D5CDD505-2E9C-101B-9397-08002B2CF9AE}" pid="3" name="MediaServiceImageTags">
    <vt:lpwstr/>
  </property>
</Properties>
</file>