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rPr>
          <w:b/>
        </w:rPr>
        <w:t xml:space="preserve"># Why I Became a DevOps Consultant</w:t>
      </w:r>
    </w:p>
    <w:p>
      <w:r>
        <w:rPr>
          <w:i/>
        </w:rPr>
        <w:t xml:space="preserve">Today, we talk about time to market, we talk about quality and we talk about competitiveness. We want to be the best not necessarily because we have to but also because we want to. Everybody wants to be a rock star, me, you, your colleagues. DevOps pushes us onto the stage. It challenges us. DevOps challenges people and processes, architecture and technologies to its maximum. I became a DevOps Consultant because I want onto the stage. I want to be a part of a movement that seems to be the biggest and most important movement since eCommerce.</w:t>
      </w:r>
    </w:p>
    <w:p>
      <w:r>
        <w:t xml:space="preserve"> </w:t>
      </w:r>
      <w:r>
        <w:rPr>
          <w:b/>
        </w:rPr>
        <w:t xml:space="preserve">## Why is DevOps Important?</w:t>
        <w:br/>
      </w:r>
      <w:r>
        <w:t xml:space="preserve">DevOps does one thing that makes us stronger than ever. DevOps unites us. And through this uniting we can do amazing things. When we started to move towards DevOps two years ago our lead time from development ready into production where roughly 4 weeks. Everything was big and . </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