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Danach steht, wie viele Fragen vom Rest wirklich geprüft wurden (nicht die Teil-1-Zahl).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keine startbare Sicherung, keine alte Kommandozeile, keinen Desktop-Selbsttest, keine lokale Bewertung, keine lokale Regelfassung.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keine startbare Sicherung, keine alte Kommandozeile, keinen Desktop-Selbsttest, keine lokale Bewertung, keine lokale Regelfassung).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