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B8F" w14:textId="40F4064C" w:rsidR="00D35180" w:rsidRPr="00F870E8" w:rsidRDefault="00D35180" w:rsidP="00D35180">
      <w:pPr>
        <w:jc w:val="center"/>
        <w:rPr>
          <w:rFonts w:ascii="Arial" w:hAnsi="Arial" w:cs="Arial"/>
          <w:b/>
          <w:bCs/>
        </w:rPr>
      </w:pPr>
      <w:r w:rsidRPr="00F870E8">
        <w:rPr>
          <w:rFonts w:ascii="Arial" w:hAnsi="Arial" w:cs="Arial"/>
          <w:b/>
          <w:bCs/>
        </w:rPr>
        <w:t>Data Science Post Block Assignment 3: Task B</w:t>
      </w:r>
    </w:p>
    <w:p w14:paraId="268EDD72" w14:textId="75AB363B" w:rsidR="00D35180" w:rsidRPr="00F870E8" w:rsidRDefault="00D35180" w:rsidP="00D35180">
      <w:pPr>
        <w:jc w:val="center"/>
        <w:rPr>
          <w:rFonts w:ascii="Arial" w:hAnsi="Arial" w:cs="Arial"/>
          <w:sz w:val="20"/>
          <w:szCs w:val="20"/>
        </w:rPr>
      </w:pPr>
      <w:r w:rsidRPr="00F870E8">
        <w:rPr>
          <w:rFonts w:ascii="Arial" w:hAnsi="Arial" w:cs="Arial"/>
          <w:sz w:val="20"/>
          <w:szCs w:val="20"/>
        </w:rPr>
        <w:t>Difedile Rasenyalo [28294882] &amp; Isabel de Waal</w:t>
      </w:r>
      <w:r w:rsidRPr="00F870E8">
        <w:rPr>
          <w:rFonts w:ascii="Arial" w:hAnsi="Arial" w:cs="Arial"/>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415224E8" w14:textId="77777777" w:rsidR="00017776" w:rsidRPr="00F870E8" w:rsidRDefault="00017776" w:rsidP="00F870E8">
      <w:pPr>
        <w:pStyle w:val="ListParagraph"/>
        <w:numPr>
          <w:ilvl w:val="0"/>
          <w:numId w:val="4"/>
        </w:numPr>
        <w:spacing w:after="160"/>
        <w:ind w:left="284"/>
        <w:jc w:val="both"/>
        <w:rPr>
          <w:rFonts w:ascii="Arial" w:hAnsi="Arial" w:cs="Arial"/>
          <w:b/>
          <w:bCs/>
          <w:sz w:val="22"/>
          <w:szCs w:val="22"/>
          <w:u w:val="single"/>
        </w:rPr>
      </w:pPr>
      <w:r w:rsidRPr="00F870E8">
        <w:rPr>
          <w:rFonts w:ascii="Arial" w:hAnsi="Arial" w:cs="Arial"/>
          <w:b/>
          <w:bCs/>
          <w:sz w:val="22"/>
          <w:szCs w:val="22"/>
          <w:u w:val="single"/>
        </w:rPr>
        <w:t xml:space="preserve">Introduction </w:t>
      </w:r>
    </w:p>
    <w:p w14:paraId="193C81B0" w14:textId="77777777" w:rsidR="00E1003F" w:rsidRPr="00F870E8" w:rsidRDefault="00017776" w:rsidP="00F870E8">
      <w:pPr>
        <w:pStyle w:val="ListParagraph"/>
        <w:numPr>
          <w:ilvl w:val="1"/>
          <w:numId w:val="4"/>
        </w:numPr>
        <w:spacing w:after="160"/>
        <w:ind w:left="284"/>
        <w:jc w:val="both"/>
        <w:rPr>
          <w:rFonts w:ascii="Arial" w:hAnsi="Arial" w:cs="Arial"/>
          <w:b/>
          <w:bCs/>
          <w:sz w:val="22"/>
          <w:szCs w:val="22"/>
        </w:rPr>
      </w:pPr>
      <w:r w:rsidRPr="00F870E8">
        <w:rPr>
          <w:rFonts w:ascii="Arial" w:hAnsi="Arial" w:cs="Arial"/>
          <w:b/>
          <w:bCs/>
          <w:sz w:val="22"/>
          <w:szCs w:val="22"/>
        </w:rPr>
        <w:t>Background</w:t>
      </w:r>
    </w:p>
    <w:p w14:paraId="3B8381D3" w14:textId="3A18463C" w:rsidR="00F870E8" w:rsidRDefault="00B86F5D" w:rsidP="00C93B22">
      <w:pPr>
        <w:pStyle w:val="ListParagraph"/>
        <w:ind w:left="397"/>
        <w:jc w:val="both"/>
        <w:rPr>
          <w:rFonts w:ascii="Arial" w:hAnsi="Arial" w:cs="Arial"/>
          <w:sz w:val="22"/>
          <w:szCs w:val="22"/>
        </w:rPr>
      </w:pPr>
      <w:r>
        <w:rPr>
          <w:rFonts w:ascii="Arial" w:hAnsi="Arial" w:cs="Arial"/>
          <w:sz w:val="22"/>
          <w:szCs w:val="22"/>
        </w:rPr>
        <w:t>M</w:t>
      </w:r>
      <w:r w:rsidR="00E1003F" w:rsidRPr="00F870E8">
        <w:rPr>
          <w:rFonts w:ascii="Arial" w:hAnsi="Arial" w:cs="Arial"/>
          <w:sz w:val="22"/>
          <w:szCs w:val="22"/>
        </w:rPr>
        <w:t>issing values are a common occurrence</w:t>
      </w:r>
      <w:r>
        <w:rPr>
          <w:rFonts w:ascii="Arial" w:hAnsi="Arial" w:cs="Arial"/>
          <w:sz w:val="22"/>
          <w:szCs w:val="22"/>
        </w:rPr>
        <w:t xml:space="preserve"> in datasets</w:t>
      </w:r>
      <w:r w:rsidR="00E1003F" w:rsidRPr="00F870E8">
        <w:rPr>
          <w:rFonts w:ascii="Arial" w:hAnsi="Arial" w:cs="Arial"/>
          <w:sz w:val="22"/>
          <w:szCs w:val="22"/>
        </w:rPr>
        <w:t>. It's</w:t>
      </w:r>
      <w:r>
        <w:rPr>
          <w:rFonts w:ascii="Arial" w:hAnsi="Arial" w:cs="Arial"/>
          <w:sz w:val="22"/>
          <w:szCs w:val="22"/>
        </w:rPr>
        <w:t xml:space="preserve"> </w:t>
      </w:r>
      <w:r w:rsidR="00E1003F" w:rsidRPr="00F870E8">
        <w:rPr>
          <w:rFonts w:ascii="Arial" w:hAnsi="Arial" w:cs="Arial"/>
          <w:sz w:val="22"/>
          <w:szCs w:val="22"/>
        </w:rPr>
        <w:t xml:space="preserve">not unusual to encounter datasets where a significant portion, sometimes up to half, of the entries are missing. Such datasets pose challenges for data analysis methods that require complete data. To address this issue, imputation methods are often employed to fill in the missing </w:t>
      </w:r>
      <w:r w:rsidR="002345B7" w:rsidRPr="00F870E8">
        <w:rPr>
          <w:rFonts w:ascii="Arial" w:hAnsi="Arial" w:cs="Arial"/>
          <w:sz w:val="22"/>
          <w:szCs w:val="22"/>
        </w:rPr>
        <w:t>values.</w:t>
      </w:r>
      <w:r w:rsidR="002345B7" w:rsidRPr="002345B7">
        <w:rPr>
          <w:rFonts w:ascii="Arial" w:hAnsi="Arial" w:cs="Arial"/>
          <w:sz w:val="22"/>
          <w:szCs w:val="22"/>
        </w:rPr>
        <w:t xml:space="preserve"> This</w:t>
      </w:r>
      <w:r w:rsidR="00E1003F" w:rsidRPr="002345B7">
        <w:rPr>
          <w:rFonts w:ascii="Arial" w:hAnsi="Arial" w:cs="Arial"/>
          <w:sz w:val="22"/>
          <w:szCs w:val="22"/>
        </w:rPr>
        <w:t xml:space="preserve"> paper investigates how different imputation methods impact the performance of classifiers when applied to imputed data. </w:t>
      </w:r>
      <w:r w:rsidR="00F870E8" w:rsidRPr="002345B7">
        <w:rPr>
          <w:rFonts w:ascii="Arial" w:hAnsi="Arial" w:cs="Arial"/>
          <w:sz w:val="22"/>
          <w:szCs w:val="22"/>
        </w:rPr>
        <w:t>The study examines the effect of missing data imputation using two</w:t>
      </w:r>
      <w:r>
        <w:rPr>
          <w:rFonts w:ascii="Arial" w:hAnsi="Arial" w:cs="Arial"/>
          <w:sz w:val="22"/>
          <w:szCs w:val="22"/>
        </w:rPr>
        <w:t xml:space="preserve"> </w:t>
      </w:r>
      <w:r w:rsidR="00F870E8" w:rsidRPr="002345B7">
        <w:rPr>
          <w:rFonts w:ascii="Arial" w:hAnsi="Arial" w:cs="Arial"/>
          <w:sz w:val="22"/>
          <w:szCs w:val="22"/>
        </w:rPr>
        <w:t>imputation methods</w:t>
      </w:r>
      <w:r>
        <w:rPr>
          <w:rFonts w:ascii="Arial" w:hAnsi="Arial" w:cs="Arial"/>
          <w:sz w:val="22"/>
          <w:szCs w:val="22"/>
        </w:rPr>
        <w:t xml:space="preserve">, </w:t>
      </w:r>
      <w:r w:rsidR="00F870E8" w:rsidRPr="002345B7">
        <w:rPr>
          <w:rFonts w:ascii="Arial" w:hAnsi="Arial" w:cs="Arial"/>
          <w:sz w:val="22"/>
          <w:szCs w:val="22"/>
        </w:rPr>
        <w:t>mean and</w:t>
      </w:r>
      <w:r w:rsidR="002345B7" w:rsidRPr="002345B7">
        <w:rPr>
          <w:rFonts w:ascii="Arial" w:hAnsi="Arial" w:cs="Arial"/>
          <w:sz w:val="22"/>
          <w:szCs w:val="22"/>
        </w:rPr>
        <w:t xml:space="preserve"> </w:t>
      </w:r>
      <w:r w:rsidR="00F870E8" w:rsidRPr="002345B7">
        <w:rPr>
          <w:rFonts w:ascii="Arial" w:hAnsi="Arial" w:cs="Arial"/>
          <w:sz w:val="22"/>
          <w:szCs w:val="22"/>
        </w:rPr>
        <w:t>K-NN imputation</w:t>
      </w:r>
      <w:r>
        <w:rPr>
          <w:rFonts w:ascii="Arial" w:hAnsi="Arial" w:cs="Arial"/>
          <w:sz w:val="22"/>
          <w:szCs w:val="22"/>
        </w:rPr>
        <w:t xml:space="preserve">. </w:t>
      </w:r>
      <w:r w:rsidR="00F870E8" w:rsidRPr="002345B7">
        <w:rPr>
          <w:rFonts w:ascii="Arial" w:hAnsi="Arial" w:cs="Arial"/>
          <w:sz w:val="22"/>
          <w:szCs w:val="22"/>
        </w:rPr>
        <w:t>The evaluation</w:t>
      </w:r>
      <w:r>
        <w:rPr>
          <w:rFonts w:ascii="Arial" w:hAnsi="Arial" w:cs="Arial"/>
          <w:sz w:val="22"/>
          <w:szCs w:val="22"/>
        </w:rPr>
        <w:t xml:space="preserve"> employed</w:t>
      </w:r>
      <w:r w:rsidR="00F870E8" w:rsidRPr="002345B7">
        <w:rPr>
          <w:rFonts w:ascii="Arial" w:hAnsi="Arial" w:cs="Arial"/>
          <w:sz w:val="22"/>
          <w:szCs w:val="22"/>
        </w:rPr>
        <w:t xml:space="preserve"> two popular classifiers</w:t>
      </w:r>
      <w:r>
        <w:rPr>
          <w:rFonts w:ascii="Arial" w:hAnsi="Arial" w:cs="Arial"/>
          <w:sz w:val="22"/>
          <w:szCs w:val="22"/>
        </w:rPr>
        <w:t xml:space="preserve">, </w:t>
      </w:r>
      <w:r w:rsidR="00F870E8" w:rsidRPr="002345B7">
        <w:rPr>
          <w:rFonts w:ascii="Arial" w:hAnsi="Arial" w:cs="Arial"/>
          <w:sz w:val="22"/>
          <w:szCs w:val="22"/>
        </w:rPr>
        <w:t>K-nearest-</w:t>
      </w:r>
      <w:r w:rsidRPr="002345B7">
        <w:rPr>
          <w:rFonts w:ascii="Arial" w:hAnsi="Arial" w:cs="Arial"/>
          <w:sz w:val="22"/>
          <w:szCs w:val="22"/>
        </w:rPr>
        <w:t>neighbour,</w:t>
      </w:r>
      <w:r w:rsidR="00F870E8" w:rsidRPr="002345B7">
        <w:rPr>
          <w:rFonts w:ascii="Arial" w:hAnsi="Arial" w:cs="Arial"/>
          <w:sz w:val="22"/>
          <w:szCs w:val="22"/>
        </w:rPr>
        <w:t xml:space="preserve"> and decision tree</w:t>
      </w:r>
      <w:r>
        <w:rPr>
          <w:rFonts w:ascii="Arial" w:hAnsi="Arial" w:cs="Arial"/>
          <w:sz w:val="22"/>
          <w:szCs w:val="22"/>
        </w:rPr>
        <w:t xml:space="preserve"> classifiers. </w:t>
      </w:r>
    </w:p>
    <w:p w14:paraId="48A088E6" w14:textId="4D5BCD10" w:rsidR="00AB728B" w:rsidRPr="002345B7" w:rsidRDefault="00AB728B" w:rsidP="00C93B22">
      <w:pPr>
        <w:pStyle w:val="ListParagraph"/>
        <w:ind w:left="397"/>
        <w:jc w:val="both"/>
        <w:rPr>
          <w:rFonts w:ascii="Arial" w:hAnsi="Arial" w:cs="Arial"/>
          <w:sz w:val="22"/>
          <w:szCs w:val="22"/>
        </w:rPr>
      </w:pPr>
      <w:r w:rsidRPr="00AB728B">
        <w:rPr>
          <w:rFonts w:ascii="Arial" w:hAnsi="Arial" w:cs="Arial"/>
          <w:color w:val="FF0000"/>
          <w:sz w:val="22"/>
          <w:szCs w:val="22"/>
        </w:rPr>
        <w:t>Note: perhaps mention something specific regarding the imputation of numerical data</w:t>
      </w:r>
    </w:p>
    <w:p w14:paraId="6136FAFD" w14:textId="77777777" w:rsidR="00F870E8" w:rsidRPr="00F870E8" w:rsidRDefault="00E1003F" w:rsidP="00B86F5D">
      <w:pPr>
        <w:pStyle w:val="ListParagraph"/>
        <w:numPr>
          <w:ilvl w:val="1"/>
          <w:numId w:val="4"/>
        </w:numPr>
        <w:jc w:val="both"/>
        <w:rPr>
          <w:rFonts w:ascii="Arial" w:hAnsi="Arial" w:cs="Arial"/>
          <w:b/>
          <w:bCs/>
          <w:sz w:val="22"/>
          <w:szCs w:val="22"/>
        </w:rPr>
      </w:pPr>
      <w:r w:rsidRPr="00F870E8">
        <w:rPr>
          <w:rFonts w:ascii="Arial" w:hAnsi="Arial" w:cs="Arial"/>
          <w:b/>
          <w:bCs/>
          <w:sz w:val="22"/>
          <w:szCs w:val="22"/>
        </w:rPr>
        <w:t>Objectives</w:t>
      </w:r>
    </w:p>
    <w:p w14:paraId="1A92F5BD" w14:textId="77777777" w:rsidR="00F870E8" w:rsidRPr="00F870E8" w:rsidRDefault="00017776" w:rsidP="00C93B22">
      <w:pPr>
        <w:ind w:left="397"/>
        <w:jc w:val="both"/>
        <w:rPr>
          <w:rFonts w:ascii="Arial" w:hAnsi="Arial" w:cs="Arial"/>
          <w:b/>
          <w:bCs/>
          <w:sz w:val="22"/>
          <w:szCs w:val="22"/>
        </w:rPr>
      </w:pPr>
      <w:r w:rsidRPr="00F870E8">
        <w:rPr>
          <w:rFonts w:ascii="Arial" w:hAnsi="Arial" w:cs="Arial"/>
          <w:b/>
          <w:bCs/>
          <w:sz w:val="22"/>
          <w:szCs w:val="22"/>
        </w:rPr>
        <w:t>Task A:</w:t>
      </w:r>
      <w:r w:rsidRPr="00F870E8">
        <w:rPr>
          <w:rFonts w:ascii="Arial" w:hAnsi="Arial" w:cs="Arial"/>
          <w:sz w:val="22"/>
          <w:szCs w:val="22"/>
        </w:rPr>
        <w:t xml:space="preserve"> The objective was to evaluate the effectiveness of a baseline imputation versus that of a Naïve Bayes imputation on the performance of classification models. For this study we also decided to look at the influence </w:t>
      </w:r>
      <w:r w:rsidR="00CA3813" w:rsidRPr="00F870E8">
        <w:rPr>
          <w:rFonts w:ascii="Arial" w:hAnsi="Arial" w:cs="Arial"/>
          <w:sz w:val="22"/>
          <w:szCs w:val="22"/>
        </w:rPr>
        <w:t>of the</w:t>
      </w:r>
      <w:r w:rsidRPr="00F870E8">
        <w:rPr>
          <w:rFonts w:ascii="Arial" w:hAnsi="Arial" w:cs="Arial"/>
          <w:sz w:val="22"/>
          <w:szCs w:val="22"/>
        </w:rPr>
        <w:t xml:space="preserve"> proportion of missing values on the effectiveness of the imputation method.</w:t>
      </w:r>
    </w:p>
    <w:p w14:paraId="4EF8E338" w14:textId="3095F064" w:rsidR="00017776" w:rsidRPr="00F870E8" w:rsidRDefault="00CA3813" w:rsidP="00C93B22">
      <w:pPr>
        <w:ind w:left="397"/>
        <w:jc w:val="both"/>
        <w:rPr>
          <w:rFonts w:ascii="Arial" w:hAnsi="Arial" w:cs="Arial"/>
          <w:b/>
          <w:bCs/>
          <w:sz w:val="22"/>
          <w:szCs w:val="22"/>
        </w:rPr>
      </w:pPr>
      <w:r w:rsidRPr="00F870E8">
        <w:rPr>
          <w:rFonts w:ascii="Arial" w:hAnsi="Arial" w:cs="Arial"/>
          <w:b/>
          <w:bCs/>
          <w:sz w:val="22"/>
          <w:szCs w:val="22"/>
        </w:rPr>
        <w:t>Task B:</w:t>
      </w:r>
      <w:r w:rsidR="00DA7D6C" w:rsidRPr="00F870E8">
        <w:rPr>
          <w:rFonts w:ascii="Arial" w:hAnsi="Arial" w:cs="Arial"/>
          <w:sz w:val="22"/>
          <w:szCs w:val="22"/>
        </w:rPr>
        <w:t xml:space="preserve"> Building upon the groundwork of Task A, this task aims to </w:t>
      </w:r>
      <w:r w:rsidR="00C93B22">
        <w:rPr>
          <w:rFonts w:ascii="Arial" w:hAnsi="Arial" w:cs="Arial"/>
          <w:sz w:val="22"/>
          <w:szCs w:val="22"/>
        </w:rPr>
        <w:t>use the K Nearest neighbours’ classifier to address the missing numerical value</w:t>
      </w:r>
      <w:r w:rsidR="00DA7D6C" w:rsidRPr="00F870E8">
        <w:rPr>
          <w:rFonts w:ascii="Arial" w:hAnsi="Arial" w:cs="Arial"/>
          <w:sz w:val="22"/>
          <w:szCs w:val="22"/>
        </w:rPr>
        <w:t>. Additionally, the effectiveness of this approach will be compared against a baseline numerical value imputation method using two distinct machine learning models.</w:t>
      </w:r>
    </w:p>
    <w:p w14:paraId="3D31C6A4" w14:textId="77777777" w:rsidR="00017776" w:rsidRPr="00F870E8" w:rsidRDefault="00017776" w:rsidP="00B86F5D">
      <w:pPr>
        <w:pStyle w:val="ListParagraph"/>
        <w:numPr>
          <w:ilvl w:val="0"/>
          <w:numId w:val="4"/>
        </w:numPr>
        <w:jc w:val="both"/>
        <w:rPr>
          <w:rFonts w:ascii="Arial" w:hAnsi="Arial" w:cs="Arial"/>
          <w:b/>
          <w:bCs/>
          <w:sz w:val="22"/>
          <w:szCs w:val="22"/>
          <w:u w:val="single"/>
        </w:rPr>
      </w:pPr>
      <w:r w:rsidRPr="00F870E8">
        <w:rPr>
          <w:rFonts w:ascii="Arial" w:hAnsi="Arial" w:cs="Arial"/>
          <w:b/>
          <w:bCs/>
          <w:sz w:val="22"/>
          <w:szCs w:val="22"/>
          <w:u w:val="single"/>
        </w:rPr>
        <w:t>Methodology</w:t>
      </w:r>
    </w:p>
    <w:p w14:paraId="6E98191E" w14:textId="77777777" w:rsidR="00A666E3" w:rsidRPr="00F870E8" w:rsidRDefault="00017776" w:rsidP="00C93B22">
      <w:pPr>
        <w:ind w:left="360"/>
        <w:jc w:val="both"/>
        <w:rPr>
          <w:rFonts w:ascii="Arial" w:hAnsi="Arial" w:cs="Arial"/>
          <w:sz w:val="22"/>
          <w:szCs w:val="22"/>
        </w:rPr>
      </w:pPr>
      <w:r w:rsidRPr="00F870E8">
        <w:rPr>
          <w:rFonts w:ascii="Arial" w:hAnsi="Arial" w:cs="Arial"/>
          <w:sz w:val="22"/>
          <w:szCs w:val="22"/>
        </w:rPr>
        <w:t xml:space="preserve">In this study, we leveraged R Studio and Python as the primary tools for imputation, </w:t>
      </w:r>
      <w:r w:rsidR="00DA7D6C" w:rsidRPr="00F870E8">
        <w:rPr>
          <w:rFonts w:ascii="Arial" w:hAnsi="Arial" w:cs="Arial"/>
          <w:sz w:val="22"/>
          <w:szCs w:val="22"/>
        </w:rPr>
        <w:t>modelling,</w:t>
      </w:r>
      <w:r w:rsidRPr="00F870E8">
        <w:rPr>
          <w:rFonts w:ascii="Arial" w:hAnsi="Arial" w:cs="Arial"/>
          <w:sz w:val="22"/>
          <w:szCs w:val="22"/>
        </w:rPr>
        <w:t xml:space="preserve"> and evaluation. The methodology involved several key steps:</w:t>
      </w:r>
    </w:p>
    <w:p w14:paraId="3CC467C6" w14:textId="1CDEB0EC"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Dataset Selection</w:t>
      </w:r>
    </w:p>
    <w:p w14:paraId="4EF2769B" w14:textId="4A83322B" w:rsidR="00773D49"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The </w:t>
      </w:r>
      <w:r w:rsidR="002345B7">
        <w:rPr>
          <w:rFonts w:ascii="Arial" w:hAnsi="Arial" w:cs="Arial"/>
          <w:sz w:val="22"/>
          <w:szCs w:val="22"/>
        </w:rPr>
        <w:t>first step</w:t>
      </w:r>
      <w:r w:rsidRPr="00F870E8">
        <w:rPr>
          <w:rFonts w:ascii="Arial" w:hAnsi="Arial" w:cs="Arial"/>
          <w:sz w:val="22"/>
          <w:szCs w:val="22"/>
        </w:rPr>
        <w:t xml:space="preserve"> entails selecting a publicly available dataset with documented research on handling missing feature values. This dataset</w:t>
      </w:r>
      <w:r w:rsidR="002345B7">
        <w:rPr>
          <w:rFonts w:ascii="Arial" w:hAnsi="Arial" w:cs="Arial"/>
          <w:sz w:val="22"/>
          <w:szCs w:val="22"/>
        </w:rPr>
        <w:t xml:space="preserve"> </w:t>
      </w:r>
      <w:r w:rsidRPr="00F870E8">
        <w:rPr>
          <w:rFonts w:ascii="Arial" w:hAnsi="Arial" w:cs="Arial"/>
          <w:sz w:val="22"/>
          <w:szCs w:val="22"/>
        </w:rPr>
        <w:t>serve</w:t>
      </w:r>
      <w:r w:rsidR="002345B7">
        <w:rPr>
          <w:rFonts w:ascii="Arial" w:hAnsi="Arial" w:cs="Arial"/>
          <w:sz w:val="22"/>
          <w:szCs w:val="22"/>
        </w:rPr>
        <w:t>d</w:t>
      </w:r>
      <w:r w:rsidRPr="00F870E8">
        <w:rPr>
          <w:rFonts w:ascii="Arial" w:hAnsi="Arial" w:cs="Arial"/>
          <w:sz w:val="22"/>
          <w:szCs w:val="22"/>
        </w:rPr>
        <w:t xml:space="preserve"> as the cornerstone for assessing the effectiveness of the proposed imputation methods. For this study, we selected the nursery dataset utilized in a study conducted by A. </w:t>
      </w:r>
      <w:proofErr w:type="spellStart"/>
      <w:r w:rsidRPr="00F870E8">
        <w:rPr>
          <w:rFonts w:ascii="Arial" w:hAnsi="Arial" w:cs="Arial"/>
          <w:sz w:val="22"/>
          <w:szCs w:val="22"/>
        </w:rPr>
        <w:t>Farhangfara</w:t>
      </w:r>
      <w:proofErr w:type="spellEnd"/>
      <w:r w:rsidRPr="00F870E8">
        <w:rPr>
          <w:rFonts w:ascii="Arial" w:hAnsi="Arial" w:cs="Arial"/>
          <w:sz w:val="22"/>
          <w:szCs w:val="22"/>
        </w:rPr>
        <w:t xml:space="preserve">, L. </w:t>
      </w:r>
      <w:proofErr w:type="spellStart"/>
      <w:r w:rsidRPr="00F870E8">
        <w:rPr>
          <w:rFonts w:ascii="Arial" w:hAnsi="Arial" w:cs="Arial"/>
          <w:sz w:val="22"/>
          <w:szCs w:val="22"/>
        </w:rPr>
        <w:t>Kurganb</w:t>
      </w:r>
      <w:proofErr w:type="spellEnd"/>
      <w:r w:rsidRPr="00F870E8">
        <w:rPr>
          <w:rFonts w:ascii="Arial" w:hAnsi="Arial" w:cs="Arial"/>
          <w:sz w:val="22"/>
          <w:szCs w:val="22"/>
        </w:rPr>
        <w:t xml:space="preserve">, and J. </w:t>
      </w:r>
      <w:proofErr w:type="spellStart"/>
      <w:r w:rsidRPr="00F870E8">
        <w:rPr>
          <w:rFonts w:ascii="Arial" w:hAnsi="Arial" w:cs="Arial"/>
          <w:sz w:val="22"/>
          <w:szCs w:val="22"/>
        </w:rPr>
        <w:t>Dyc</w:t>
      </w:r>
      <w:proofErr w:type="spellEnd"/>
      <w:r w:rsidRPr="00F870E8">
        <w:rPr>
          <w:rFonts w:ascii="Arial" w:hAnsi="Arial" w:cs="Arial"/>
          <w:sz w:val="22"/>
          <w:szCs w:val="22"/>
        </w:rPr>
        <w:t>.</w:t>
      </w:r>
      <w:r w:rsidR="00AB728B" w:rsidRPr="00AB728B">
        <w:rPr>
          <w:rFonts w:ascii="Arial" w:hAnsi="Arial" w:cs="Arial"/>
          <w:color w:val="FF0000"/>
          <w:sz w:val="22"/>
          <w:szCs w:val="22"/>
        </w:rPr>
        <w:t xml:space="preserve"> [No, for the MEng portion we used the ‘Adult’ dataset.]</w:t>
      </w:r>
    </w:p>
    <w:p w14:paraId="4B2F591D" w14:textId="727A8B6B" w:rsidR="00F870E8" w:rsidRPr="00F870E8" w:rsidRDefault="00DB15DC"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Introducing Missing Values:</w:t>
      </w:r>
    </w:p>
    <w:p w14:paraId="388D5993" w14:textId="7D4DB7C1" w:rsidR="00F870E8" w:rsidRPr="00F870E8" w:rsidRDefault="00773D49" w:rsidP="00B86F5D">
      <w:pPr>
        <w:pStyle w:val="ListParagraph"/>
        <w:ind w:left="360"/>
        <w:jc w:val="both"/>
        <w:rPr>
          <w:rFonts w:ascii="Arial" w:hAnsi="Arial" w:cs="Arial"/>
          <w:sz w:val="22"/>
          <w:szCs w:val="22"/>
        </w:rPr>
      </w:pPr>
      <w:r w:rsidRPr="00F870E8">
        <w:rPr>
          <w:rFonts w:ascii="Arial" w:hAnsi="Arial" w:cs="Arial"/>
          <w:sz w:val="22"/>
          <w:szCs w:val="22"/>
        </w:rPr>
        <w:t xml:space="preserve">Missing data were randomly introduced into each of the datasets using the Missing Completely </w:t>
      </w:r>
      <w:r w:rsidR="002345B7" w:rsidRPr="00F870E8">
        <w:rPr>
          <w:rFonts w:ascii="Arial" w:hAnsi="Arial" w:cs="Arial"/>
          <w:sz w:val="22"/>
          <w:szCs w:val="22"/>
        </w:rPr>
        <w:t>at</w:t>
      </w:r>
      <w:r w:rsidRPr="00F870E8">
        <w:rPr>
          <w:rFonts w:ascii="Arial" w:hAnsi="Arial" w:cs="Arial"/>
          <w:sz w:val="22"/>
          <w:szCs w:val="22"/>
        </w:rPr>
        <w:t xml:space="preserve"> Random (MCAR) mechanism. The missing values were added to all attributes across all datasets at three different rates: 10%, 40%, and 70%.</w:t>
      </w:r>
    </w:p>
    <w:p w14:paraId="43A708BE" w14:textId="03974B8A" w:rsidR="00F870E8" w:rsidRPr="00F870E8" w:rsidRDefault="00A666E3" w:rsidP="00B86F5D">
      <w:pPr>
        <w:pStyle w:val="ListParagraph"/>
        <w:numPr>
          <w:ilvl w:val="1"/>
          <w:numId w:val="7"/>
        </w:numPr>
        <w:jc w:val="both"/>
        <w:rPr>
          <w:rFonts w:ascii="Arial" w:hAnsi="Arial" w:cs="Arial"/>
          <w:b/>
          <w:bCs/>
          <w:sz w:val="22"/>
          <w:szCs w:val="22"/>
        </w:rPr>
      </w:pPr>
      <w:r w:rsidRPr="00F870E8">
        <w:rPr>
          <w:rFonts w:ascii="Arial" w:hAnsi="Arial" w:cs="Arial"/>
          <w:b/>
          <w:bCs/>
          <w:sz w:val="22"/>
          <w:szCs w:val="22"/>
        </w:rPr>
        <w:t>Imputation Approach</w:t>
      </w:r>
    </w:p>
    <w:p w14:paraId="61468C73" w14:textId="73E9E8A1"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Numeric value Imputation: </w:t>
      </w:r>
      <w:r w:rsidRPr="00F870E8">
        <w:rPr>
          <w:rFonts w:ascii="Arial" w:hAnsi="Arial" w:cs="Arial"/>
          <w:sz w:val="22"/>
          <w:szCs w:val="22"/>
        </w:rPr>
        <w:t>Numeric value imputation approach was implemented to establish a reference for comparison.</w:t>
      </w:r>
      <w:r w:rsidRPr="00AB728B">
        <w:rPr>
          <w:rFonts w:ascii="Arial" w:hAnsi="Arial" w:cs="Arial"/>
          <w:color w:val="FF0000"/>
          <w:sz w:val="22"/>
          <w:szCs w:val="22"/>
        </w:rPr>
        <w:t xml:space="preserve"> </w:t>
      </w:r>
      <w:r w:rsidR="00AB728B" w:rsidRPr="00AB728B">
        <w:rPr>
          <w:rFonts w:ascii="Arial" w:hAnsi="Arial" w:cs="Arial"/>
          <w:color w:val="FF0000"/>
          <w:sz w:val="22"/>
          <w:szCs w:val="22"/>
        </w:rPr>
        <w:t>[Mean imputation?]</w:t>
      </w:r>
    </w:p>
    <w:p w14:paraId="33959A07" w14:textId="5A0A4E47" w:rsidR="009F49C7" w:rsidRPr="00F870E8" w:rsidRDefault="009F49C7" w:rsidP="00B86F5D">
      <w:pPr>
        <w:pStyle w:val="ListParagraph"/>
        <w:numPr>
          <w:ilvl w:val="0"/>
          <w:numId w:val="6"/>
        </w:numPr>
        <w:jc w:val="both"/>
        <w:rPr>
          <w:rFonts w:ascii="Arial" w:hAnsi="Arial" w:cs="Arial"/>
          <w:b/>
          <w:bCs/>
          <w:sz w:val="22"/>
          <w:szCs w:val="22"/>
        </w:rPr>
      </w:pPr>
      <w:r w:rsidRPr="00F870E8">
        <w:rPr>
          <w:rFonts w:ascii="Arial" w:hAnsi="Arial" w:cs="Arial"/>
          <w:b/>
          <w:bCs/>
          <w:sz w:val="22"/>
          <w:szCs w:val="22"/>
        </w:rPr>
        <w:t xml:space="preserve">K Nearest Neighbours Imputation: </w:t>
      </w:r>
      <w:r w:rsidRPr="00F870E8">
        <w:rPr>
          <w:rFonts w:ascii="Arial" w:hAnsi="Arial" w:cs="Arial"/>
          <w:sz w:val="22"/>
          <w:szCs w:val="22"/>
        </w:rPr>
        <w:t>The K</w:t>
      </w:r>
      <w:r w:rsidR="00C93B22">
        <w:rPr>
          <w:rFonts w:ascii="Arial" w:hAnsi="Arial" w:cs="Arial"/>
          <w:sz w:val="22"/>
          <w:szCs w:val="22"/>
        </w:rPr>
        <w:t xml:space="preserve"> Nearest </w:t>
      </w:r>
      <w:r w:rsidRPr="00F870E8">
        <w:rPr>
          <w:rFonts w:ascii="Arial" w:hAnsi="Arial" w:cs="Arial"/>
          <w:sz w:val="22"/>
          <w:szCs w:val="22"/>
        </w:rPr>
        <w:t>N</w:t>
      </w:r>
      <w:r w:rsidR="00C93B22">
        <w:rPr>
          <w:rFonts w:ascii="Arial" w:hAnsi="Arial" w:cs="Arial"/>
          <w:sz w:val="22"/>
          <w:szCs w:val="22"/>
        </w:rPr>
        <w:t xml:space="preserve">eighbour </w:t>
      </w:r>
      <w:r w:rsidRPr="00F870E8">
        <w:rPr>
          <w:rFonts w:ascii="Arial" w:hAnsi="Arial" w:cs="Arial"/>
          <w:sz w:val="22"/>
          <w:szCs w:val="22"/>
        </w:rPr>
        <w:t xml:space="preserve">was employed to impute missing numerical feature values. </w:t>
      </w:r>
    </w:p>
    <w:p w14:paraId="2FB502C6" w14:textId="4E3845C3" w:rsidR="00F870E8" w:rsidRPr="00F870E8" w:rsidRDefault="00A666E3" w:rsidP="00B86F5D">
      <w:pPr>
        <w:pStyle w:val="ListParagraph"/>
        <w:numPr>
          <w:ilvl w:val="1"/>
          <w:numId w:val="7"/>
        </w:numPr>
        <w:jc w:val="both"/>
        <w:rPr>
          <w:rFonts w:ascii="Arial" w:hAnsi="Arial" w:cs="Arial"/>
          <w:sz w:val="22"/>
          <w:szCs w:val="22"/>
        </w:rPr>
      </w:pPr>
      <w:r w:rsidRPr="00F870E8">
        <w:rPr>
          <w:rFonts w:ascii="Arial" w:hAnsi="Arial" w:cs="Arial"/>
          <w:b/>
          <w:bCs/>
          <w:sz w:val="22"/>
          <w:szCs w:val="22"/>
        </w:rPr>
        <w:t>Model Comparison</w:t>
      </w:r>
      <w:r w:rsidR="00773D49" w:rsidRPr="00F870E8">
        <w:rPr>
          <w:rFonts w:ascii="Arial" w:hAnsi="Arial" w:cs="Arial"/>
          <w:b/>
          <w:bCs/>
          <w:sz w:val="22"/>
          <w:szCs w:val="22"/>
        </w:rPr>
        <w:t>:</w:t>
      </w:r>
      <w:r w:rsidR="00773D49" w:rsidRPr="00F870E8">
        <w:rPr>
          <w:rFonts w:ascii="Arial" w:hAnsi="Arial" w:cs="Arial"/>
          <w:sz w:val="22"/>
          <w:szCs w:val="22"/>
        </w:rPr>
        <w:t xml:space="preserve"> </w:t>
      </w:r>
    </w:p>
    <w:p w14:paraId="7045FC99" w14:textId="5A811EB4" w:rsidR="00F870E8" w:rsidRPr="00C93B22" w:rsidRDefault="00773D49" w:rsidP="00C93B22">
      <w:pPr>
        <w:pStyle w:val="ListParagraph"/>
        <w:ind w:left="397"/>
        <w:jc w:val="both"/>
        <w:rPr>
          <w:rFonts w:ascii="Arial" w:hAnsi="Arial" w:cs="Arial"/>
          <w:sz w:val="22"/>
          <w:szCs w:val="22"/>
        </w:rPr>
      </w:pPr>
      <w:r w:rsidRPr="00F870E8">
        <w:rPr>
          <w:rFonts w:ascii="Arial" w:hAnsi="Arial" w:cs="Arial"/>
          <w:sz w:val="22"/>
          <w:szCs w:val="22"/>
        </w:rPr>
        <w:t xml:space="preserve">The decision tree algorithm and the </w:t>
      </w:r>
      <w:r w:rsidR="0024156F" w:rsidRPr="00F870E8">
        <w:rPr>
          <w:rFonts w:ascii="Arial" w:hAnsi="Arial" w:cs="Arial"/>
          <w:sz w:val="22"/>
          <w:szCs w:val="22"/>
        </w:rPr>
        <w:t xml:space="preserve">K- Nearest Neighbours were employed for this study, with each model trained using both imputation approaches. </w:t>
      </w:r>
      <w:r w:rsidRPr="00F870E8">
        <w:rPr>
          <w:rFonts w:ascii="Arial" w:hAnsi="Arial" w:cs="Arial"/>
          <w:sz w:val="22"/>
          <w:szCs w:val="22"/>
        </w:rPr>
        <w:t>The models' performance metrics, including accuracy, precision, recall, and F1-score, will be evaluated and compared.</w:t>
      </w:r>
    </w:p>
    <w:p w14:paraId="25B1EE59" w14:textId="77777777" w:rsidR="00017776" w:rsidRPr="00944DA9" w:rsidRDefault="00017776" w:rsidP="00017776">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61185E1" w14:textId="77777777" w:rsidR="00017776" w:rsidRDefault="00017776" w:rsidP="00017776">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580E081A" w14:textId="77777777" w:rsidR="00535DD1" w:rsidRDefault="00535DD1" w:rsidP="00017776">
      <w:pPr>
        <w:jc w:val="both"/>
        <w:rPr>
          <w:rFonts w:ascii="Arial Narrow" w:hAnsi="Arial Narrow"/>
        </w:rPr>
      </w:pPr>
    </w:p>
    <w:p w14:paraId="6442CDB3" w14:textId="77777777" w:rsidR="00535DD1" w:rsidRDefault="00535DD1" w:rsidP="00535DD1">
      <w:pPr>
        <w:pStyle w:val="NormalWeb"/>
      </w:pPr>
      <w:r>
        <w:rPr>
          <w:rFonts w:ascii="Arial Narrow" w:hAnsi="Arial Narrow"/>
        </w:rPr>
        <w:t>According to [</w:t>
      </w:r>
      <w:r w:rsidRPr="006F2E05">
        <w:rPr>
          <w:rFonts w:ascii="Arial Narrow" w:hAnsi="Arial Narrow"/>
          <w:i/>
          <w:iCs/>
        </w:rPr>
        <w:t xml:space="preserve">A comparison of </w:t>
      </w:r>
      <w:r w:rsidRPr="006F2E05">
        <w:rPr>
          <w:rFonts w:ascii="Arial Narrow" w:hAnsi="Arial Narrow"/>
        </w:rPr>
        <w:t>imputation methods using machine learning models ] the type of dataset is an important factor when deciding on a imputation method.</w:t>
      </w:r>
      <w:r>
        <w:rPr>
          <w:rFonts w:ascii="Arial Narrow" w:hAnsi="Arial Narrow"/>
        </w:rPr>
        <w:t xml:space="preserve"> They found that k-NN worked better for some datasets than others. Conversely [</w:t>
      </w:r>
      <w:r w:rsidRPr="006F2E05">
        <w:rPr>
          <w:rFonts w:ascii="Arial Narrow" w:hAnsi="Arial Narrow"/>
        </w:rPr>
        <w:t xml:space="preserve">Comparison of Performance of Data Imputation Methods for </w:t>
      </w:r>
      <w:r w:rsidRPr="006F2E05">
        <w:rPr>
          <w:rFonts w:ascii="Arial Narrow" w:hAnsi="Arial Narrow"/>
        </w:rPr>
        <w:lastRenderedPageBreak/>
        <w:t>Numeric Dataset] found that the type of dataset did not have an influence on imputation performance. They did however find that the k-NN imputation generally outperformed the mean imputation. These and other studies [ref numbers], have found that the proportion of missing data also does not influence the imputation performance. This is in contrast to what we found. This could be because…</w:t>
      </w:r>
    </w:p>
    <w:p w14:paraId="62795871" w14:textId="77777777" w:rsidR="00535DD1" w:rsidRDefault="00535DD1" w:rsidP="00017776">
      <w:pPr>
        <w:jc w:val="both"/>
        <w:rPr>
          <w:rFonts w:ascii="Arial Narrow" w:hAnsi="Arial Narrow"/>
        </w:rPr>
      </w:pPr>
    </w:p>
    <w:p w14:paraId="5949CF65" w14:textId="77777777" w:rsidR="00017776" w:rsidRPr="00FA231A" w:rsidRDefault="00017776" w:rsidP="00017776">
      <w:pPr>
        <w:jc w:val="both"/>
        <w:rPr>
          <w:rFonts w:ascii="Arial Narrow" w:hAnsi="Arial Narrow"/>
        </w:rPr>
      </w:pPr>
    </w:p>
    <w:p w14:paraId="7FA63A8B" w14:textId="252D0051" w:rsidR="00017776"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Flowchart Development </w:t>
      </w:r>
    </w:p>
    <w:p w14:paraId="303046A5" w14:textId="43F266EE" w:rsidR="0024156F" w:rsidRPr="00FA231A" w:rsidRDefault="0024156F" w:rsidP="00017776">
      <w:pPr>
        <w:pStyle w:val="ListParagraph"/>
        <w:numPr>
          <w:ilvl w:val="0"/>
          <w:numId w:val="4"/>
        </w:numPr>
        <w:spacing w:after="160"/>
        <w:jc w:val="both"/>
        <w:rPr>
          <w:rFonts w:ascii="Arial Narrow" w:hAnsi="Arial Narrow"/>
          <w:b/>
          <w:bCs/>
          <w:u w:val="single"/>
        </w:rPr>
      </w:pPr>
      <w:r>
        <w:rPr>
          <w:rFonts w:ascii="Arial Narrow" w:hAnsi="Arial Narrow"/>
          <w:b/>
          <w:bCs/>
          <w:u w:val="single"/>
        </w:rPr>
        <w:t xml:space="preserve">Conclusion </w:t>
      </w:r>
    </w:p>
    <w:p w14:paraId="2720D312" w14:textId="77777777" w:rsidR="00017776" w:rsidRDefault="00017776" w:rsidP="00017776">
      <w:pPr>
        <w:jc w:val="both"/>
        <w:rPr>
          <w:rFonts w:ascii="Arial Narrow" w:hAnsi="Arial Narrow"/>
        </w:rPr>
      </w:pPr>
      <w:r w:rsidRPr="00FA231A">
        <w:rPr>
          <w:rFonts w:ascii="Arial Narrow" w:hAnsi="Arial Narrow"/>
        </w:rPr>
        <w:t xml:space="preserve">In conclusion, the analysis of the </w:t>
      </w:r>
    </w:p>
    <w:p w14:paraId="314E14A9" w14:textId="77777777" w:rsidR="00017776" w:rsidRPr="00FA231A" w:rsidRDefault="00017776" w:rsidP="00017776">
      <w:pPr>
        <w:jc w:val="both"/>
        <w:rPr>
          <w:rFonts w:ascii="Arial Narrow" w:hAnsi="Arial Narrow"/>
        </w:rPr>
      </w:pPr>
    </w:p>
    <w:p w14:paraId="1B7B56F0" w14:textId="77777777" w:rsidR="00017776" w:rsidRPr="00FA231A" w:rsidRDefault="00017776" w:rsidP="00017776">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References</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024"/>
    <w:multiLevelType w:val="hybridMultilevel"/>
    <w:tmpl w:val="729AF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200FB9"/>
    <w:multiLevelType w:val="multilevel"/>
    <w:tmpl w:val="9912D48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3"/>
  </w:num>
  <w:num w:numId="5" w16cid:durableId="443499904">
    <w:abstractNumId w:val="5"/>
  </w:num>
  <w:num w:numId="6" w16cid:durableId="216094559">
    <w:abstractNumId w:val="0"/>
  </w:num>
  <w:num w:numId="7" w16cid:durableId="17075630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17776"/>
    <w:rsid w:val="0003279A"/>
    <w:rsid w:val="00064F3E"/>
    <w:rsid w:val="000E6C86"/>
    <w:rsid w:val="00114798"/>
    <w:rsid w:val="00155543"/>
    <w:rsid w:val="00166982"/>
    <w:rsid w:val="001A1AD8"/>
    <w:rsid w:val="001B57F0"/>
    <w:rsid w:val="001C4C86"/>
    <w:rsid w:val="00226157"/>
    <w:rsid w:val="002345B7"/>
    <w:rsid w:val="0024156F"/>
    <w:rsid w:val="00295590"/>
    <w:rsid w:val="002E5A2F"/>
    <w:rsid w:val="003213D8"/>
    <w:rsid w:val="00331418"/>
    <w:rsid w:val="0033351E"/>
    <w:rsid w:val="0037786D"/>
    <w:rsid w:val="003B78E8"/>
    <w:rsid w:val="003C306D"/>
    <w:rsid w:val="0047657C"/>
    <w:rsid w:val="004C38B3"/>
    <w:rsid w:val="004F4445"/>
    <w:rsid w:val="00506CD4"/>
    <w:rsid w:val="00535DD1"/>
    <w:rsid w:val="00536887"/>
    <w:rsid w:val="00582D71"/>
    <w:rsid w:val="0059062E"/>
    <w:rsid w:val="005C45CB"/>
    <w:rsid w:val="005F1BDF"/>
    <w:rsid w:val="005F1F3C"/>
    <w:rsid w:val="0067758D"/>
    <w:rsid w:val="0068619F"/>
    <w:rsid w:val="007020EE"/>
    <w:rsid w:val="00734211"/>
    <w:rsid w:val="00773D49"/>
    <w:rsid w:val="00774F18"/>
    <w:rsid w:val="008446E5"/>
    <w:rsid w:val="00924F1A"/>
    <w:rsid w:val="00937651"/>
    <w:rsid w:val="00951E74"/>
    <w:rsid w:val="00953DB5"/>
    <w:rsid w:val="00967466"/>
    <w:rsid w:val="00976726"/>
    <w:rsid w:val="00993AB5"/>
    <w:rsid w:val="009D384F"/>
    <w:rsid w:val="009F49C7"/>
    <w:rsid w:val="00A42C82"/>
    <w:rsid w:val="00A666E3"/>
    <w:rsid w:val="00A94934"/>
    <w:rsid w:val="00AB728B"/>
    <w:rsid w:val="00B86F5D"/>
    <w:rsid w:val="00BA2D8B"/>
    <w:rsid w:val="00BC4C3D"/>
    <w:rsid w:val="00BD2D47"/>
    <w:rsid w:val="00BF7434"/>
    <w:rsid w:val="00C16A13"/>
    <w:rsid w:val="00C62802"/>
    <w:rsid w:val="00C866DE"/>
    <w:rsid w:val="00C93B22"/>
    <w:rsid w:val="00CA3813"/>
    <w:rsid w:val="00CA7679"/>
    <w:rsid w:val="00CC7439"/>
    <w:rsid w:val="00CD69CC"/>
    <w:rsid w:val="00D26AEF"/>
    <w:rsid w:val="00D35180"/>
    <w:rsid w:val="00D47FC4"/>
    <w:rsid w:val="00DA7D6C"/>
    <w:rsid w:val="00DB15DC"/>
    <w:rsid w:val="00DE139B"/>
    <w:rsid w:val="00E1003F"/>
    <w:rsid w:val="00E863C0"/>
    <w:rsid w:val="00F04BDA"/>
    <w:rsid w:val="00F057B6"/>
    <w:rsid w:val="00F0778B"/>
    <w:rsid w:val="00F22266"/>
    <w:rsid w:val="00F373F0"/>
    <w:rsid w:val="00F870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semiHidden/>
    <w:unhideWhenUsed/>
    <w:rsid w:val="00535DD1"/>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4</cp:revision>
  <dcterms:created xsi:type="dcterms:W3CDTF">2024-05-14T21:48:00Z</dcterms:created>
  <dcterms:modified xsi:type="dcterms:W3CDTF">2024-05-15T10:48:00Z</dcterms:modified>
</cp:coreProperties>
</file>