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Image Test</w:t>
      </w:r>
    </w:p>
    <w:p>
      <w:r>
        <w:t xml:space="preserve">This paragraph contains a small inline image </w:t>
      </w:r>
      <w:r>
        <w:drawing>
          <wp:inline xmlns:a="http://schemas.openxmlformats.org/drawingml/2006/main" xmlns:pic="http://schemas.openxmlformats.org/drawingml/2006/picture">
            <wp:extent cx="914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embedded within the text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image above is centered. Below is a larger image at full width, followed by a JPEG image to test format handling.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final paragraph verifies that text layout resumes correctly after multiple images of varying sizes.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