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Image Interpolation Test</w:t>
      </w:r>
    </w:p>
    <w:p/>
    <w:p>
      <w:r>
        <w:rPr>
          <w:rFonts w:ascii="Arial" w:hAnsi="Arial"/>
          <w:b/>
        </w:rPr>
        <w:t>Low resolution (80×60 px) at 3.3×2.5 in (upscaled ~3x):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4952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952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</w:rPr>
        <w:t>High resolution (1800×1200 px) at 2.5×1.67 in (downscaled ~10x):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27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70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</w:rPr>
        <w:t>Medium resolution (400×300 px) at 5.5×4.1 in (~1:1 at 72 dpi):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67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