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xParent"/>
      </w:pPr>
      <w:r>
        <w:t>A. BoxParent itself: full black box.</w:t>
      </w:r>
    </w:p>
    <w:p>
      <w:r>
        <w:t>Separator paragraph without borders.</w:t>
      </w:r>
    </w:p>
    <w:p>
      <w:pPr>
        <w:pStyle w:val="BoxChild"/>
      </w:pPr>
      <w:r>
        <w:t>B. BoxChild, basedOn BoxParent, no own pBdr.</w:t>
      </w:r>
    </w:p>
    <w:p>
      <w:r>
        <w:t>Separator paragraph without borders.</w:t>
      </w:r>
    </w:p>
    <w:p>
      <w:pPr>
        <w:pStyle w:val="BoxGrandchild"/>
      </w:pPr>
      <w:r>
        <w:t>C. BoxGrandchild, two levels below BoxParent.</w:t>
      </w:r>
    </w:p>
    <w:p>
      <w:r>
        <w:t>Separator paragraph without borders.</w:t>
      </w:r>
    </w:p>
    <w:p>
      <w:pPr>
        <w:pStyle w:val="ChildRedBottom"/>
      </w:pPr>
      <w:r>
        <w:t>D. Child style with only a red bottom.</w:t>
      </w:r>
    </w:p>
    <w:p>
      <w:r>
        <w:t>Separator paragraph without borders.</w:t>
      </w:r>
    </w:p>
    <w:p>
      <w:pPr>
        <w:pStyle w:val="ChildNoLeft"/>
      </w:pPr>
      <w:r>
        <w:t>E. Child style with left nil.</w:t>
      </w:r>
    </w:p>
    <w:p>
      <w:r>
        <w:t>Separator paragraph without borders.</w:t>
      </w:r>
    </w:p>
    <w:p>
      <w:pPr>
        <w:pStyle w:val="BoxParent"/>
        <w:pBdr>
          <w:top w:val="single" w:sz="36" w:space="1" w:color="0070C0"/>
        </w:pBdr>
      </w:pPr>
      <w:r>
        <w:t>F. BoxParent plus direct pBdr with only a thick blue top.</w:t>
      </w:r>
    </w:p>
    <w:p>
      <w:r>
        <w:t>Separator paragraph without borders.</w:t>
      </w:r>
    </w:p>
    <w:p>
      <w:pPr>
        <w:pStyle w:val="BoxParent"/>
        <w:pBdr>
          <w:top w:val="none" w:sz="0" w:space="0" w:color="auto"/>
        </w:pBdr>
      </w:pPr>
      <w:r>
        <w:t>G. BoxParent plus direct pBdr top none.</w:t>
      </w:r>
    </w:p>
    <w:p>
      <w:r>
        <w:t>Separator paragraph without borders.</w:t>
      </w:r>
    </w:p>
    <w:p>
      <w:pPr>
        <w:pStyle w:val="BoxChild"/>
        <w:pBdr>
          <w:bottom w:val="single" w:sz="18" w:space="1" w:color="C00000"/>
        </w:pBdr>
      </w:pPr>
      <w:r>
        <w:t>H. BoxChild plus direct red bottom.</w:t>
      </w:r>
    </w:p>
    <w:p>
      <w:r>
        <w:t>Separator paragraph without borders.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Parent">
    <w:name w:val="BoxParent"/>
    <w:basedOn w:val="Normal"/>
    <w:qFormat/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</w:pPr>
  </w:style>
  <w:style w:type="paragraph" w:customStyle="1" w:styleId="BoxChild">
    <w:name w:val="BoxChild"/>
    <w:basedOn w:val="BoxParent"/>
    <w:qFormat/>
  </w:style>
  <w:style w:type="paragraph" w:customStyle="1" w:styleId="BoxGrandchild">
    <w:name w:val="BoxGrandchild"/>
    <w:basedOn w:val="BoxChild"/>
    <w:qFormat/>
  </w:style>
  <w:style w:type="paragraph" w:customStyle="1" w:styleId="ChildRedBottom">
    <w:name w:val="ChildRedBottom"/>
    <w:basedOn w:val="BoxParent"/>
    <w:qFormat/>
    <w:pPr>
      <w:pBdr>
        <w:bottom w:val="single" w:sz="18" w:space="1" w:color="C00000"/>
      </w:pBdr>
    </w:pPr>
  </w:style>
  <w:style w:type="paragraph" w:customStyle="1" w:styleId="ChildNoLeft">
    <w:name w:val="ChildNoLeft"/>
    <w:basedOn w:val="BoxParent"/>
    <w:qFormat/>
    <w:pPr>
      <w:pBdr>
        <w:left w:val="nil"/>
      </w:pBd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