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AE9B2A" w14:textId="4AB9E6AF" w:rsidR="00C32A6D" w:rsidRPr="00282938" w:rsidRDefault="00CD0EAB" w:rsidP="00C32A6D">
      <w:pPr>
        <w:pStyle w:val="Heading1"/>
        <w:rPr>
          <w:rFonts w:ascii="Arial" w:hAnsi="Arial"/>
        </w:rPr>
      </w:pPr>
      <w:bookmarkStart w:id="0" w:name="_Toc515623384"/>
      <w:r>
        <w:rPr>
          <w:rFonts w:ascii="Arial" w:hAnsi="Arial"/>
        </w:rPr>
        <w:t>S</w:t>
      </w:r>
      <w:r w:rsidR="00734298">
        <w:rPr>
          <w:rFonts w:ascii="Arial" w:hAnsi="Arial"/>
        </w:rPr>
        <w:t>3</w:t>
      </w:r>
      <w:bookmarkStart w:id="1" w:name="_GoBack"/>
      <w:bookmarkEnd w:id="1"/>
      <w:r>
        <w:rPr>
          <w:rFonts w:ascii="Arial" w:hAnsi="Arial"/>
        </w:rPr>
        <w:t xml:space="preserve"> File: </w:t>
      </w:r>
      <w:r w:rsidR="00C32A6D" w:rsidRPr="00282938">
        <w:rPr>
          <w:rFonts w:ascii="Arial" w:hAnsi="Arial"/>
        </w:rPr>
        <w:t>STAFF FOCUS GROUPS TOPIC GUIDE</w:t>
      </w:r>
      <w:bookmarkEnd w:id="0"/>
    </w:p>
    <w:p w14:paraId="0E837380" w14:textId="77777777" w:rsidR="00C32A6D" w:rsidRPr="00F64460" w:rsidRDefault="00C32A6D" w:rsidP="00C32A6D">
      <w:pPr>
        <w:rPr>
          <w:rFonts w:ascii="Arial" w:hAnsi="Arial"/>
          <w:sz w:val="22"/>
          <w:szCs w:val="22"/>
        </w:rPr>
      </w:pPr>
      <w:r w:rsidRPr="00F64460">
        <w:rPr>
          <w:rFonts w:ascii="Arial" w:hAnsi="Arial"/>
          <w:sz w:val="22"/>
          <w:szCs w:val="22"/>
        </w:rPr>
        <w:t>Welcome and Introductions</w:t>
      </w:r>
    </w:p>
    <w:p w14:paraId="63F2B5C9" w14:textId="352CCCA3" w:rsidR="00C32A6D" w:rsidRPr="00F64460" w:rsidRDefault="00C32A6D" w:rsidP="00C32A6D">
      <w:pPr>
        <w:rPr>
          <w:rFonts w:ascii="Arial" w:hAnsi="Arial"/>
          <w:sz w:val="22"/>
          <w:szCs w:val="22"/>
        </w:rPr>
      </w:pPr>
      <w:r w:rsidRPr="00F64460">
        <w:rPr>
          <w:rFonts w:ascii="Arial" w:hAnsi="Arial"/>
          <w:sz w:val="22"/>
          <w:szCs w:val="22"/>
        </w:rPr>
        <w:t xml:space="preserve">We are talking with staff about how patients and caregivers experience changing treatments, from PD to haemodialysis. We are interested in hearing about what these changes in treatment mean to patients, caregivers and staff, how patients and caregivers cope, and how individual staff and renal units can support them through the change. This should help renal units to improve care and provide better support when treatments might need to be changed. </w:t>
      </w:r>
    </w:p>
    <w:p w14:paraId="12B34D7A" w14:textId="77777777" w:rsidR="00282938" w:rsidRPr="00F64460" w:rsidRDefault="00282938" w:rsidP="00C32A6D">
      <w:pPr>
        <w:rPr>
          <w:rFonts w:ascii="Arial" w:hAnsi="Arial"/>
          <w:sz w:val="22"/>
          <w:szCs w:val="22"/>
        </w:rPr>
      </w:pPr>
    </w:p>
    <w:p w14:paraId="7134DA60" w14:textId="77777777" w:rsidR="00C32A6D" w:rsidRPr="00F64460" w:rsidRDefault="00C32A6D" w:rsidP="00C32A6D">
      <w:pPr>
        <w:rPr>
          <w:rFonts w:ascii="Arial" w:hAnsi="Arial"/>
          <w:sz w:val="22"/>
          <w:szCs w:val="22"/>
        </w:rPr>
      </w:pPr>
      <w:r w:rsidRPr="00F64460">
        <w:rPr>
          <w:rFonts w:ascii="Arial" w:hAnsi="Arial"/>
          <w:sz w:val="22"/>
          <w:szCs w:val="22"/>
        </w:rPr>
        <w:t xml:space="preserve">1) So can we start by everyone introducing themselves to the group. Can you tell us your name and a bit about your role? </w:t>
      </w:r>
    </w:p>
    <w:p w14:paraId="13AA8678" w14:textId="77777777" w:rsidR="00C32A6D" w:rsidRPr="00F64460" w:rsidRDefault="00C32A6D" w:rsidP="00C32A6D">
      <w:pPr>
        <w:rPr>
          <w:rFonts w:ascii="Arial" w:hAnsi="Arial"/>
          <w:sz w:val="22"/>
          <w:szCs w:val="22"/>
        </w:rPr>
      </w:pPr>
      <w:r w:rsidRPr="00F64460">
        <w:rPr>
          <w:rFonts w:ascii="Arial" w:hAnsi="Arial"/>
          <w:sz w:val="22"/>
          <w:szCs w:val="22"/>
        </w:rPr>
        <w:t>Can you also say what involvement you have when patients change from PD to haemodialysis, or any other major treatment changes?</w:t>
      </w:r>
    </w:p>
    <w:p w14:paraId="0FF56B29" w14:textId="520EA51C" w:rsidR="00C32A6D" w:rsidRPr="00F64460" w:rsidRDefault="00282938" w:rsidP="00C32A6D">
      <w:pPr>
        <w:rPr>
          <w:rFonts w:ascii="Arial" w:hAnsi="Arial"/>
          <w:i/>
          <w:sz w:val="22"/>
          <w:szCs w:val="22"/>
        </w:rPr>
      </w:pPr>
      <w:r w:rsidRPr="00F64460">
        <w:rPr>
          <w:rFonts w:ascii="Arial" w:hAnsi="Arial"/>
          <w:i/>
          <w:sz w:val="22"/>
          <w:szCs w:val="22"/>
        </w:rPr>
        <w:t>(E</w:t>
      </w:r>
      <w:r w:rsidR="00C32A6D" w:rsidRPr="00F64460">
        <w:rPr>
          <w:rFonts w:ascii="Arial" w:hAnsi="Arial"/>
          <w:i/>
          <w:sz w:val="22"/>
          <w:szCs w:val="22"/>
        </w:rPr>
        <w:t xml:space="preserve">xplore: role of the service overall in supporting transitions; roles of particular individuals/professional groups) </w:t>
      </w:r>
    </w:p>
    <w:p w14:paraId="5A0FAAFB" w14:textId="77777777" w:rsidR="00282938" w:rsidRPr="00F64460" w:rsidRDefault="00282938" w:rsidP="00C32A6D">
      <w:pPr>
        <w:rPr>
          <w:rFonts w:ascii="Arial" w:hAnsi="Arial"/>
          <w:sz w:val="22"/>
          <w:szCs w:val="22"/>
        </w:rPr>
      </w:pPr>
    </w:p>
    <w:p w14:paraId="551CB4E6" w14:textId="77777777" w:rsidR="00C32A6D" w:rsidRPr="00F64460" w:rsidRDefault="00C32A6D" w:rsidP="00C32A6D">
      <w:pPr>
        <w:rPr>
          <w:rFonts w:ascii="Arial" w:hAnsi="Arial"/>
          <w:sz w:val="22"/>
          <w:szCs w:val="22"/>
        </w:rPr>
      </w:pPr>
      <w:r w:rsidRPr="00F64460">
        <w:rPr>
          <w:rFonts w:ascii="Arial" w:hAnsi="Arial"/>
          <w:sz w:val="22"/>
          <w:szCs w:val="22"/>
        </w:rPr>
        <w:t>2) So let’s move on to thinking about how patients experience the transition from PD to HD:</w:t>
      </w:r>
    </w:p>
    <w:p w14:paraId="4954AD73" w14:textId="77777777" w:rsidR="00C32A6D" w:rsidRPr="00F64460" w:rsidRDefault="00C32A6D" w:rsidP="00C32A6D">
      <w:pPr>
        <w:pStyle w:val="ListParagraph"/>
        <w:numPr>
          <w:ilvl w:val="0"/>
          <w:numId w:val="1"/>
        </w:numPr>
        <w:rPr>
          <w:rFonts w:ascii="Arial" w:hAnsi="Arial"/>
          <w:sz w:val="22"/>
          <w:szCs w:val="22"/>
        </w:rPr>
      </w:pPr>
      <w:r w:rsidRPr="00F64460">
        <w:rPr>
          <w:rFonts w:ascii="Arial" w:hAnsi="Arial"/>
          <w:sz w:val="22"/>
          <w:szCs w:val="22"/>
        </w:rPr>
        <w:t>Could a couple of you tell us about the last patient you know of who made the transition, and what you saw happen to them?</w:t>
      </w:r>
    </w:p>
    <w:p w14:paraId="508F0312" w14:textId="77777777" w:rsidR="00C32A6D" w:rsidRPr="00F64460" w:rsidRDefault="00C32A6D" w:rsidP="00C32A6D">
      <w:pPr>
        <w:pStyle w:val="ListParagraph"/>
        <w:numPr>
          <w:ilvl w:val="0"/>
          <w:numId w:val="1"/>
        </w:numPr>
        <w:rPr>
          <w:rFonts w:ascii="Arial" w:hAnsi="Arial"/>
          <w:sz w:val="22"/>
          <w:szCs w:val="22"/>
        </w:rPr>
      </w:pPr>
      <w:r w:rsidRPr="00F64460">
        <w:rPr>
          <w:rFonts w:ascii="Arial" w:hAnsi="Arial"/>
          <w:sz w:val="22"/>
          <w:szCs w:val="22"/>
        </w:rPr>
        <w:t>What roles did staff have to play in easing the transition?</w:t>
      </w:r>
    </w:p>
    <w:p w14:paraId="1975B1C4" w14:textId="77777777" w:rsidR="00C32A6D" w:rsidRPr="00F64460" w:rsidRDefault="00C32A6D" w:rsidP="00C32A6D">
      <w:pPr>
        <w:pStyle w:val="ListParagraph"/>
        <w:numPr>
          <w:ilvl w:val="0"/>
          <w:numId w:val="1"/>
        </w:numPr>
        <w:rPr>
          <w:rFonts w:ascii="Arial" w:hAnsi="Arial"/>
          <w:sz w:val="22"/>
          <w:szCs w:val="22"/>
        </w:rPr>
      </w:pPr>
      <w:r w:rsidRPr="00F64460">
        <w:rPr>
          <w:rFonts w:ascii="Arial" w:hAnsi="Arial"/>
          <w:sz w:val="22"/>
          <w:szCs w:val="22"/>
        </w:rPr>
        <w:t>How typical are these examples?</w:t>
      </w:r>
    </w:p>
    <w:p w14:paraId="53317914" w14:textId="77777777" w:rsidR="00C32A6D" w:rsidRPr="00F64460" w:rsidRDefault="00C32A6D" w:rsidP="00C32A6D">
      <w:pPr>
        <w:pStyle w:val="ListParagraph"/>
        <w:numPr>
          <w:ilvl w:val="0"/>
          <w:numId w:val="1"/>
        </w:numPr>
        <w:rPr>
          <w:rFonts w:ascii="Arial" w:hAnsi="Arial"/>
          <w:sz w:val="22"/>
          <w:szCs w:val="22"/>
        </w:rPr>
      </w:pPr>
      <w:r w:rsidRPr="00F64460">
        <w:rPr>
          <w:rFonts w:ascii="Arial" w:hAnsi="Arial"/>
          <w:sz w:val="22"/>
          <w:szCs w:val="22"/>
        </w:rPr>
        <w:t>What so you think are the main barriers and difficulties to a smooth transition?</w:t>
      </w:r>
    </w:p>
    <w:p w14:paraId="17AA638B" w14:textId="77777777" w:rsidR="00282938" w:rsidRPr="00F64460" w:rsidRDefault="00C32A6D" w:rsidP="00C32A6D">
      <w:pPr>
        <w:pStyle w:val="ListParagraph"/>
        <w:numPr>
          <w:ilvl w:val="0"/>
          <w:numId w:val="1"/>
        </w:numPr>
        <w:rPr>
          <w:rFonts w:ascii="Arial" w:hAnsi="Arial"/>
          <w:sz w:val="22"/>
          <w:szCs w:val="22"/>
        </w:rPr>
      </w:pPr>
      <w:r w:rsidRPr="00F64460">
        <w:rPr>
          <w:rFonts w:ascii="Arial" w:hAnsi="Arial"/>
          <w:sz w:val="22"/>
          <w:szCs w:val="22"/>
        </w:rPr>
        <w:t>And what makes it go well?</w:t>
      </w:r>
    </w:p>
    <w:p w14:paraId="2BFEDC0B" w14:textId="7EB988B6" w:rsidR="00C32A6D" w:rsidRPr="00F64460" w:rsidRDefault="00C32A6D" w:rsidP="00282938">
      <w:pPr>
        <w:rPr>
          <w:rFonts w:ascii="Arial" w:hAnsi="Arial"/>
          <w:sz w:val="22"/>
          <w:szCs w:val="22"/>
        </w:rPr>
      </w:pPr>
    </w:p>
    <w:p w14:paraId="6B4C5B6C" w14:textId="270152A5" w:rsidR="00C32A6D" w:rsidRPr="00F64460" w:rsidRDefault="00C32A6D" w:rsidP="00C32A6D">
      <w:pPr>
        <w:rPr>
          <w:rFonts w:ascii="Arial" w:hAnsi="Arial"/>
          <w:sz w:val="22"/>
          <w:szCs w:val="22"/>
        </w:rPr>
      </w:pPr>
      <w:r w:rsidRPr="00F64460">
        <w:rPr>
          <w:rFonts w:ascii="Arial" w:hAnsi="Arial"/>
          <w:sz w:val="22"/>
          <w:szCs w:val="22"/>
        </w:rPr>
        <w:t>3) And what about the experiences of the caregivers?</w:t>
      </w:r>
    </w:p>
    <w:p w14:paraId="78CC3ED5" w14:textId="77777777" w:rsidR="00282938" w:rsidRPr="00F64460" w:rsidRDefault="00282938" w:rsidP="00C32A6D">
      <w:pPr>
        <w:rPr>
          <w:rFonts w:ascii="Arial" w:hAnsi="Arial"/>
          <w:sz w:val="22"/>
          <w:szCs w:val="22"/>
        </w:rPr>
      </w:pPr>
    </w:p>
    <w:p w14:paraId="6B5C3EBC" w14:textId="4E9368BD" w:rsidR="00C32A6D" w:rsidRPr="00F64460" w:rsidRDefault="00C32A6D" w:rsidP="00C32A6D">
      <w:pPr>
        <w:rPr>
          <w:rFonts w:ascii="Arial" w:hAnsi="Arial"/>
          <w:sz w:val="22"/>
          <w:szCs w:val="22"/>
        </w:rPr>
      </w:pPr>
      <w:r w:rsidRPr="00F64460">
        <w:rPr>
          <w:rFonts w:ascii="Arial" w:hAnsi="Arial"/>
          <w:sz w:val="22"/>
          <w:szCs w:val="22"/>
        </w:rPr>
        <w:t xml:space="preserve">4) What differences do you think there are for patients and caregivers between planned and unplanned transitions? </w:t>
      </w:r>
    </w:p>
    <w:p w14:paraId="08260224" w14:textId="77777777" w:rsidR="00282938" w:rsidRPr="00F64460" w:rsidRDefault="00282938" w:rsidP="00C32A6D">
      <w:pPr>
        <w:rPr>
          <w:rFonts w:ascii="Arial" w:hAnsi="Arial"/>
          <w:sz w:val="22"/>
          <w:szCs w:val="22"/>
        </w:rPr>
      </w:pPr>
    </w:p>
    <w:p w14:paraId="4CDF9FEB" w14:textId="77777777" w:rsidR="00C32A6D" w:rsidRPr="00F64460" w:rsidRDefault="00C32A6D" w:rsidP="00C32A6D">
      <w:pPr>
        <w:rPr>
          <w:rFonts w:ascii="Arial" w:hAnsi="Arial"/>
          <w:sz w:val="22"/>
          <w:szCs w:val="22"/>
        </w:rPr>
      </w:pPr>
      <w:r w:rsidRPr="00F64460">
        <w:rPr>
          <w:rFonts w:ascii="Arial" w:hAnsi="Arial"/>
          <w:sz w:val="22"/>
          <w:szCs w:val="22"/>
        </w:rPr>
        <w:t xml:space="preserve">5) So do you think practice needs to change in </w:t>
      </w:r>
      <w:proofErr w:type="spellStart"/>
      <w:r w:rsidRPr="00F64460">
        <w:rPr>
          <w:rFonts w:ascii="Arial" w:hAnsi="Arial"/>
          <w:sz w:val="22"/>
          <w:szCs w:val="22"/>
        </w:rPr>
        <w:t>renal</w:t>
      </w:r>
      <w:proofErr w:type="spellEnd"/>
      <w:r w:rsidRPr="00F64460">
        <w:rPr>
          <w:rFonts w:ascii="Arial" w:hAnsi="Arial"/>
          <w:sz w:val="22"/>
          <w:szCs w:val="22"/>
        </w:rPr>
        <w:t xml:space="preserve"> units or not? </w:t>
      </w:r>
    </w:p>
    <w:p w14:paraId="3A06CA52" w14:textId="77777777" w:rsidR="00C32A6D" w:rsidRPr="00F64460" w:rsidRDefault="00C32A6D" w:rsidP="00282938">
      <w:pPr>
        <w:pStyle w:val="ListParagraph"/>
        <w:numPr>
          <w:ilvl w:val="0"/>
          <w:numId w:val="2"/>
        </w:numPr>
        <w:rPr>
          <w:rFonts w:ascii="Arial" w:hAnsi="Arial"/>
          <w:sz w:val="22"/>
          <w:szCs w:val="22"/>
        </w:rPr>
      </w:pPr>
      <w:r w:rsidRPr="00F64460">
        <w:rPr>
          <w:rFonts w:ascii="Arial" w:hAnsi="Arial"/>
          <w:sz w:val="22"/>
          <w:szCs w:val="22"/>
        </w:rPr>
        <w:t xml:space="preserve">If not, why not? If yes, how does practice need to change? And how easy/difficult do you think this will be and why? </w:t>
      </w:r>
    </w:p>
    <w:p w14:paraId="318C7E5C" w14:textId="77777777" w:rsidR="00C32A6D" w:rsidRPr="00F64460" w:rsidRDefault="00C32A6D" w:rsidP="00282938">
      <w:pPr>
        <w:pStyle w:val="ListParagraph"/>
        <w:numPr>
          <w:ilvl w:val="0"/>
          <w:numId w:val="2"/>
        </w:numPr>
        <w:rPr>
          <w:rFonts w:ascii="Arial" w:hAnsi="Arial"/>
          <w:sz w:val="22"/>
          <w:szCs w:val="22"/>
        </w:rPr>
      </w:pPr>
      <w:r w:rsidRPr="00F64460">
        <w:rPr>
          <w:rFonts w:ascii="Arial" w:hAnsi="Arial"/>
          <w:sz w:val="22"/>
          <w:szCs w:val="22"/>
        </w:rPr>
        <w:t>Overall, what do you think are the priorities for improving practice?</w:t>
      </w:r>
    </w:p>
    <w:p w14:paraId="75D86FB4" w14:textId="77777777" w:rsidR="00920CE1" w:rsidRPr="00F64460" w:rsidRDefault="00920CE1">
      <w:pPr>
        <w:rPr>
          <w:rFonts w:ascii="Arial" w:hAnsi="Arial"/>
          <w:sz w:val="22"/>
          <w:szCs w:val="22"/>
        </w:rPr>
      </w:pPr>
    </w:p>
    <w:sectPr w:rsidR="00920CE1" w:rsidRPr="00F64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1309"/>
    <w:multiLevelType w:val="hybridMultilevel"/>
    <w:tmpl w:val="DF80A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2F4F06"/>
    <w:multiLevelType w:val="hybridMultilevel"/>
    <w:tmpl w:val="DA40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A6D"/>
    <w:rsid w:val="000948F9"/>
    <w:rsid w:val="00282938"/>
    <w:rsid w:val="00734298"/>
    <w:rsid w:val="00920CE1"/>
    <w:rsid w:val="009E6C83"/>
    <w:rsid w:val="00C32A6D"/>
    <w:rsid w:val="00CD0EAB"/>
    <w:rsid w:val="00F64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A3C15"/>
  <w15:chartTrackingRefBased/>
  <w15:docId w15:val="{F1867E80-3B4D-41E6-A320-2A4BE0D4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A6D"/>
    <w:pPr>
      <w:spacing w:after="120"/>
      <w:jc w:val="both"/>
    </w:pPr>
    <w:rPr>
      <w:rFonts w:ascii="Garamond" w:eastAsiaTheme="minorEastAsia" w:hAnsi="Garamond" w:cs="Arial"/>
      <w:sz w:val="24"/>
      <w:szCs w:val="24"/>
      <w:lang w:eastAsia="en-GB"/>
    </w:rPr>
  </w:style>
  <w:style w:type="paragraph" w:styleId="Heading1">
    <w:name w:val="heading 1"/>
    <w:basedOn w:val="Normal"/>
    <w:next w:val="Normal"/>
    <w:link w:val="Heading1Char"/>
    <w:uiPriority w:val="9"/>
    <w:qFormat/>
    <w:rsid w:val="000948F9"/>
    <w:pPr>
      <w:outlineLvl w:val="0"/>
    </w:pPr>
    <w:rPr>
      <w:b/>
    </w:rPr>
  </w:style>
  <w:style w:type="paragraph" w:styleId="Heading2">
    <w:name w:val="heading 2"/>
    <w:basedOn w:val="Normal"/>
    <w:next w:val="Normal"/>
    <w:link w:val="Heading2Char"/>
    <w:uiPriority w:val="9"/>
    <w:unhideWhenUsed/>
    <w:qFormat/>
    <w:rsid w:val="000948F9"/>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948F9"/>
    <w:pPr>
      <w:autoSpaceDE w:val="0"/>
      <w:autoSpaceDN w:val="0"/>
      <w:adjustRightInd w:val="0"/>
      <w:spacing w:after="0" w:line="240" w:lineRule="auto"/>
    </w:pPr>
    <w:rPr>
      <w:rFonts w:ascii="Arial" w:eastAsiaTheme="minorEastAsia" w:hAnsi="Arial" w:cs="Arial"/>
      <w:color w:val="000000"/>
      <w:sz w:val="24"/>
      <w:szCs w:val="24"/>
      <w:lang w:eastAsia="en-GB"/>
    </w:rPr>
  </w:style>
  <w:style w:type="paragraph" w:customStyle="1" w:styleId="body">
    <w:name w:val="body"/>
    <w:uiPriority w:val="1"/>
    <w:unhideWhenUsed/>
    <w:qFormat/>
    <w:rsid w:val="000948F9"/>
    <w:pPr>
      <w:keepNext/>
      <w:keepLines/>
      <w:spacing w:after="0"/>
      <w:textAlignment w:val="top"/>
    </w:pPr>
    <w:rPr>
      <w:rFonts w:ascii="Arial" w:hAnsi="Arial" w:cs="Arial"/>
      <w:color w:val="000000"/>
      <w:sz w:val="18"/>
      <w:szCs w:val="18"/>
      <w:lang w:val="da-DK"/>
    </w:rPr>
  </w:style>
  <w:style w:type="character" w:customStyle="1" w:styleId="Heading1Char">
    <w:name w:val="Heading 1 Char"/>
    <w:basedOn w:val="DefaultParagraphFont"/>
    <w:link w:val="Heading1"/>
    <w:uiPriority w:val="9"/>
    <w:rsid w:val="000948F9"/>
    <w:rPr>
      <w:rFonts w:ascii="Garamond" w:eastAsiaTheme="minorEastAsia" w:hAnsi="Garamond" w:cs="Arial"/>
      <w:b/>
      <w:sz w:val="24"/>
      <w:szCs w:val="24"/>
      <w:lang w:eastAsia="en-GB"/>
    </w:rPr>
  </w:style>
  <w:style w:type="character" w:customStyle="1" w:styleId="Heading2Char">
    <w:name w:val="Heading 2 Char"/>
    <w:basedOn w:val="DefaultParagraphFont"/>
    <w:link w:val="Heading2"/>
    <w:uiPriority w:val="9"/>
    <w:rsid w:val="000948F9"/>
    <w:rPr>
      <w:rFonts w:ascii="Garamond" w:eastAsiaTheme="minorEastAsia" w:hAnsi="Garamond" w:cs="Arial"/>
      <w:b/>
      <w:sz w:val="24"/>
      <w:szCs w:val="24"/>
      <w:lang w:eastAsia="en-GB"/>
    </w:rPr>
  </w:style>
  <w:style w:type="paragraph" w:styleId="TOC1">
    <w:name w:val="toc 1"/>
    <w:basedOn w:val="Normal"/>
    <w:next w:val="Normal"/>
    <w:autoRedefine/>
    <w:uiPriority w:val="39"/>
    <w:unhideWhenUsed/>
    <w:rsid w:val="000948F9"/>
    <w:pPr>
      <w:spacing w:after="100"/>
    </w:pPr>
  </w:style>
  <w:style w:type="paragraph" w:styleId="TOC2">
    <w:name w:val="toc 2"/>
    <w:basedOn w:val="Normal"/>
    <w:next w:val="Normal"/>
    <w:autoRedefine/>
    <w:uiPriority w:val="39"/>
    <w:unhideWhenUsed/>
    <w:rsid w:val="000948F9"/>
    <w:pPr>
      <w:spacing w:after="100"/>
      <w:ind w:left="220"/>
    </w:pPr>
  </w:style>
  <w:style w:type="paragraph" w:styleId="Header">
    <w:name w:val="header"/>
    <w:basedOn w:val="Normal"/>
    <w:link w:val="HeaderChar"/>
    <w:uiPriority w:val="99"/>
    <w:unhideWhenUsed/>
    <w:rsid w:val="000948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8F9"/>
    <w:rPr>
      <w:rFonts w:ascii="Garamond" w:eastAsiaTheme="minorEastAsia" w:hAnsi="Garamond" w:cs="Arial"/>
      <w:sz w:val="24"/>
      <w:szCs w:val="24"/>
      <w:lang w:eastAsia="en-GB"/>
    </w:rPr>
  </w:style>
  <w:style w:type="paragraph" w:styleId="Footer">
    <w:name w:val="footer"/>
    <w:basedOn w:val="Normal"/>
    <w:link w:val="FooterChar"/>
    <w:uiPriority w:val="99"/>
    <w:unhideWhenUsed/>
    <w:rsid w:val="000948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8F9"/>
    <w:rPr>
      <w:rFonts w:ascii="Garamond" w:eastAsiaTheme="minorEastAsia" w:hAnsi="Garamond" w:cs="Arial"/>
      <w:sz w:val="24"/>
      <w:szCs w:val="24"/>
      <w:lang w:eastAsia="en-GB"/>
    </w:rPr>
  </w:style>
  <w:style w:type="paragraph" w:styleId="Title">
    <w:name w:val="Title"/>
    <w:basedOn w:val="Normal"/>
    <w:next w:val="Normal"/>
    <w:link w:val="TitleChar"/>
    <w:uiPriority w:val="10"/>
    <w:qFormat/>
    <w:rsid w:val="000948F9"/>
    <w:rPr>
      <w:b/>
    </w:rPr>
  </w:style>
  <w:style w:type="character" w:customStyle="1" w:styleId="TitleChar">
    <w:name w:val="Title Char"/>
    <w:basedOn w:val="DefaultParagraphFont"/>
    <w:link w:val="Title"/>
    <w:uiPriority w:val="10"/>
    <w:rsid w:val="000948F9"/>
    <w:rPr>
      <w:rFonts w:ascii="Garamond" w:eastAsiaTheme="minorEastAsia" w:hAnsi="Garamond" w:cs="Arial"/>
      <w:b/>
      <w:sz w:val="24"/>
      <w:szCs w:val="24"/>
      <w:lang w:eastAsia="en-GB"/>
    </w:rPr>
  </w:style>
  <w:style w:type="character" w:styleId="Hyperlink">
    <w:name w:val="Hyperlink"/>
    <w:basedOn w:val="DefaultParagraphFont"/>
    <w:uiPriority w:val="99"/>
    <w:unhideWhenUsed/>
    <w:rsid w:val="000948F9"/>
    <w:rPr>
      <w:color w:val="0563C1" w:themeColor="hyperlink"/>
      <w:u w:val="single"/>
    </w:rPr>
  </w:style>
  <w:style w:type="paragraph" w:styleId="BalloonText">
    <w:name w:val="Balloon Text"/>
    <w:basedOn w:val="Normal"/>
    <w:link w:val="BalloonTextChar"/>
    <w:uiPriority w:val="99"/>
    <w:semiHidden/>
    <w:unhideWhenUsed/>
    <w:rsid w:val="000948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8F9"/>
    <w:rPr>
      <w:rFonts w:ascii="Tahoma" w:eastAsiaTheme="minorEastAsia" w:hAnsi="Tahoma" w:cs="Tahoma"/>
      <w:sz w:val="16"/>
      <w:szCs w:val="16"/>
      <w:lang w:eastAsia="en-GB"/>
    </w:rPr>
  </w:style>
  <w:style w:type="table" w:styleId="TableGrid">
    <w:name w:val="Table Grid"/>
    <w:basedOn w:val="TableNormal"/>
    <w:uiPriority w:val="59"/>
    <w:rsid w:val="000948F9"/>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48F9"/>
    <w:pPr>
      <w:ind w:left="720"/>
      <w:contextualSpacing/>
    </w:pPr>
  </w:style>
  <w:style w:type="paragraph" w:styleId="TOCHeading">
    <w:name w:val="TOC Heading"/>
    <w:basedOn w:val="Heading1"/>
    <w:next w:val="Normal"/>
    <w:uiPriority w:val="39"/>
    <w:unhideWhenUsed/>
    <w:qFormat/>
    <w:rsid w:val="000948F9"/>
    <w:pPr>
      <w:keepNext/>
      <w:keepLines/>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The University of Birmingham</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Sein</dc:creator>
  <cp:keywords/>
  <dc:description/>
  <cp:lastModifiedBy>Janet Jones (Institute of Applied Health Research)</cp:lastModifiedBy>
  <cp:revision>2</cp:revision>
  <dcterms:created xsi:type="dcterms:W3CDTF">2021-05-28T08:21:00Z</dcterms:created>
  <dcterms:modified xsi:type="dcterms:W3CDTF">2021-05-28T08:21:00Z</dcterms:modified>
</cp:coreProperties>
</file>