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Conditional Formatting Test</w:t>
      </w:r>
    </w:p>
    <w:p>
      <w:r>
        <w:t>Table 1: Medium Shading 2 - Accent 1</w:t>
      </w:r>
    </w:p>
    <w:tbl>
      <w:tblPr>
        <w:tblStyle w:val="MediumShading2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Department</w:t>
            </w:r>
          </w:p>
        </w:tc>
        <w:tc>
          <w:tcPr>
            <w:tcW w:type="dxa" w:w="2340"/>
          </w:tcPr>
          <w:p>
            <w:r>
              <w:t>Score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Alice Johnson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  <w:tc>
          <w:tcPr>
            <w:tcW w:type="dxa" w:w="2340"/>
          </w:tcPr>
          <w:p>
            <w:r>
              <w:t>95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</w:tr>
      <w:tr>
        <w:tc>
          <w:tcPr>
            <w:tcW w:type="dxa" w:w="2340"/>
          </w:tcPr>
          <w:p>
            <w:r>
              <w:t>Bob Smith</w:t>
            </w:r>
          </w:p>
        </w:tc>
        <w:tc>
          <w:tcPr>
            <w:tcW w:type="dxa" w:w="2340"/>
          </w:tcPr>
          <w:p>
            <w:r>
              <w:t>Marketing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</w:tr>
      <w:tr>
        <w:tc>
          <w:tcPr>
            <w:tcW w:type="dxa" w:w="2340"/>
          </w:tcPr>
          <w:p>
            <w:r>
              <w:t>Carol White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  <w:tc>
          <w:tcPr>
            <w:tcW w:type="dxa" w:w="2340"/>
          </w:tcPr>
          <w:p>
            <w:r>
              <w:t>91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</w:tr>
      <w:tr>
        <w:tc>
          <w:tcPr>
            <w:tcW w:type="dxa" w:w="2340"/>
          </w:tcPr>
          <w:p>
            <w:r>
              <w:t>David Brown</w:t>
            </w:r>
          </w:p>
        </w:tc>
        <w:tc>
          <w:tcPr>
            <w:tcW w:type="dxa" w:w="2340"/>
          </w:tcPr>
          <w:p>
            <w:r>
              <w:t>Sales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Fail</w:t>
            </w:r>
          </w:p>
        </w:tc>
      </w:tr>
      <w:tr>
        <w:tc>
          <w:tcPr>
            <w:tcW w:type="dxa" w:w="2340"/>
          </w:tcPr>
          <w:p>
            <w:r>
              <w:t>Eve Davis</w:t>
            </w:r>
          </w:p>
        </w:tc>
        <w:tc>
          <w:tcPr>
            <w:tcW w:type="dxa" w:w="2340"/>
          </w:tcPr>
          <w:p>
            <w:r>
              <w:t>Marketing</w:t>
            </w:r>
          </w:p>
        </w:tc>
        <w:tc>
          <w:tcPr>
            <w:tcW w:type="dxa" w:w="2340"/>
          </w:tcPr>
          <w:p>
            <w:r>
              <w:t>88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</w:tr>
    </w:tbl>
    <w:p/>
    <w:p>
      <w:r>
        <w:t>Table 2: Light Grid - Accent 3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Item</w:t>
            </w:r>
          </w:p>
        </w:tc>
        <w:tc>
          <w:tcPr>
            <w:tcW w:type="dxa" w:w="3120"/>
          </w:tcPr>
          <w:p>
            <w:r>
              <w:t>Quantity</w:t>
            </w:r>
          </w:p>
        </w:tc>
        <w:tc>
          <w:tcPr>
            <w:tcW w:type="dxa" w:w="3120"/>
          </w:tcPr>
          <w:p>
            <w:r>
              <w:t>Price</w:t>
            </w:r>
          </w:p>
        </w:tc>
      </w:tr>
      <w:tr>
        <w:tc>
          <w:tcPr>
            <w:tcW w:type="dxa" w:w="3120"/>
          </w:tcPr>
          <w:p>
            <w:r>
              <w:t>Widget A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$12.50</w:t>
            </w:r>
          </w:p>
        </w:tc>
      </w:tr>
      <w:tr>
        <w:tc>
          <w:tcPr>
            <w:tcW w:type="dxa" w:w="3120"/>
          </w:tcPr>
          <w:p>
            <w:r>
              <w:t>Widget B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$8.75</w:t>
            </w:r>
          </w:p>
        </w:tc>
      </w:tr>
      <w:tr>
        <w:tc>
          <w:tcPr>
            <w:tcW w:type="dxa" w:w="3120"/>
          </w:tcPr>
          <w:p>
            <w:r>
              <w:t>Widget C</w:t>
            </w:r>
          </w:p>
        </w:tc>
        <w:tc>
          <w:tcPr>
            <w:tcW w:type="dxa" w:w="3120"/>
          </w:tcPr>
          <w:p>
            <w:r>
              <w:t>50</w:t>
            </w:r>
          </w:p>
        </w:tc>
        <w:tc>
          <w:tcPr>
            <w:tcW w:type="dxa" w:w="3120"/>
          </w:tcPr>
          <w:p>
            <w:r>
              <w:t>$25.00</w:t>
            </w:r>
          </w:p>
        </w:tc>
      </w:tr>
      <w:tr>
        <w:tc>
          <w:tcPr>
            <w:tcW w:type="dxa" w:w="3120"/>
          </w:tcPr>
          <w:p>
            <w:r>
              <w:t>Widget D</w:t>
            </w:r>
          </w:p>
        </w:tc>
        <w:tc>
          <w:tcPr>
            <w:tcW w:type="dxa" w:w="3120"/>
          </w:tcPr>
          <w:p>
            <w:r>
              <w:t>175</w:t>
            </w:r>
          </w:p>
        </w:tc>
        <w:tc>
          <w:tcPr>
            <w:tcW w:type="dxa" w:w="3120"/>
          </w:tcPr>
          <w:p>
            <w:r>
              <w:t>$15.00</w:t>
            </w:r>
          </w:p>
        </w:tc>
      </w:tr>
    </w:tbl>
    <w:p/>
    <w:p>
      <w:r>
        <w:t>Table 3: Table Grid (control)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R1C1</w:t>
            </w:r>
          </w:p>
        </w:tc>
        <w:tc>
          <w:tcPr>
            <w:tcW w:type="dxa" w:w="3120"/>
          </w:tcPr>
          <w:p>
            <w:r>
              <w:t>R1C2</w:t>
            </w:r>
          </w:p>
        </w:tc>
        <w:tc>
          <w:tcPr>
            <w:tcW w:type="dxa" w:w="3120"/>
          </w:tcPr>
          <w:p>
            <w:r>
              <w:t>R1C3</w:t>
            </w:r>
          </w:p>
        </w:tc>
      </w:tr>
      <w:tr>
        <w:tc>
          <w:tcPr>
            <w:tcW w:type="dxa" w:w="3120"/>
          </w:tcPr>
          <w:p>
            <w:r>
              <w:t>R2C1</w:t>
            </w:r>
          </w:p>
        </w:tc>
        <w:tc>
          <w:tcPr>
            <w:tcW w:type="dxa" w:w="3120"/>
          </w:tcPr>
          <w:p>
            <w:r>
              <w:t>R2C2</w:t>
            </w:r>
          </w:p>
        </w:tc>
        <w:tc>
          <w:tcPr>
            <w:tcW w:type="dxa" w:w="3120"/>
          </w:tcPr>
          <w:p>
            <w:r>
              <w:t>R2C3</w:t>
            </w:r>
          </w:p>
        </w:tc>
      </w:tr>
      <w:tr>
        <w:tc>
          <w:tcPr>
            <w:tcW w:type="dxa" w:w="3120"/>
          </w:tcPr>
          <w:p>
            <w:r>
              <w:t>R3C1</w:t>
            </w:r>
          </w:p>
        </w:tc>
        <w:tc>
          <w:tcPr>
            <w:tcW w:type="dxa" w:w="3120"/>
          </w:tcPr>
          <w:p>
            <w:r>
              <w:t>R3C2</w:t>
            </w:r>
          </w:p>
        </w:tc>
        <w:tc>
          <w:tcPr>
            <w:tcW w:type="dxa" w:w="3120"/>
          </w:tcPr>
          <w:p>
            <w:r>
              <w:t>R3C3</w:t>
            </w:r>
          </w:p>
        </w:tc>
      </w:tr>
      <w:tr>
        <w:tc>
          <w:tcPr>
            <w:tcW w:type="dxa" w:w="3120"/>
          </w:tcPr>
          <w:p>
            <w:r>
              <w:t>R4C1</w:t>
            </w:r>
          </w:p>
        </w:tc>
        <w:tc>
          <w:tcPr>
            <w:tcW w:type="dxa" w:w="3120"/>
          </w:tcPr>
          <w:p>
            <w:r>
              <w:t>R4C2</w:t>
            </w:r>
          </w:p>
        </w:tc>
        <w:tc>
          <w:tcPr>
            <w:tcW w:type="dxa" w:w="3120"/>
          </w:tcPr>
          <w:p>
            <w:r>
              <w:t>R4C3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