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820" w:rsidRPr="00A223E0" w:rsidRDefault="00350820" w:rsidP="00350820">
      <w:pPr>
        <w:jc w:val="right"/>
        <w:rPr>
          <w:b/>
        </w:rPr>
      </w:pPr>
      <w:r>
        <w:rPr>
          <w:b/>
        </w:rPr>
        <w:t>Приложение 4 к СОП-ОК-011</w:t>
      </w:r>
    </w:p>
    <w:p w:rsidR="00350820" w:rsidRDefault="00350820" w:rsidP="00350820">
      <w:pPr>
        <w:jc w:val="center"/>
        <w:rPr>
          <w:b/>
        </w:rPr>
      </w:pPr>
      <w:r>
        <w:rPr>
          <w:b/>
        </w:rPr>
        <w:t>Протокол</w:t>
      </w:r>
      <w:r w:rsidRPr="00B132FF">
        <w:rPr>
          <w:b/>
        </w:rPr>
        <w:t xml:space="preserve"> мониторинга счетной концентрации </w:t>
      </w:r>
      <w:r>
        <w:rPr>
          <w:b/>
        </w:rPr>
        <w:t xml:space="preserve">аэрозольных </w:t>
      </w:r>
      <w:r w:rsidRPr="00B132FF">
        <w:rPr>
          <w:b/>
        </w:rPr>
        <w:t xml:space="preserve">частиц размером </w:t>
      </w:r>
      <w:r>
        <w:rPr>
          <w:b/>
        </w:rPr>
        <w:br/>
      </w:r>
      <w:r w:rsidRPr="00B132FF">
        <w:rPr>
          <w:b/>
        </w:rPr>
        <w:t>0,5 и 5,0 мкм в 1 м</w:t>
      </w:r>
      <w:r w:rsidRPr="00B132FF">
        <w:rPr>
          <w:b/>
          <w:vertAlign w:val="superscript"/>
        </w:rPr>
        <w:t>3</w:t>
      </w:r>
    </w:p>
    <w:p w:rsidR="00350820" w:rsidRDefault="00350820" w:rsidP="00350820">
      <w:pPr>
        <w:spacing w:after="120" w:line="240" w:lineRule="auto"/>
      </w:pPr>
      <w:r>
        <w:t>Дата: ____________________</w:t>
      </w:r>
    </w:p>
    <w:p w:rsidR="00350820" w:rsidRDefault="00350820" w:rsidP="00350820">
      <w:pPr>
        <w:spacing w:after="120" w:line="240" w:lineRule="auto"/>
      </w:pPr>
      <w:r>
        <w:t xml:space="preserve">Подразделение, помещение: ____________________, </w:t>
      </w:r>
      <w:r w:rsidR="00BD4B00">
        <w:rPr>
          <w:i/>
        </w:rPr>
        <w:t>помещение</w:t>
      </w:r>
      <w:r w:rsidRPr="00A46857">
        <w:rPr>
          <w:i/>
        </w:rPr>
        <w:t xml:space="preserve"> №</w:t>
      </w:r>
      <w:r>
        <w:t xml:space="preserve"> ___</w:t>
      </w:r>
    </w:p>
    <w:p w:rsidR="00350820" w:rsidRDefault="00350820" w:rsidP="00350820">
      <w:pPr>
        <w:spacing w:after="120" w:line="240" w:lineRule="auto"/>
      </w:pPr>
      <w:r>
        <w:t>Стадия тех. процесса: _____________________________________________________</w:t>
      </w:r>
    </w:p>
    <w:p w:rsidR="00350820" w:rsidRPr="00524365" w:rsidRDefault="00350820" w:rsidP="00350820">
      <w:pPr>
        <w:pStyle w:val="a4"/>
        <w:spacing w:line="360" w:lineRule="auto"/>
        <w:jc w:val="both"/>
        <w:rPr>
          <w:i/>
          <w:spacing w:val="-10"/>
        </w:rPr>
      </w:pPr>
      <w:r>
        <w:t>Измерительный прибор: счетчик</w:t>
      </w:r>
      <w:r>
        <w:rPr>
          <w:shd w:val="clear" w:color="auto" w:fill="FFFFFF"/>
        </w:rPr>
        <w:t xml:space="preserve"> аэрозольных частиц </w:t>
      </w:r>
      <w:r w:rsidRPr="00A46857">
        <w:rPr>
          <w:i/>
          <w:color w:val="000000"/>
          <w:spacing w:val="-10"/>
          <w:lang w:val="en-US"/>
        </w:rPr>
        <w:t>Lighthouse</w:t>
      </w:r>
      <w:r w:rsidRPr="003428BC">
        <w:rPr>
          <w:i/>
          <w:color w:val="000000"/>
          <w:spacing w:val="-10"/>
        </w:rPr>
        <w:t xml:space="preserve"> </w:t>
      </w:r>
      <w:r w:rsidRPr="00A46857">
        <w:rPr>
          <w:i/>
          <w:color w:val="000000"/>
          <w:spacing w:val="-10"/>
          <w:lang w:val="en-US"/>
        </w:rPr>
        <w:t>Apex</w:t>
      </w:r>
      <w:r w:rsidRPr="003428BC">
        <w:rPr>
          <w:i/>
          <w:color w:val="000000"/>
          <w:spacing w:val="-10"/>
        </w:rPr>
        <w:t xml:space="preserve"> </w:t>
      </w:r>
      <w:r w:rsidRPr="00A46857">
        <w:rPr>
          <w:i/>
          <w:color w:val="000000"/>
          <w:spacing w:val="-10"/>
          <w:lang w:val="en-US"/>
        </w:rPr>
        <w:t>P</w:t>
      </w:r>
      <w:r w:rsidRPr="003428BC">
        <w:rPr>
          <w:i/>
          <w:color w:val="000000"/>
          <w:spacing w:val="-10"/>
        </w:rPr>
        <w:t>3</w:t>
      </w:r>
      <w:r w:rsidRPr="00A46857">
        <w:rPr>
          <w:i/>
          <w:shd w:val="clear" w:color="auto" w:fill="FFFFFF"/>
        </w:rPr>
        <w:t xml:space="preserve"> №</w:t>
      </w:r>
      <w:r w:rsidRPr="00A46857">
        <w:rPr>
          <w:i/>
          <w:color w:val="000000"/>
          <w:spacing w:val="-10"/>
        </w:rPr>
        <w:t>1909105001</w:t>
      </w:r>
    </w:p>
    <w:p w:rsidR="00350820" w:rsidRDefault="00196157" w:rsidP="00350820">
      <w:pPr>
        <w:spacing w:after="120" w:line="240" w:lineRule="auto"/>
      </w:pPr>
      <w:r>
        <w:t>Сертификат о калибровке</w:t>
      </w:r>
      <w:r w:rsidR="00350820" w:rsidRPr="00CC6D96">
        <w:t xml:space="preserve">: </w:t>
      </w:r>
      <w:r w:rsidR="00350820">
        <w:rPr>
          <w:i/>
          <w:color w:val="000000"/>
        </w:rPr>
        <w:t>765/21</w:t>
      </w:r>
      <w:r w:rsidR="00350820">
        <w:t xml:space="preserve">                                Действительно до: </w:t>
      </w:r>
      <w:r w:rsidR="00350820">
        <w:rPr>
          <w:i/>
          <w:color w:val="000000"/>
        </w:rPr>
        <w:t>23.12.2022</w:t>
      </w:r>
    </w:p>
    <w:p w:rsidR="00350820" w:rsidRDefault="00350820" w:rsidP="00350820">
      <w:pPr>
        <w:spacing w:after="120" w:line="240" w:lineRule="auto"/>
        <w:jc w:val="both"/>
      </w:pPr>
      <w:r>
        <w:t>Критерии приемлемости: счетная к</w:t>
      </w:r>
      <w:r w:rsidRPr="001E1A0A">
        <w:t xml:space="preserve">онцентрации </w:t>
      </w:r>
      <w:r>
        <w:t xml:space="preserve">аэрозольных </w:t>
      </w:r>
      <w:r w:rsidRPr="001E1A0A">
        <w:t xml:space="preserve">частиц </w:t>
      </w:r>
      <w:r>
        <w:t xml:space="preserve">в каждой точке </w:t>
      </w:r>
      <w:r w:rsidRPr="001E1A0A">
        <w:t>не должн</w:t>
      </w:r>
      <w:r>
        <w:t>а</w:t>
      </w:r>
      <w:r w:rsidRPr="001E1A0A">
        <w:t xml:space="preserve"> превышать значений</w:t>
      </w:r>
      <w:r w:rsidRPr="00AF43DD">
        <w:t xml:space="preserve"> </w:t>
      </w:r>
      <w:r>
        <w:t>для класса чистоты «</w:t>
      </w:r>
      <w:r w:rsidR="00BD4B00">
        <w:t>В</w:t>
      </w:r>
      <w:r>
        <w:t>»</w:t>
      </w:r>
      <w:r w:rsidRPr="001E1A0A">
        <w:t>, указанных в таблице</w:t>
      </w:r>
      <w:r>
        <w:t xml:space="preserve"> №1 Приложения №1 согласно Приказу №916</w:t>
      </w:r>
      <w:r w:rsidRPr="000D5493">
        <w:t xml:space="preserve"> </w:t>
      </w:r>
      <w:r w:rsidRPr="00C318FB">
        <w:t>М</w:t>
      </w:r>
      <w:r>
        <w:t>ПиТ</w:t>
      </w:r>
      <w:r w:rsidRPr="00C318FB">
        <w:t xml:space="preserve"> РФ от 14 июня 2013 г. </w:t>
      </w:r>
    </w:p>
    <w:p w:rsidR="00350820" w:rsidRDefault="00350820" w:rsidP="00350820">
      <w:pPr>
        <w:spacing w:after="0" w:line="240" w:lineRule="auto"/>
        <w:jc w:val="right"/>
      </w:pPr>
      <w:r>
        <w:t>Таблица №1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916"/>
        <w:gridCol w:w="964"/>
        <w:gridCol w:w="916"/>
        <w:gridCol w:w="964"/>
        <w:gridCol w:w="1047"/>
        <w:gridCol w:w="1056"/>
        <w:gridCol w:w="1245"/>
        <w:gridCol w:w="1240"/>
      </w:tblGrid>
      <w:tr w:rsidR="00350820" w:rsidRPr="00752321" w:rsidTr="008D33A4">
        <w:trPr>
          <w:cantSplit/>
          <w:trHeight w:val="360"/>
          <w:jc w:val="center"/>
        </w:trPr>
        <w:tc>
          <w:tcPr>
            <w:tcW w:w="390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52321">
              <w:rPr>
                <w:rFonts w:ascii="Times New Roman" w:hAnsi="Times New Roman" w:cs="Times New Roman"/>
                <w:b/>
                <w:szCs w:val="24"/>
              </w:rPr>
              <w:t>Зона</w:t>
            </w:r>
          </w:p>
        </w:tc>
        <w:tc>
          <w:tcPr>
            <w:tcW w:w="461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820" w:rsidRPr="00A6688E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88E"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Максимально допустимое число частиц в 1 м³ воздуха</w:t>
            </w:r>
          </w:p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6688E">
              <w:rPr>
                <w:rFonts w:ascii="Times New Roman" w:hAnsi="Times New Roman" w:cs="Times New Roman"/>
                <w:b/>
                <w:sz w:val="24"/>
                <w:szCs w:val="24"/>
              </w:rPr>
              <w:t>при размере частиц, равном или большем</w:t>
            </w:r>
          </w:p>
        </w:tc>
      </w:tr>
      <w:tr w:rsidR="00350820" w:rsidRPr="00752321" w:rsidTr="008D33A4">
        <w:trPr>
          <w:cantSplit/>
          <w:trHeight w:val="340"/>
          <w:jc w:val="center"/>
        </w:trPr>
        <w:tc>
          <w:tcPr>
            <w:tcW w:w="390" w:type="pct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752321">
              <w:rPr>
                <w:rFonts w:ascii="Times New Roman" w:hAnsi="Times New Roman" w:cs="Times New Roman"/>
                <w:szCs w:val="24"/>
              </w:rPr>
              <w:t>В оснащенном состоянии</w:t>
            </w:r>
          </w:p>
        </w:tc>
        <w:tc>
          <w:tcPr>
            <w:tcW w:w="263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752321">
              <w:rPr>
                <w:rFonts w:ascii="Times New Roman" w:hAnsi="Times New Roman" w:cs="Times New Roman"/>
                <w:szCs w:val="24"/>
              </w:rPr>
              <w:t>В эксплуатируемом состоянии</w:t>
            </w:r>
          </w:p>
        </w:tc>
      </w:tr>
      <w:tr w:rsidR="00350820" w:rsidRPr="00752321" w:rsidTr="008D33A4">
        <w:trPr>
          <w:cantSplit/>
          <w:trHeight w:val="454"/>
          <w:jc w:val="center"/>
        </w:trPr>
        <w:tc>
          <w:tcPr>
            <w:tcW w:w="390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752321">
              <w:rPr>
                <w:rFonts w:ascii="Times New Roman" w:hAnsi="Times New Roman" w:cs="Times New Roman"/>
                <w:szCs w:val="24"/>
              </w:rPr>
              <w:t>0,5 мкм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752321">
              <w:rPr>
                <w:rFonts w:ascii="Times New Roman" w:hAnsi="Times New Roman" w:cs="Times New Roman"/>
                <w:szCs w:val="24"/>
              </w:rPr>
              <w:t>5,0 мкм</w:t>
            </w:r>
          </w:p>
        </w:tc>
        <w:tc>
          <w:tcPr>
            <w:tcW w:w="1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752321">
              <w:rPr>
                <w:rFonts w:ascii="Times New Roman" w:hAnsi="Times New Roman" w:cs="Times New Roman"/>
                <w:szCs w:val="24"/>
              </w:rPr>
              <w:t>0,5 мкм</w:t>
            </w:r>
          </w:p>
        </w:tc>
        <w:tc>
          <w:tcPr>
            <w:tcW w:w="141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szCs w:val="24"/>
              </w:rPr>
            </w:pPr>
            <w:r w:rsidRPr="00752321">
              <w:rPr>
                <w:rFonts w:ascii="Times New Roman" w:hAnsi="Times New Roman" w:cs="Times New Roman"/>
                <w:szCs w:val="24"/>
              </w:rPr>
              <w:t>5,0 мкм</w:t>
            </w:r>
          </w:p>
        </w:tc>
      </w:tr>
      <w:tr w:rsidR="00350820" w:rsidRPr="00752321" w:rsidTr="008D33A4">
        <w:trPr>
          <w:cantSplit/>
          <w:trHeight w:val="567"/>
          <w:jc w:val="center"/>
        </w:trPr>
        <w:tc>
          <w:tcPr>
            <w:tcW w:w="39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BD4B00" w:rsidP="008D33A4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Cs w:val="24"/>
              </w:rPr>
              <w:t>В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Уровень тревоги</w:t>
            </w:r>
          </w:p>
        </w:tc>
        <w:tc>
          <w:tcPr>
            <w:tcW w:w="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Уровень действия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Уровень тревоги</w:t>
            </w:r>
          </w:p>
        </w:tc>
        <w:tc>
          <w:tcPr>
            <w:tcW w:w="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Уровень действия</w:t>
            </w:r>
          </w:p>
        </w:tc>
        <w:tc>
          <w:tcPr>
            <w:tcW w:w="6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Уровень тревоги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Уровень действия</w:t>
            </w:r>
          </w:p>
        </w:tc>
        <w:tc>
          <w:tcPr>
            <w:tcW w:w="7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Уровень тревоги</w:t>
            </w:r>
          </w:p>
        </w:tc>
        <w:tc>
          <w:tcPr>
            <w:tcW w:w="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Уровень действия</w:t>
            </w:r>
          </w:p>
        </w:tc>
      </w:tr>
      <w:tr w:rsidR="00350820" w:rsidRPr="00752321" w:rsidTr="008D33A4">
        <w:trPr>
          <w:cantSplit/>
          <w:trHeight w:val="567"/>
          <w:jc w:val="center"/>
        </w:trPr>
        <w:tc>
          <w:tcPr>
            <w:tcW w:w="39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2640</w:t>
            </w:r>
          </w:p>
        </w:tc>
        <w:tc>
          <w:tcPr>
            <w:tcW w:w="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52321">
              <w:rPr>
                <w:rFonts w:ascii="Times New Roman" w:hAnsi="Times New Roman" w:cs="Times New Roman"/>
                <w:b/>
                <w:szCs w:val="24"/>
              </w:rPr>
              <w:t>3 520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BD4B0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22</w:t>
            </w:r>
          </w:p>
        </w:tc>
        <w:tc>
          <w:tcPr>
            <w:tcW w:w="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52321"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="00BD4B00">
              <w:rPr>
                <w:rFonts w:ascii="Times New Roman" w:hAnsi="Times New Roman" w:cs="Times New Roman"/>
                <w:b/>
                <w:szCs w:val="24"/>
              </w:rPr>
              <w:t>9</w:t>
            </w:r>
          </w:p>
        </w:tc>
        <w:tc>
          <w:tcPr>
            <w:tcW w:w="6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2640</w:t>
            </w:r>
            <w:r w:rsidR="00BD4B00">
              <w:rPr>
                <w:rFonts w:ascii="Times New Roman" w:hAnsi="Times New Roman" w:cs="Times New Roman"/>
                <w:b/>
                <w:szCs w:val="24"/>
              </w:rPr>
              <w:t>00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52321">
              <w:rPr>
                <w:rFonts w:ascii="Times New Roman" w:hAnsi="Times New Roman" w:cs="Times New Roman"/>
                <w:b/>
                <w:szCs w:val="24"/>
              </w:rPr>
              <w:t>3 520</w:t>
            </w:r>
            <w:r w:rsidR="00BD4B00">
              <w:rPr>
                <w:rFonts w:ascii="Times New Roman" w:hAnsi="Times New Roman" w:cs="Times New Roman"/>
                <w:b/>
                <w:szCs w:val="24"/>
              </w:rPr>
              <w:t>00</w:t>
            </w:r>
          </w:p>
        </w:tc>
        <w:tc>
          <w:tcPr>
            <w:tcW w:w="7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BD4B0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2175</w:t>
            </w:r>
          </w:p>
        </w:tc>
        <w:tc>
          <w:tcPr>
            <w:tcW w:w="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0820" w:rsidRPr="00752321" w:rsidRDefault="00350820" w:rsidP="008D33A4">
            <w:pPr>
              <w:pStyle w:val="ConsPlusNormal"/>
              <w:widowControl/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52321"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="003240AD">
              <w:rPr>
                <w:rFonts w:ascii="Times New Roman" w:hAnsi="Times New Roman" w:cs="Times New Roman"/>
                <w:b/>
                <w:szCs w:val="24"/>
              </w:rPr>
              <w:t>900</w:t>
            </w:r>
          </w:p>
        </w:tc>
      </w:tr>
    </w:tbl>
    <w:p w:rsidR="00350820" w:rsidRPr="00A6688E" w:rsidRDefault="00350820" w:rsidP="00350820">
      <w:pPr>
        <w:spacing w:before="240" w:after="120"/>
        <w:jc w:val="center"/>
        <w:rPr>
          <w:b/>
        </w:rPr>
      </w:pPr>
      <w:r w:rsidRPr="00A6688E">
        <w:rPr>
          <w:b/>
        </w:rPr>
        <w:t>Мониторинг счетной концентрации частиц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4"/>
        <w:gridCol w:w="1618"/>
        <w:gridCol w:w="1617"/>
        <w:gridCol w:w="2538"/>
        <w:gridCol w:w="2538"/>
      </w:tblGrid>
      <w:tr w:rsidR="00350820" w:rsidRPr="00127B02" w:rsidTr="008D33A4">
        <w:trPr>
          <w:trHeight w:val="922"/>
          <w:jc w:val="center"/>
        </w:trPr>
        <w:tc>
          <w:tcPr>
            <w:tcW w:w="543" w:type="pct"/>
            <w:shd w:val="clear" w:color="auto" w:fill="D9D9D9"/>
            <w:vAlign w:val="center"/>
          </w:tcPr>
          <w:p w:rsidR="00350820" w:rsidRPr="0012355B" w:rsidRDefault="00350820" w:rsidP="008D33A4">
            <w:pPr>
              <w:pStyle w:val="formattext"/>
              <w:jc w:val="center"/>
              <w:rPr>
                <w:b/>
                <w:bCs/>
              </w:rPr>
            </w:pPr>
            <w:r w:rsidRPr="0012355B">
              <w:rPr>
                <w:b/>
                <w:bCs/>
              </w:rPr>
              <w:t xml:space="preserve">№ </w:t>
            </w:r>
            <w:r>
              <w:rPr>
                <w:b/>
                <w:bCs/>
              </w:rPr>
              <w:t>измерения</w:t>
            </w:r>
          </w:p>
        </w:tc>
        <w:tc>
          <w:tcPr>
            <w:tcW w:w="867" w:type="pct"/>
            <w:shd w:val="clear" w:color="auto" w:fill="D9D9D9"/>
            <w:vAlign w:val="center"/>
          </w:tcPr>
          <w:p w:rsidR="00350820" w:rsidRDefault="00350820" w:rsidP="008D33A4">
            <w:pPr>
              <w:pStyle w:val="format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начала измерения</w:t>
            </w:r>
          </w:p>
        </w:tc>
        <w:tc>
          <w:tcPr>
            <w:tcW w:w="867" w:type="pct"/>
            <w:shd w:val="clear" w:color="auto" w:fill="D9D9D9"/>
            <w:vAlign w:val="center"/>
          </w:tcPr>
          <w:p w:rsidR="00350820" w:rsidRDefault="00350820" w:rsidP="008D33A4">
            <w:pPr>
              <w:pStyle w:val="format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отбора пробы,мин.</w:t>
            </w:r>
          </w:p>
        </w:tc>
        <w:tc>
          <w:tcPr>
            <w:tcW w:w="1361" w:type="pct"/>
            <w:shd w:val="clear" w:color="auto" w:fill="D9D9D9"/>
            <w:vAlign w:val="center"/>
          </w:tcPr>
          <w:p w:rsidR="00350820" w:rsidRPr="0012355B" w:rsidRDefault="00350820" w:rsidP="008D33A4">
            <w:pPr>
              <w:pStyle w:val="format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Концентрация </w:t>
            </w:r>
            <w:r w:rsidRPr="0012355B">
              <w:rPr>
                <w:b/>
                <w:bCs/>
              </w:rPr>
              <w:t>частиц</w:t>
            </w:r>
            <w:r>
              <w:rPr>
                <w:b/>
                <w:bCs/>
              </w:rPr>
              <w:t xml:space="preserve"> размером </w:t>
            </w:r>
            <w:r>
              <w:rPr>
                <w:b/>
                <w:bCs/>
              </w:rPr>
              <w:br/>
              <w:t>≥ 0,5 мкм в 1 м</w:t>
            </w:r>
            <w:r>
              <w:rPr>
                <w:b/>
                <w:bCs/>
                <w:vertAlign w:val="superscript"/>
              </w:rPr>
              <w:t xml:space="preserve">3 </w:t>
            </w:r>
            <w:r>
              <w:rPr>
                <w:b/>
                <w:bCs/>
              </w:rPr>
              <w:t>воздуха</w:t>
            </w:r>
          </w:p>
        </w:tc>
        <w:tc>
          <w:tcPr>
            <w:tcW w:w="1361" w:type="pct"/>
            <w:shd w:val="clear" w:color="auto" w:fill="D9D9D9"/>
            <w:vAlign w:val="center"/>
          </w:tcPr>
          <w:p w:rsidR="00350820" w:rsidRDefault="00350820" w:rsidP="008D33A4">
            <w:pPr>
              <w:pStyle w:val="format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Концентрация </w:t>
            </w:r>
            <w:r w:rsidRPr="0012355B">
              <w:rPr>
                <w:b/>
                <w:bCs/>
              </w:rPr>
              <w:t>частиц</w:t>
            </w:r>
            <w:r>
              <w:rPr>
                <w:b/>
                <w:bCs/>
              </w:rPr>
              <w:t xml:space="preserve"> размером </w:t>
            </w:r>
            <w:r>
              <w:rPr>
                <w:b/>
                <w:bCs/>
              </w:rPr>
              <w:br/>
              <w:t>≥ 5,0 мкм в 1 м</w:t>
            </w:r>
            <w:r>
              <w:rPr>
                <w:b/>
                <w:bCs/>
                <w:vertAlign w:val="superscript"/>
              </w:rPr>
              <w:t xml:space="preserve">3 </w:t>
            </w:r>
            <w:r>
              <w:rPr>
                <w:b/>
                <w:bCs/>
              </w:rPr>
              <w:t>воздуха</w:t>
            </w:r>
          </w:p>
        </w:tc>
      </w:tr>
      <w:tr w:rsidR="00350820" w:rsidRPr="00127B02" w:rsidTr="008D33A4">
        <w:trPr>
          <w:trHeight w:val="340"/>
          <w:jc w:val="center"/>
        </w:trPr>
        <w:tc>
          <w:tcPr>
            <w:tcW w:w="543" w:type="pct"/>
            <w:vAlign w:val="center"/>
          </w:tcPr>
          <w:p w:rsidR="00350820" w:rsidRPr="00181066" w:rsidRDefault="00350820" w:rsidP="008D33A4">
            <w:pPr>
              <w:pStyle w:val="a4"/>
              <w:jc w:val="center"/>
            </w:pPr>
            <w:r w:rsidRPr="00181066">
              <w:t>1</w:t>
            </w:r>
          </w:p>
        </w:tc>
        <w:tc>
          <w:tcPr>
            <w:tcW w:w="867" w:type="pct"/>
          </w:tcPr>
          <w:p w:rsidR="00350820" w:rsidRPr="00EF15A8" w:rsidRDefault="00350820" w:rsidP="008D33A4">
            <w:pPr>
              <w:pStyle w:val="formattext"/>
              <w:jc w:val="center"/>
            </w:pPr>
          </w:p>
        </w:tc>
        <w:tc>
          <w:tcPr>
            <w:tcW w:w="867" w:type="pct"/>
          </w:tcPr>
          <w:p w:rsidR="00350820" w:rsidRPr="00EF15A8" w:rsidRDefault="00350820" w:rsidP="008D33A4">
            <w:pPr>
              <w:pStyle w:val="formattext"/>
              <w:jc w:val="center"/>
            </w:pPr>
          </w:p>
        </w:tc>
        <w:tc>
          <w:tcPr>
            <w:tcW w:w="1361" w:type="pct"/>
            <w:vAlign w:val="center"/>
          </w:tcPr>
          <w:p w:rsidR="00350820" w:rsidRPr="00EF15A8" w:rsidRDefault="00350820" w:rsidP="008D33A4">
            <w:pPr>
              <w:pStyle w:val="formattext"/>
              <w:jc w:val="center"/>
            </w:pPr>
            <w:r>
              <w:t>107028</w:t>
            </w:r>
          </w:p>
        </w:tc>
        <w:tc>
          <w:tcPr>
            <w:tcW w:w="1361" w:type="pct"/>
          </w:tcPr>
          <w:p w:rsidR="00350820" w:rsidRDefault="00350820" w:rsidP="008D33A4">
            <w:pPr>
              <w:pStyle w:val="formattext"/>
              <w:jc w:val="center"/>
            </w:pPr>
            <w:r>
              <w:t>1545</w:t>
            </w:r>
          </w:p>
        </w:tc>
      </w:tr>
      <w:tr w:rsidR="00350820" w:rsidRPr="00127B02" w:rsidTr="008D33A4">
        <w:trPr>
          <w:trHeight w:val="340"/>
          <w:jc w:val="center"/>
        </w:trPr>
        <w:tc>
          <w:tcPr>
            <w:tcW w:w="543" w:type="pct"/>
            <w:vAlign w:val="center"/>
          </w:tcPr>
          <w:p w:rsidR="00350820" w:rsidRPr="00181066" w:rsidRDefault="00350820" w:rsidP="008D33A4">
            <w:pPr>
              <w:pStyle w:val="a4"/>
              <w:jc w:val="center"/>
            </w:pPr>
            <w:r w:rsidRPr="00181066">
              <w:t>2</w:t>
            </w:r>
          </w:p>
        </w:tc>
        <w:tc>
          <w:tcPr>
            <w:tcW w:w="867" w:type="pct"/>
          </w:tcPr>
          <w:p w:rsidR="00350820" w:rsidRPr="00EF15A8" w:rsidRDefault="00350820" w:rsidP="008D33A4">
            <w:pPr>
              <w:pStyle w:val="formattext"/>
              <w:jc w:val="center"/>
            </w:pPr>
          </w:p>
        </w:tc>
        <w:tc>
          <w:tcPr>
            <w:tcW w:w="867" w:type="pct"/>
          </w:tcPr>
          <w:p w:rsidR="00350820" w:rsidRPr="00EF15A8" w:rsidRDefault="00350820" w:rsidP="008D33A4">
            <w:pPr>
              <w:pStyle w:val="formattext"/>
              <w:jc w:val="center"/>
            </w:pPr>
          </w:p>
        </w:tc>
        <w:tc>
          <w:tcPr>
            <w:tcW w:w="1361" w:type="pct"/>
            <w:vAlign w:val="center"/>
          </w:tcPr>
          <w:p w:rsidR="00350820" w:rsidRPr="00EF15A8" w:rsidRDefault="00350820" w:rsidP="008D33A4">
            <w:pPr>
              <w:pStyle w:val="formattext"/>
              <w:jc w:val="center"/>
            </w:pPr>
            <w:r>
              <w:t>185681</w:t>
            </w:r>
          </w:p>
        </w:tc>
        <w:tc>
          <w:tcPr>
            <w:tcW w:w="1361" w:type="pct"/>
          </w:tcPr>
          <w:p w:rsidR="00350820" w:rsidRDefault="00350820" w:rsidP="008D33A4">
            <w:pPr>
              <w:pStyle w:val="formattext"/>
              <w:jc w:val="center"/>
            </w:pPr>
            <w:r>
              <w:t>1612</w:t>
            </w:r>
          </w:p>
        </w:tc>
      </w:tr>
      <w:tr w:rsidR="00350820" w:rsidRPr="00127B02" w:rsidTr="008D33A4">
        <w:trPr>
          <w:trHeight w:val="340"/>
          <w:jc w:val="center"/>
        </w:trPr>
        <w:tc>
          <w:tcPr>
            <w:tcW w:w="543" w:type="pct"/>
            <w:vAlign w:val="center"/>
          </w:tcPr>
          <w:p w:rsidR="00350820" w:rsidRPr="00181066" w:rsidRDefault="00350820" w:rsidP="008D33A4">
            <w:pPr>
              <w:pStyle w:val="a4"/>
              <w:jc w:val="center"/>
            </w:pPr>
            <w:r w:rsidRPr="00181066">
              <w:t>3</w:t>
            </w:r>
          </w:p>
        </w:tc>
        <w:tc>
          <w:tcPr>
            <w:tcW w:w="867" w:type="pct"/>
          </w:tcPr>
          <w:p w:rsidR="00350820" w:rsidRPr="00EF15A8" w:rsidRDefault="00350820" w:rsidP="008D33A4">
            <w:pPr>
              <w:pStyle w:val="formattext"/>
              <w:jc w:val="center"/>
            </w:pPr>
          </w:p>
        </w:tc>
        <w:tc>
          <w:tcPr>
            <w:tcW w:w="867" w:type="pct"/>
          </w:tcPr>
          <w:p w:rsidR="00350820" w:rsidRPr="00EF15A8" w:rsidRDefault="00350820" w:rsidP="008D33A4">
            <w:pPr>
              <w:pStyle w:val="formattext"/>
              <w:jc w:val="center"/>
            </w:pPr>
          </w:p>
        </w:tc>
        <w:tc>
          <w:tcPr>
            <w:tcW w:w="1361" w:type="pct"/>
            <w:vAlign w:val="center"/>
          </w:tcPr>
          <w:p w:rsidR="00350820" w:rsidRPr="00EF15A8" w:rsidRDefault="00350820" w:rsidP="008D33A4">
            <w:pPr>
              <w:pStyle w:val="formattext"/>
              <w:jc w:val="center"/>
            </w:pPr>
            <w:r>
              <w:t>170110</w:t>
            </w:r>
          </w:p>
        </w:tc>
        <w:tc>
          <w:tcPr>
            <w:tcW w:w="1361" w:type="pct"/>
          </w:tcPr>
          <w:p w:rsidR="00350820" w:rsidRDefault="00350820" w:rsidP="008D33A4">
            <w:pPr>
              <w:pStyle w:val="formattext"/>
              <w:jc w:val="center"/>
            </w:pPr>
            <w:r>
              <w:t>1102</w:t>
            </w:r>
          </w:p>
        </w:tc>
      </w:tr>
      <w:tr w:rsidR="00350820" w:rsidRPr="00127B02" w:rsidTr="008D33A4">
        <w:trPr>
          <w:trHeight w:val="318"/>
          <w:jc w:val="center"/>
        </w:trPr>
        <w:tc>
          <w:tcPr>
            <w:tcW w:w="543" w:type="pct"/>
            <w:vAlign w:val="center"/>
          </w:tcPr>
          <w:p w:rsidR="00350820" w:rsidRPr="00181066" w:rsidRDefault="00350820" w:rsidP="008D33A4">
            <w:pPr>
              <w:pStyle w:val="a4"/>
              <w:jc w:val="center"/>
            </w:pPr>
            <w:r w:rsidRPr="00181066">
              <w:t>4</w:t>
            </w:r>
          </w:p>
        </w:tc>
        <w:tc>
          <w:tcPr>
            <w:tcW w:w="867" w:type="pct"/>
          </w:tcPr>
          <w:p w:rsidR="00350820" w:rsidRPr="00C653CC" w:rsidRDefault="00350820" w:rsidP="008D33A4">
            <w:pPr>
              <w:pStyle w:val="a4"/>
              <w:jc w:val="center"/>
              <w:rPr>
                <w:b/>
                <w:bCs/>
              </w:rPr>
            </w:pPr>
          </w:p>
        </w:tc>
        <w:tc>
          <w:tcPr>
            <w:tcW w:w="867" w:type="pct"/>
          </w:tcPr>
          <w:p w:rsidR="00350820" w:rsidRPr="00C653CC" w:rsidRDefault="00350820" w:rsidP="008D33A4">
            <w:pPr>
              <w:pStyle w:val="a4"/>
              <w:jc w:val="center"/>
              <w:rPr>
                <w:b/>
                <w:bCs/>
              </w:rPr>
            </w:pPr>
          </w:p>
        </w:tc>
        <w:tc>
          <w:tcPr>
            <w:tcW w:w="1361" w:type="pct"/>
            <w:vAlign w:val="center"/>
          </w:tcPr>
          <w:p w:rsidR="00350820" w:rsidRPr="00C653CC" w:rsidRDefault="00350820" w:rsidP="008D33A4">
            <w:pPr>
              <w:pStyle w:val="a4"/>
              <w:jc w:val="center"/>
              <w:rPr>
                <w:b/>
                <w:bCs/>
              </w:rPr>
            </w:pPr>
            <w:r>
              <w:t>149570</w:t>
            </w:r>
          </w:p>
        </w:tc>
        <w:tc>
          <w:tcPr>
            <w:tcW w:w="1361" w:type="pct"/>
          </w:tcPr>
          <w:p w:rsidR="00350820" w:rsidRDefault="00350820" w:rsidP="008D33A4">
            <w:pPr>
              <w:pStyle w:val="a4"/>
              <w:jc w:val="center"/>
            </w:pPr>
            <w:r>
              <w:t>980</w:t>
            </w:r>
          </w:p>
        </w:tc>
      </w:tr>
      <w:tr w:rsidR="00350820" w:rsidRPr="00127B02" w:rsidTr="008D33A4">
        <w:trPr>
          <w:trHeight w:val="340"/>
          <w:jc w:val="center"/>
        </w:trPr>
        <w:tc>
          <w:tcPr>
            <w:tcW w:w="543" w:type="pct"/>
            <w:vAlign w:val="center"/>
          </w:tcPr>
          <w:p w:rsidR="00350820" w:rsidRPr="00181066" w:rsidRDefault="00350820" w:rsidP="008D33A4">
            <w:pPr>
              <w:pStyle w:val="a4"/>
              <w:jc w:val="center"/>
            </w:pPr>
            <w:r w:rsidRPr="00181066">
              <w:t>5</w:t>
            </w:r>
          </w:p>
        </w:tc>
        <w:tc>
          <w:tcPr>
            <w:tcW w:w="867" w:type="pct"/>
          </w:tcPr>
          <w:p w:rsidR="00350820" w:rsidRPr="00C653CC" w:rsidRDefault="00350820" w:rsidP="008D33A4">
            <w:pPr>
              <w:pStyle w:val="a4"/>
              <w:jc w:val="center"/>
              <w:rPr>
                <w:b/>
                <w:bCs/>
              </w:rPr>
            </w:pPr>
          </w:p>
        </w:tc>
        <w:tc>
          <w:tcPr>
            <w:tcW w:w="867" w:type="pct"/>
          </w:tcPr>
          <w:p w:rsidR="00350820" w:rsidRPr="00C653CC" w:rsidRDefault="00350820" w:rsidP="008D33A4">
            <w:pPr>
              <w:pStyle w:val="a4"/>
              <w:jc w:val="center"/>
              <w:rPr>
                <w:b/>
                <w:bCs/>
              </w:rPr>
            </w:pPr>
          </w:p>
        </w:tc>
        <w:tc>
          <w:tcPr>
            <w:tcW w:w="1361" w:type="pct"/>
            <w:vAlign w:val="center"/>
          </w:tcPr>
          <w:p w:rsidR="00350820" w:rsidRPr="00C653CC" w:rsidRDefault="00350820" w:rsidP="008D33A4">
            <w:pPr>
              <w:pStyle w:val="a4"/>
              <w:jc w:val="center"/>
              <w:rPr>
                <w:b/>
                <w:bCs/>
              </w:rPr>
            </w:pPr>
            <w:r>
              <w:t>171933</w:t>
            </w:r>
          </w:p>
        </w:tc>
        <w:tc>
          <w:tcPr>
            <w:tcW w:w="1361" w:type="pct"/>
          </w:tcPr>
          <w:p w:rsidR="00350820" w:rsidRDefault="00350820" w:rsidP="008D33A4">
            <w:pPr>
              <w:pStyle w:val="a4"/>
              <w:jc w:val="center"/>
            </w:pPr>
            <w:r>
              <w:t>1407</w:t>
            </w:r>
          </w:p>
        </w:tc>
      </w:tr>
      <w:tr w:rsidR="00350820" w:rsidRPr="00127B02" w:rsidTr="008D33A4">
        <w:trPr>
          <w:trHeight w:val="340"/>
          <w:jc w:val="center"/>
        </w:trPr>
        <w:tc>
          <w:tcPr>
            <w:tcW w:w="543" w:type="pct"/>
            <w:vAlign w:val="center"/>
          </w:tcPr>
          <w:p w:rsidR="00350820" w:rsidRPr="00181066" w:rsidRDefault="00350820" w:rsidP="008D33A4">
            <w:pPr>
              <w:pStyle w:val="a4"/>
              <w:jc w:val="center"/>
            </w:pPr>
            <w:r>
              <w:t>6</w:t>
            </w:r>
          </w:p>
        </w:tc>
        <w:tc>
          <w:tcPr>
            <w:tcW w:w="867" w:type="pct"/>
          </w:tcPr>
          <w:p w:rsidR="00350820" w:rsidRPr="00C653CC" w:rsidRDefault="00350820" w:rsidP="008D33A4">
            <w:pPr>
              <w:pStyle w:val="a4"/>
              <w:jc w:val="center"/>
              <w:rPr>
                <w:b/>
                <w:bCs/>
              </w:rPr>
            </w:pPr>
          </w:p>
        </w:tc>
        <w:tc>
          <w:tcPr>
            <w:tcW w:w="867" w:type="pct"/>
          </w:tcPr>
          <w:p w:rsidR="00350820" w:rsidRPr="00C653CC" w:rsidRDefault="00350820" w:rsidP="008D33A4">
            <w:pPr>
              <w:pStyle w:val="a4"/>
              <w:jc w:val="center"/>
              <w:rPr>
                <w:b/>
                <w:bCs/>
              </w:rPr>
            </w:pPr>
          </w:p>
        </w:tc>
        <w:tc>
          <w:tcPr>
            <w:tcW w:w="1361" w:type="pct"/>
            <w:vAlign w:val="center"/>
          </w:tcPr>
          <w:p w:rsidR="00350820" w:rsidRPr="00C653CC" w:rsidRDefault="00350820" w:rsidP="008D33A4">
            <w:pPr>
              <w:pStyle w:val="a4"/>
              <w:jc w:val="center"/>
              <w:rPr>
                <w:b/>
                <w:bCs/>
              </w:rPr>
            </w:pPr>
          </w:p>
        </w:tc>
        <w:tc>
          <w:tcPr>
            <w:tcW w:w="1361" w:type="pct"/>
          </w:tcPr>
          <w:p w:rsidR="00350820" w:rsidRDefault="00350820" w:rsidP="008D33A4">
            <w:pPr>
              <w:pStyle w:val="a4"/>
              <w:jc w:val="center"/>
            </w:pPr>
          </w:p>
        </w:tc>
      </w:tr>
      <w:tr w:rsidR="00350820" w:rsidRPr="00127B02" w:rsidTr="008D33A4">
        <w:trPr>
          <w:trHeight w:val="340"/>
          <w:jc w:val="center"/>
        </w:trPr>
        <w:tc>
          <w:tcPr>
            <w:tcW w:w="543" w:type="pct"/>
            <w:vAlign w:val="center"/>
          </w:tcPr>
          <w:p w:rsidR="00350820" w:rsidRPr="00181066" w:rsidRDefault="00350820" w:rsidP="008D33A4">
            <w:pPr>
              <w:pStyle w:val="a4"/>
              <w:jc w:val="center"/>
            </w:pPr>
            <w:r>
              <w:t>7</w:t>
            </w:r>
          </w:p>
        </w:tc>
        <w:tc>
          <w:tcPr>
            <w:tcW w:w="867" w:type="pct"/>
          </w:tcPr>
          <w:p w:rsidR="00350820" w:rsidRPr="00C653CC" w:rsidRDefault="00350820" w:rsidP="008D33A4">
            <w:pPr>
              <w:pStyle w:val="a4"/>
              <w:jc w:val="center"/>
              <w:rPr>
                <w:b/>
                <w:bCs/>
              </w:rPr>
            </w:pPr>
          </w:p>
        </w:tc>
        <w:tc>
          <w:tcPr>
            <w:tcW w:w="867" w:type="pct"/>
          </w:tcPr>
          <w:p w:rsidR="00350820" w:rsidRPr="00C653CC" w:rsidRDefault="00350820" w:rsidP="008D33A4">
            <w:pPr>
              <w:pStyle w:val="a4"/>
              <w:jc w:val="center"/>
              <w:rPr>
                <w:b/>
                <w:bCs/>
              </w:rPr>
            </w:pPr>
          </w:p>
        </w:tc>
        <w:tc>
          <w:tcPr>
            <w:tcW w:w="1361" w:type="pct"/>
            <w:vAlign w:val="center"/>
          </w:tcPr>
          <w:p w:rsidR="00350820" w:rsidRPr="00C653CC" w:rsidRDefault="00350820" w:rsidP="008D33A4">
            <w:pPr>
              <w:pStyle w:val="a4"/>
              <w:jc w:val="center"/>
              <w:rPr>
                <w:b/>
                <w:bCs/>
              </w:rPr>
            </w:pPr>
          </w:p>
        </w:tc>
        <w:tc>
          <w:tcPr>
            <w:tcW w:w="1361" w:type="pct"/>
          </w:tcPr>
          <w:p w:rsidR="00350820" w:rsidRDefault="00350820" w:rsidP="008D33A4">
            <w:pPr>
              <w:pStyle w:val="a4"/>
              <w:jc w:val="center"/>
            </w:pPr>
          </w:p>
        </w:tc>
      </w:tr>
      <w:tr w:rsidR="00350820" w:rsidRPr="00127B02" w:rsidTr="008D33A4">
        <w:trPr>
          <w:trHeight w:val="340"/>
          <w:jc w:val="center"/>
        </w:trPr>
        <w:tc>
          <w:tcPr>
            <w:tcW w:w="543" w:type="pct"/>
            <w:vAlign w:val="center"/>
          </w:tcPr>
          <w:p w:rsidR="00350820" w:rsidRPr="00181066" w:rsidRDefault="00350820" w:rsidP="008D33A4">
            <w:pPr>
              <w:pStyle w:val="a4"/>
              <w:jc w:val="center"/>
            </w:pPr>
            <w:r>
              <w:t>8</w:t>
            </w:r>
          </w:p>
        </w:tc>
        <w:tc>
          <w:tcPr>
            <w:tcW w:w="867" w:type="pct"/>
          </w:tcPr>
          <w:p w:rsidR="00350820" w:rsidRPr="00C653CC" w:rsidRDefault="00350820" w:rsidP="008D33A4">
            <w:pPr>
              <w:pStyle w:val="a4"/>
              <w:jc w:val="center"/>
              <w:rPr>
                <w:b/>
                <w:bCs/>
              </w:rPr>
            </w:pPr>
          </w:p>
        </w:tc>
        <w:tc>
          <w:tcPr>
            <w:tcW w:w="867" w:type="pct"/>
          </w:tcPr>
          <w:p w:rsidR="00350820" w:rsidRPr="00C653CC" w:rsidRDefault="00350820" w:rsidP="008D33A4">
            <w:pPr>
              <w:pStyle w:val="a4"/>
              <w:jc w:val="center"/>
              <w:rPr>
                <w:b/>
                <w:bCs/>
              </w:rPr>
            </w:pPr>
          </w:p>
        </w:tc>
        <w:tc>
          <w:tcPr>
            <w:tcW w:w="1361" w:type="pct"/>
            <w:vAlign w:val="center"/>
          </w:tcPr>
          <w:p w:rsidR="00350820" w:rsidRPr="00C653CC" w:rsidRDefault="00350820" w:rsidP="008D33A4">
            <w:pPr>
              <w:pStyle w:val="a4"/>
              <w:jc w:val="center"/>
              <w:rPr>
                <w:b/>
                <w:bCs/>
              </w:rPr>
            </w:pPr>
          </w:p>
        </w:tc>
        <w:tc>
          <w:tcPr>
            <w:tcW w:w="1361" w:type="pct"/>
          </w:tcPr>
          <w:p w:rsidR="00350820" w:rsidRDefault="00350820" w:rsidP="008D33A4">
            <w:pPr>
              <w:pStyle w:val="a4"/>
              <w:jc w:val="center"/>
            </w:pPr>
          </w:p>
        </w:tc>
      </w:tr>
    </w:tbl>
    <w:p w:rsidR="00350820" w:rsidRDefault="00350820" w:rsidP="00350820">
      <w:pPr>
        <w:pStyle w:val="a4"/>
        <w:spacing w:before="120"/>
      </w:pPr>
      <w:r>
        <w:t xml:space="preserve">Измерения </w:t>
      </w:r>
    </w:p>
    <w:p w:rsidR="00350820" w:rsidRDefault="00350820" w:rsidP="00350820">
      <w:pPr>
        <w:pStyle w:val="a4"/>
      </w:pPr>
      <w:r>
        <w:t xml:space="preserve">провел: _____________________  _________________________  </w:t>
      </w:r>
      <w:r>
        <w:rPr>
          <w:color w:val="000000"/>
          <w:spacing w:val="2"/>
        </w:rPr>
        <w:t xml:space="preserve">____________  _________    </w:t>
      </w:r>
    </w:p>
    <w:p w:rsidR="00350820" w:rsidRPr="00301BB3" w:rsidRDefault="00350820" w:rsidP="00350820">
      <w:pPr>
        <w:pStyle w:val="a4"/>
        <w:rPr>
          <w:vertAlign w:val="superscript"/>
        </w:rPr>
      </w:pPr>
      <w:r>
        <w:rPr>
          <w:vertAlign w:val="superscript"/>
        </w:rPr>
        <w:t xml:space="preserve">                                             ФИО                                                            Должность                                            Дата                         Подпись</w:t>
      </w:r>
    </w:p>
    <w:p w:rsidR="00350820" w:rsidRDefault="00350820" w:rsidP="00350820">
      <w:pPr>
        <w:pStyle w:val="a4"/>
        <w:spacing w:before="120" w:line="360" w:lineRule="auto"/>
        <w:jc w:val="both"/>
      </w:pPr>
      <w:r w:rsidRPr="00524365">
        <w:rPr>
          <w:b/>
        </w:rPr>
        <w:t>Заключение:</w:t>
      </w:r>
      <w:r>
        <w:t xml:space="preserve"> </w:t>
      </w:r>
    </w:p>
    <w:p w:rsidR="00350820" w:rsidRDefault="00350820" w:rsidP="00350820">
      <w:pPr>
        <w:pStyle w:val="a4"/>
        <w:spacing w:after="120" w:line="360" w:lineRule="auto"/>
        <w:jc w:val="both"/>
      </w:pPr>
      <w:r>
        <w:t xml:space="preserve">Счетная концентрация аэрозольных частиц </w:t>
      </w:r>
      <w:r w:rsidRPr="00301BB3">
        <w:t>размером 0,5 и 5,0 мкм в 1 м</w:t>
      </w:r>
      <w:r w:rsidRPr="00301BB3">
        <w:rPr>
          <w:vertAlign w:val="superscript"/>
        </w:rPr>
        <w:t>3</w:t>
      </w:r>
      <w:r w:rsidRPr="00301BB3">
        <w:t xml:space="preserve"> </w:t>
      </w:r>
    </w:p>
    <w:p w:rsidR="00350820" w:rsidRDefault="000008B0" w:rsidP="00350820">
      <w:pPr>
        <w:pStyle w:val="a4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18415</wp:posOffset>
                </wp:positionV>
                <wp:extent cx="191770" cy="191135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7949EA9" id="Прямоугольник 1" o:spid="_x0000_s1026" style="position:absolute;margin-left:2.3pt;margin-top:1.45pt;width:15.1pt;height:1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17780</wp:posOffset>
                </wp:positionV>
                <wp:extent cx="191770" cy="191135"/>
                <wp:effectExtent l="0" t="0" r="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C49A2F4" id="Прямоугольник 2" o:spid="_x0000_s1026" style="position:absolute;margin-left:225.05pt;margin-top:1.4pt;width:15.1pt;height:1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" strokeweight="1.5pt"/>
            </w:pict>
          </mc:Fallback>
        </mc:AlternateContent>
      </w:r>
      <w:r w:rsidR="00350820">
        <w:t xml:space="preserve">       - Соответствует классу чистоты «</w:t>
      </w:r>
      <w:r w:rsidR="003240AD">
        <w:t>В</w:t>
      </w:r>
      <w:r w:rsidR="00350820">
        <w:t>»            - Не соответствует классу чистоты «</w:t>
      </w:r>
      <w:r w:rsidR="003240AD">
        <w:t>В</w:t>
      </w:r>
      <w:r w:rsidR="00350820">
        <w:t>»</w:t>
      </w:r>
    </w:p>
    <w:p w:rsidR="00350820" w:rsidRDefault="00350820" w:rsidP="00350820">
      <w:pPr>
        <w:pStyle w:val="a4"/>
        <w:spacing w:before="360"/>
      </w:pPr>
      <w:r>
        <w:t>Проверил:</w:t>
      </w:r>
      <w:r w:rsidRPr="00A46857">
        <w:t xml:space="preserve"> </w:t>
      </w:r>
      <w:r>
        <w:t xml:space="preserve">_____________________  _______________________  </w:t>
      </w:r>
      <w:r>
        <w:rPr>
          <w:color w:val="000000"/>
          <w:spacing w:val="2"/>
        </w:rPr>
        <w:t xml:space="preserve">___________  __________    </w:t>
      </w:r>
    </w:p>
    <w:p w:rsidR="00350820" w:rsidRDefault="00350820" w:rsidP="00350820">
      <w:pPr>
        <w:pStyle w:val="a4"/>
        <w:rPr>
          <w:vertAlign w:val="superscript"/>
        </w:rPr>
      </w:pPr>
      <w:r>
        <w:rPr>
          <w:vertAlign w:val="superscript"/>
        </w:rPr>
        <w:t xml:space="preserve">                                                      ФИО                                                      Должность                                          Дата                        Подпись</w:t>
      </w:r>
    </w:p>
    <w:p w:rsidR="00350820" w:rsidRDefault="00350820" w:rsidP="00350820">
      <w:pPr>
        <w:pStyle w:val="a4"/>
        <w:rPr>
          <w:vertAlign w:val="superscript"/>
        </w:rPr>
      </w:pPr>
    </w:p>
    <w:sectPr w:rsidR="00350820" w:rsidSect="00AF43DD">
      <w:pgSz w:w="11906" w:h="16838"/>
      <w:pgMar w:top="567" w:right="850" w:bottom="709" w:left="1701" w:header="708" w:footer="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D9C" w:rsidRDefault="00ED4D9C" w:rsidP="00301BB3">
      <w:pPr>
        <w:spacing w:after="0" w:line="240" w:lineRule="auto"/>
      </w:pPr>
      <w:r>
        <w:separator/>
      </w:r>
    </w:p>
  </w:endnote>
  <w:endnote w:type="continuationSeparator" w:id="0">
    <w:p w:rsidR="00ED4D9C" w:rsidRDefault="00ED4D9C" w:rsidP="00301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D9C" w:rsidRDefault="00ED4D9C" w:rsidP="00301BB3">
      <w:pPr>
        <w:spacing w:after="0" w:line="240" w:lineRule="auto"/>
      </w:pPr>
      <w:r>
        <w:separator/>
      </w:r>
    </w:p>
  </w:footnote>
  <w:footnote w:type="continuationSeparator" w:id="0">
    <w:p w:rsidR="00ED4D9C" w:rsidRDefault="00ED4D9C" w:rsidP="00301B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59"/>
    <w:rsid w:val="000008B0"/>
    <w:rsid w:val="00066F3F"/>
    <w:rsid w:val="00196157"/>
    <w:rsid w:val="002B6585"/>
    <w:rsid w:val="00301BB3"/>
    <w:rsid w:val="003240AD"/>
    <w:rsid w:val="003428BC"/>
    <w:rsid w:val="00350820"/>
    <w:rsid w:val="00380AB6"/>
    <w:rsid w:val="00402207"/>
    <w:rsid w:val="00414D59"/>
    <w:rsid w:val="004E6AC7"/>
    <w:rsid w:val="00524365"/>
    <w:rsid w:val="00601124"/>
    <w:rsid w:val="00752321"/>
    <w:rsid w:val="007A40A5"/>
    <w:rsid w:val="008B6CB9"/>
    <w:rsid w:val="009030EA"/>
    <w:rsid w:val="00A223E0"/>
    <w:rsid w:val="00A46857"/>
    <w:rsid w:val="00A51F60"/>
    <w:rsid w:val="00A6688E"/>
    <w:rsid w:val="00AF43DD"/>
    <w:rsid w:val="00B00C26"/>
    <w:rsid w:val="00B132FF"/>
    <w:rsid w:val="00BC3210"/>
    <w:rsid w:val="00BD4B00"/>
    <w:rsid w:val="00C3115E"/>
    <w:rsid w:val="00C51FFF"/>
    <w:rsid w:val="00CC6D96"/>
    <w:rsid w:val="00D804A2"/>
    <w:rsid w:val="00E02507"/>
    <w:rsid w:val="00E5439E"/>
    <w:rsid w:val="00EC2CE3"/>
    <w:rsid w:val="00ED4D9C"/>
    <w:rsid w:val="00EF5EED"/>
    <w:rsid w:val="00F27E7A"/>
    <w:rsid w:val="00F838AD"/>
    <w:rsid w:val="00F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C3F82"/>
  <w15:docId w15:val="{8F106A5E-B794-4756-8831-D70A80E8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kern w:val="3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SimSu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60112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kern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01124"/>
    <w:pPr>
      <w:ind w:left="720"/>
      <w:contextualSpacing/>
    </w:pPr>
  </w:style>
  <w:style w:type="paragraph" w:styleId="a4">
    <w:name w:val="No Spacing"/>
    <w:uiPriority w:val="1"/>
    <w:qFormat/>
    <w:rsid w:val="00CC6D96"/>
    <w:pPr>
      <w:spacing w:after="0" w:line="240" w:lineRule="auto"/>
    </w:pPr>
    <w:rPr>
      <w:rFonts w:eastAsia="SimSun"/>
      <w:szCs w:val="24"/>
      <w:lang w:eastAsia="ru-RU"/>
    </w:rPr>
  </w:style>
  <w:style w:type="table" w:styleId="a5">
    <w:name w:val="Table Grid"/>
    <w:basedOn w:val="a1"/>
    <w:uiPriority w:val="59"/>
    <w:rsid w:val="00CC6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01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1BB3"/>
    <w:rPr>
      <w:rFonts w:eastAsia="SimSun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1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1BB3"/>
    <w:rPr>
      <w:rFonts w:eastAsia="SimSun"/>
      <w:szCs w:val="24"/>
      <w:lang w:eastAsia="ru-RU"/>
    </w:rPr>
  </w:style>
  <w:style w:type="paragraph" w:styleId="aa">
    <w:name w:val="caption"/>
    <w:basedOn w:val="a"/>
    <w:qFormat/>
    <w:rsid w:val="00A6688E"/>
    <w:pPr>
      <w:spacing w:after="0" w:line="240" w:lineRule="auto"/>
      <w:jc w:val="center"/>
    </w:pPr>
    <w:rPr>
      <w:rFonts w:eastAsia="Times New Roman" w:cs="Times New Roman"/>
      <w:b/>
      <w:bCs/>
      <w:kern w:val="0"/>
    </w:rPr>
  </w:style>
  <w:style w:type="paragraph" w:customStyle="1" w:styleId="formattext">
    <w:name w:val="formattext"/>
    <w:basedOn w:val="a"/>
    <w:rsid w:val="00A6688E"/>
    <w:pPr>
      <w:spacing w:before="100" w:beforeAutospacing="1" w:after="100" w:afterAutospacing="1" w:line="240" w:lineRule="auto"/>
    </w:pPr>
    <w:rPr>
      <w:rFonts w:eastAsia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Виниченко</dc:creator>
  <cp:keywords/>
  <dc:description/>
  <cp:lastModifiedBy>Светлана Сидорова</cp:lastModifiedBy>
  <cp:revision>3</cp:revision>
  <cp:lastPrinted>2022-01-14T11:26:00Z</cp:lastPrinted>
  <dcterms:created xsi:type="dcterms:W3CDTF">2022-03-15T08:25:00Z</dcterms:created>
  <dcterms:modified xsi:type="dcterms:W3CDTF">2022-03-15T19:17:00Z</dcterms:modified>
</cp:coreProperties>
</file>