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2</w:t>
      </w:r>
    </w:p>
    <w:p w14:paraId="02000000">
      <w:pPr>
        <w:ind/>
        <w:jc w:val="center"/>
        <w:rPr>
          <w:b w:val="1"/>
        </w:rPr>
      </w:pPr>
    </w:p>
    <w:p w14:paraId="03000000">
      <w:pPr>
        <w:pStyle w:val="Style_1"/>
      </w:pPr>
      <w:r>
        <w:t>Разработка серверного приложения</w:t>
      </w:r>
    </w:p>
    <w:p w14:paraId="04000000">
      <w:pPr>
        <w:pStyle w:val="Style_2"/>
      </w:pPr>
      <w:r>
        <w:t>Необходимые инструменты:</w:t>
      </w:r>
    </w:p>
    <w:p w14:paraId="05000000"/>
    <w:p w14:paraId="06000000">
      <w:pPr>
        <w:numPr>
          <w:ilvl w:val="0"/>
          <w:numId w:val="1"/>
        </w:numPr>
      </w:pPr>
      <w:r>
        <w:t>Среда</w:t>
      </w:r>
      <w:r>
        <w:t xml:space="preserve"> </w:t>
      </w:r>
      <w:r>
        <w:t>разработки</w:t>
      </w:r>
      <w:r>
        <w:t xml:space="preserve"> Visual Studio </w:t>
      </w:r>
      <w:r>
        <w:t>Code</w:t>
      </w:r>
    </w:p>
    <w:p w14:paraId="07000000">
      <w:pPr>
        <w:numPr>
          <w:ilvl w:val="0"/>
          <w:numId w:val="1"/>
        </w:numPr>
      </w:pPr>
      <w:r>
        <w:t xml:space="preserve">Фреймворк </w:t>
      </w:r>
      <w:r>
        <w:t>NestJs</w:t>
      </w:r>
      <w:r>
        <w:t xml:space="preserve"> 9.0</w:t>
      </w:r>
    </w:p>
    <w:p w14:paraId="08000000">
      <w:pPr>
        <w:numPr>
          <w:ilvl w:val="0"/>
          <w:numId w:val="1"/>
        </w:numPr>
      </w:pPr>
      <w:r>
        <w:t>Коммандная</w:t>
      </w:r>
      <w:r>
        <w:t xml:space="preserve"> </w:t>
      </w:r>
      <w:r>
        <w:t>строка(</w:t>
      </w:r>
      <w:r>
        <w:t>если у вас windows</w:t>
      </w:r>
      <w:r>
        <w:t xml:space="preserve">, </w:t>
      </w:r>
      <w:r>
        <w:t>то рекомендуется установить Git</w:t>
      </w:r>
      <w:r>
        <w:t xml:space="preserve"> </w:t>
      </w:r>
      <w:r>
        <w:t>Bash</w:t>
      </w:r>
      <w:r>
        <w:t xml:space="preserve">, </w:t>
      </w:r>
      <w:r>
        <w:t xml:space="preserve">ссылка: </w:t>
      </w:r>
      <w:r>
        <w:rPr>
          <w:rStyle w:val="Style_3_ch"/>
        </w:rPr>
        <w:fldChar w:fldCharType="begin"/>
      </w:r>
      <w:r>
        <w:rPr>
          <w:rStyle w:val="Style_3_ch"/>
        </w:rPr>
        <w:instrText>HYPERLINK "https://gitforwindows.org/"</w:instrText>
      </w:r>
      <w:r>
        <w:rPr>
          <w:rStyle w:val="Style_3_ch"/>
        </w:rPr>
        <w:fldChar w:fldCharType="separate"/>
      </w:r>
      <w:r>
        <w:rPr>
          <w:rStyle w:val="Style_3_ch"/>
        </w:rPr>
        <w:t>Git</w:t>
      </w:r>
      <w:r>
        <w:rPr>
          <w:rStyle w:val="Style_3_ch"/>
        </w:rPr>
        <w:t xml:space="preserve"> </w:t>
      </w:r>
      <w:r>
        <w:rPr>
          <w:rStyle w:val="Style_3_ch"/>
        </w:rPr>
        <w:t>for</w:t>
      </w:r>
      <w:r>
        <w:rPr>
          <w:rStyle w:val="Style_3_ch"/>
        </w:rPr>
        <w:t xml:space="preserve"> </w:t>
      </w:r>
      <w:r>
        <w:rPr>
          <w:rStyle w:val="Style_3_ch"/>
        </w:rPr>
        <w:t>Windows</w:t>
      </w:r>
      <w:r>
        <w:rPr>
          <w:rStyle w:val="Style_3_ch"/>
        </w:rPr>
        <w:fldChar w:fldCharType="end"/>
      </w:r>
      <w:r>
        <w:t>)</w:t>
      </w:r>
    </w:p>
    <w:p w14:paraId="09000000">
      <w:pPr>
        <w:numPr>
          <w:ilvl w:val="0"/>
          <w:numId w:val="1"/>
        </w:numPr>
      </w:pPr>
      <w:r>
        <w:t>Node</w:t>
      </w:r>
      <w:r>
        <w:t xml:space="preserve"> </w:t>
      </w:r>
      <w:r>
        <w:t>Js</w:t>
      </w:r>
      <w:r>
        <w:t xml:space="preserve"> - </w:t>
      </w:r>
      <w:r>
        <w:rPr>
          <w:rStyle w:val="Style_3_ch"/>
        </w:rPr>
        <w:fldChar w:fldCharType="begin"/>
      </w:r>
      <w:r>
        <w:rPr>
          <w:rStyle w:val="Style_3_ch"/>
        </w:rPr>
        <w:instrText>HYPERLINK "https://nodejs.org/en/download/"</w:instrText>
      </w:r>
      <w:r>
        <w:rPr>
          <w:rStyle w:val="Style_3_ch"/>
        </w:rPr>
        <w:fldChar w:fldCharType="separate"/>
      </w:r>
      <w:r>
        <w:rPr>
          <w:rStyle w:val="Style_3_ch"/>
        </w:rPr>
        <w:t>Download</w:t>
      </w:r>
      <w:r>
        <w:rPr>
          <w:rStyle w:val="Style_3_ch"/>
        </w:rPr>
        <w:t xml:space="preserve"> | </w:t>
      </w:r>
      <w:r>
        <w:rPr>
          <w:rStyle w:val="Style_3_ch"/>
        </w:rPr>
        <w:t>Node</w:t>
      </w:r>
      <w:r>
        <w:rPr>
          <w:rStyle w:val="Style_3_ch"/>
        </w:rPr>
        <w:t>.</w:t>
      </w:r>
      <w:r>
        <w:rPr>
          <w:rStyle w:val="Style_3_ch"/>
        </w:rPr>
        <w:t>js</w:t>
      </w:r>
      <w:r>
        <w:rPr>
          <w:rStyle w:val="Style_3_ch"/>
        </w:rPr>
        <w:t xml:space="preserve"> (</w:t>
      </w:r>
      <w:r>
        <w:rPr>
          <w:rStyle w:val="Style_3_ch"/>
        </w:rPr>
        <w:t>nodejs</w:t>
      </w:r>
      <w:r>
        <w:rPr>
          <w:rStyle w:val="Style_3_ch"/>
        </w:rPr>
        <w:t>.</w:t>
      </w:r>
      <w:r>
        <w:rPr>
          <w:rStyle w:val="Style_3_ch"/>
        </w:rPr>
        <w:t>org</w:t>
      </w:r>
      <w:r>
        <w:rPr>
          <w:rStyle w:val="Style_3_ch"/>
        </w:rPr>
        <w:t>)</w:t>
      </w:r>
      <w:r>
        <w:rPr>
          <w:rStyle w:val="Style_3_ch"/>
        </w:rPr>
        <w:fldChar w:fldCharType="end"/>
      </w:r>
    </w:p>
    <w:p w14:paraId="0A000000"/>
    <w:p w14:paraId="0B000000">
      <w:pPr>
        <w:pStyle w:val="Style_2"/>
      </w:pPr>
      <w:r>
        <w:t>Начало работы:</w:t>
      </w:r>
    </w:p>
    <w:p w14:paraId="0C000000"/>
    <w:p w14:paraId="0D000000">
      <w:r>
        <w:t>Запускаем Git</w:t>
      </w:r>
      <w:r>
        <w:t xml:space="preserve"> </w:t>
      </w:r>
      <w:r>
        <w:t>Bash</w:t>
      </w:r>
      <w:r>
        <w:t xml:space="preserve"> </w:t>
      </w:r>
      <w:r>
        <w:t xml:space="preserve">и убеждаемся что пакет </w:t>
      </w:r>
      <w:r>
        <w:t>npm</w:t>
      </w:r>
      <w:r>
        <w:t xml:space="preserve"> </w:t>
      </w:r>
      <w:r>
        <w:t xml:space="preserve">и </w:t>
      </w:r>
      <w:r>
        <w:t>node</w:t>
      </w:r>
      <w:r>
        <w:t xml:space="preserve"> </w:t>
      </w:r>
      <w:r>
        <w:t xml:space="preserve">корректно </w:t>
      </w:r>
      <w:r>
        <w:t>установлены</w:t>
      </w:r>
      <w:r>
        <w:t>(</w:t>
      </w:r>
      <w:r>
        <w:t>если у вас ОС Linux</w:t>
      </w:r>
      <w:r>
        <w:t xml:space="preserve"> </w:t>
      </w:r>
      <w:r>
        <w:t>или MacOS</w:t>
      </w:r>
      <w:r>
        <w:t xml:space="preserve">, </w:t>
      </w:r>
      <w:r>
        <w:t>то необходимости в установке git</w:t>
      </w:r>
      <w:r>
        <w:t xml:space="preserve"> </w:t>
      </w:r>
      <w:r>
        <w:t>bash</w:t>
      </w:r>
      <w:r>
        <w:t xml:space="preserve"> </w:t>
      </w:r>
      <w:r>
        <w:t>нет)</w:t>
      </w:r>
    </w:p>
    <w:p w14:paraId="0E000000"/>
    <w:p w14:paraId="0F000000">
      <w:pPr>
        <w:keepNext w:val="1"/>
        <w:ind/>
      </w:pPr>
      <w:r>
        <w:drawing>
          <wp:inline>
            <wp:extent cx="3149600" cy="118110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14960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4"/>
      </w:pPr>
      <w:r>
        <w:t xml:space="preserve">Изображение </w:t>
      </w:r>
      <w:r>
        <w:t>1</w:t>
      </w:r>
      <w:r>
        <w:t xml:space="preserve"> Проверка корректной установки пакетов</w:t>
      </w:r>
    </w:p>
    <w:p w14:paraId="11000000"/>
    <w:p w14:paraId="12000000">
      <w:r>
        <w:t>После чего нам необходимо</w:t>
      </w:r>
      <w:r>
        <w:t xml:space="preserve"> </w:t>
      </w:r>
      <w:r>
        <w:t>установить cli</w:t>
      </w:r>
      <w:r>
        <w:t xml:space="preserve"> </w:t>
      </w:r>
      <w:r>
        <w:t xml:space="preserve">утилиту для возможности работы с фреймворком </w:t>
      </w:r>
      <w:r>
        <w:t>NestJs</w:t>
      </w:r>
      <w:r>
        <w:t xml:space="preserve">. </w:t>
      </w:r>
      <w:r>
        <w:t>Вводим в git</w:t>
      </w:r>
      <w:r>
        <w:t xml:space="preserve"> </w:t>
      </w:r>
      <w:r>
        <w:t>bash</w:t>
      </w:r>
    </w:p>
    <w:p w14:paraId="13000000"/>
    <w:p w14:paraId="14000000">
      <w:pPr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npm</w:t>
      </w:r>
      <w:r>
        <w:rPr>
          <w:rFonts w:ascii="Lucida Console" w:hAnsi="Lucida Console"/>
          <w:b w:val="1"/>
          <w:sz w:val="18"/>
        </w:rPr>
        <w:t xml:space="preserve"> -G </w:t>
      </w:r>
      <w:r>
        <w:rPr>
          <w:rFonts w:ascii="Lucida Console" w:hAnsi="Lucida Console"/>
          <w:b w:val="1"/>
          <w:sz w:val="18"/>
        </w:rPr>
        <w:t>install</w:t>
      </w:r>
      <w:r>
        <w:rPr>
          <w:rFonts w:ascii="Lucida Console" w:hAnsi="Lucida Console"/>
          <w:b w:val="1"/>
          <w:sz w:val="18"/>
        </w:rPr>
        <w:t xml:space="preserve"> @nestjs/cli</w:t>
      </w:r>
    </w:p>
    <w:p w14:paraId="15000000"/>
    <w:p w14:paraId="16000000">
      <w:r>
        <w:t xml:space="preserve">Далее необходимо инициировать новый проект </w:t>
      </w:r>
      <w:r>
        <w:t>NestJs</w:t>
      </w:r>
      <w:r>
        <w:t xml:space="preserve">, </w:t>
      </w:r>
      <w:r>
        <w:t xml:space="preserve">для этого вводим команду </w:t>
      </w:r>
      <w:r>
        <w:rPr>
          <w:b w:val="1"/>
        </w:rPr>
        <w:t>npx</w:t>
      </w:r>
      <w:r>
        <w:rPr>
          <w:b w:val="1"/>
        </w:rPr>
        <w:t xml:space="preserve"> </w:t>
      </w:r>
      <w:r>
        <w:rPr>
          <w:b w:val="1"/>
        </w:rPr>
        <w:t>nest</w:t>
      </w:r>
      <w:r>
        <w:rPr>
          <w:b w:val="1"/>
        </w:rPr>
        <w:t xml:space="preserve"> </w:t>
      </w:r>
      <w:r>
        <w:rPr>
          <w:b w:val="1"/>
        </w:rPr>
        <w:t>new</w:t>
      </w:r>
      <w:r>
        <w:rPr>
          <w:b w:val="1"/>
        </w:rPr>
        <w:t xml:space="preserve"> </w:t>
      </w:r>
      <w:r>
        <w:rPr>
          <w:b w:val="1"/>
        </w:rPr>
        <w:t>education</w:t>
      </w:r>
      <w:r>
        <w:t xml:space="preserve">, выбираем пакетный менеджер </w:t>
      </w:r>
      <w:r>
        <w:rPr>
          <w:b w:val="1"/>
        </w:rPr>
        <w:t>npm</w:t>
      </w:r>
      <w:r>
        <w:t>, через несколько секунд базовый проект будет создан!</w:t>
      </w:r>
    </w:p>
    <w:p w14:paraId="17000000">
      <w:pPr>
        <w:rPr>
          <w:rFonts w:ascii="Lucida Console" w:hAnsi="Lucida Console"/>
          <w:sz w:val="18"/>
        </w:rPr>
      </w:pPr>
    </w:p>
    <w:p w14:paraId="18000000">
      <w:pPr>
        <w:keepNext w:val="1"/>
        <w:ind/>
      </w:pPr>
      <w:r>
        <w:rPr>
          <w:rFonts w:ascii="Lucida Console" w:hAnsi="Lucida Console"/>
          <w:sz w:val="18"/>
        </w:rPr>
        <w:drawing>
          <wp:inline>
            <wp:extent cx="5274310" cy="3914140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74310" cy="39141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4"/>
        <w:rPr>
          <w:rFonts w:ascii="Lucida Console" w:hAnsi="Lucida Console"/>
          <w:sz w:val="18"/>
        </w:rPr>
      </w:pPr>
      <w:r>
        <w:t xml:space="preserve">Изображение </w:t>
      </w:r>
      <w:r>
        <w:t>2</w:t>
      </w:r>
      <w:r>
        <w:t xml:space="preserve"> Созданный проект </w:t>
      </w:r>
      <w:r>
        <w:t>NestJs</w:t>
      </w:r>
    </w:p>
    <w:p w14:paraId="1A000000"/>
    <w:p w14:paraId="1B000000"/>
    <w:p w14:paraId="1C000000">
      <w:r>
        <w:t>При помощи командной строки необходимо установить нужные пакеты для возможности работы с фреймворком.</w:t>
      </w:r>
    </w:p>
    <w:p w14:paraId="1D000000"/>
    <w:p w14:paraId="1E000000">
      <w:r>
        <w:t xml:space="preserve">Для </w:t>
      </w:r>
      <w:r>
        <w:t>macos</w:t>
      </w:r>
      <w:r>
        <w:t xml:space="preserve"> </w:t>
      </w:r>
      <w:r>
        <w:t xml:space="preserve">и </w:t>
      </w:r>
      <w:r>
        <w:t>linux</w:t>
      </w:r>
      <w:r>
        <w:t xml:space="preserve"> </w:t>
      </w:r>
      <w:r>
        <w:t xml:space="preserve">можно ввести команду </w:t>
      </w:r>
      <w:r>
        <w:rPr>
          <w:b w:val="1"/>
        </w:rPr>
        <w:t>cd /education</w:t>
      </w:r>
      <w:r>
        <w:t xml:space="preserve"> (</w:t>
      </w:r>
      <w:r>
        <w:t xml:space="preserve">название вашего проекта) и далее </w:t>
      </w:r>
      <w:r>
        <w:rPr>
          <w:b w:val="1"/>
        </w:rPr>
        <w:t>code .</w:t>
      </w:r>
      <w:r>
        <w:rPr>
          <w:b w:val="1"/>
        </w:rPr>
        <w:t xml:space="preserve"> </w:t>
      </w:r>
      <w:r>
        <w:t xml:space="preserve">. </w:t>
      </w:r>
      <w:r>
        <w:t>На windows</w:t>
      </w:r>
      <w:r>
        <w:t xml:space="preserve"> </w:t>
      </w:r>
      <w:r>
        <w:t>придется запустить VS</w:t>
      </w:r>
      <w:r>
        <w:t xml:space="preserve"> </w:t>
      </w:r>
      <w:r>
        <w:t>Code</w:t>
      </w:r>
      <w:r>
        <w:t xml:space="preserve"> </w:t>
      </w:r>
      <w:r>
        <w:t>и из него открыть папку с созданным приложением в качестве проекта.</w:t>
      </w:r>
    </w:p>
    <w:p w14:paraId="1F000000"/>
    <w:p w14:paraId="20000000"/>
    <w:p w14:paraId="21000000">
      <w:pPr>
        <w:ind/>
        <w:jc w:val="center"/>
      </w:pPr>
      <w:r>
        <w:drawing>
          <wp:inline>
            <wp:extent cx="2625754" cy="4694540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625754" cy="46945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pStyle w:val="Style_4"/>
        <w:ind/>
        <w:jc w:val="center"/>
      </w:pPr>
      <w:r>
        <w:t xml:space="preserve">Изображение </w:t>
      </w:r>
      <w:r>
        <w:t>3</w:t>
      </w:r>
      <w:r>
        <w:t xml:space="preserve"> Общая структура пустого приложения</w:t>
      </w:r>
    </w:p>
    <w:p w14:paraId="23000000"/>
    <w:p w14:paraId="24000000"/>
    <w:p w14:paraId="25000000">
      <w:pPr>
        <w:ind/>
        <w:jc w:val="center"/>
      </w:pPr>
      <w:r>
        <w:drawing>
          <wp:inline>
            <wp:extent cx="2296851" cy="2703585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296851" cy="27035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pStyle w:val="Style_4"/>
        <w:ind/>
        <w:jc w:val="center"/>
      </w:pPr>
      <w:r>
        <w:t xml:space="preserve">Изображение </w:t>
      </w:r>
      <w:r>
        <w:t>4</w:t>
      </w:r>
      <w:r>
        <w:t xml:space="preserve"> Структура проекта после удаления ненужных файлов</w:t>
      </w:r>
    </w:p>
    <w:p w14:paraId="27000000"/>
    <w:p w14:paraId="28000000">
      <w:r>
        <w:t xml:space="preserve">В файле </w:t>
      </w:r>
      <w:r>
        <w:t>app</w:t>
      </w:r>
      <w:r>
        <w:t>.</w:t>
      </w:r>
      <w:r>
        <w:t>module</w:t>
      </w:r>
      <w:r>
        <w:t>.</w:t>
      </w:r>
      <w:r>
        <w:t>ts</w:t>
      </w:r>
      <w:r>
        <w:t xml:space="preserve"> </w:t>
      </w:r>
      <w:r>
        <w:t>необходимо удалить ссылки на удаленные файлы</w:t>
      </w:r>
    </w:p>
    <w:p w14:paraId="29000000">
      <w:pPr>
        <w:keepNext w:val="1"/>
        <w:ind/>
      </w:pPr>
      <w:r>
        <w:drawing>
          <wp:inline>
            <wp:extent cx="4191403" cy="2470150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191403" cy="24701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4"/>
      </w:pPr>
      <w:r>
        <w:t xml:space="preserve">Изображение </w:t>
      </w:r>
      <w:r>
        <w:t>5</w:t>
      </w:r>
      <w:r>
        <w:t xml:space="preserve"> Удаление строк со ссылкой на удаленные файлы</w:t>
      </w:r>
    </w:p>
    <w:p w14:paraId="2B000000"/>
    <w:p w14:paraId="2C000000">
      <w:pPr>
        <w:rPr>
          <w:b w:val="1"/>
        </w:rPr>
      </w:pPr>
      <w:r>
        <w:t xml:space="preserve">Установим дополнительные пакеты командой </w:t>
      </w:r>
      <w:r>
        <w:rPr>
          <w:b w:val="1"/>
        </w:rPr>
        <w:t>npm</w:t>
      </w:r>
      <w:r>
        <w:rPr>
          <w:b w:val="1"/>
        </w:rPr>
        <w:t xml:space="preserve"> </w:t>
      </w:r>
      <w:r>
        <w:rPr>
          <w:b w:val="1"/>
        </w:rPr>
        <w:t>install</w:t>
      </w:r>
      <w:r>
        <w:rPr>
          <w:b w:val="1"/>
        </w:rPr>
        <w:t xml:space="preserve"> @nestjs/typeorm </w:t>
      </w:r>
      <w:r>
        <w:rPr>
          <w:b w:val="1"/>
        </w:rPr>
        <w:t>@nestjs/</w:t>
      </w:r>
      <w:r>
        <w:rPr>
          <w:b w:val="1"/>
        </w:rPr>
        <w:t>swagger</w:t>
      </w:r>
      <w:r>
        <w:rPr>
          <w:b w:val="1"/>
        </w:rPr>
        <w:t xml:space="preserve"> </w:t>
      </w:r>
      <w:r>
        <w:rPr>
          <w:b w:val="1"/>
        </w:rPr>
        <w:t>typeorm</w:t>
      </w:r>
      <w:r>
        <w:rPr>
          <w:b w:val="1"/>
        </w:rPr>
        <w:t xml:space="preserve"> </w:t>
      </w:r>
      <w:r>
        <w:rPr>
          <w:b w:val="1"/>
        </w:rPr>
        <w:t>nestjs-form-data</w:t>
      </w:r>
      <w:r>
        <w:rPr>
          <w:b w:val="1"/>
        </w:rPr>
        <w:t xml:space="preserve"> </w:t>
      </w:r>
      <w:r>
        <w:rPr>
          <w:b w:val="1"/>
        </w:rPr>
        <w:t>dotenv</w:t>
      </w:r>
      <w:r>
        <w:rPr>
          <w:b w:val="1"/>
        </w:rPr>
        <w:t xml:space="preserve"> </w:t>
      </w:r>
      <w:r>
        <w:rPr>
          <w:b w:val="1"/>
        </w:rPr>
        <w:t>cross-env</w:t>
      </w:r>
      <w:r>
        <w:rPr>
          <w:b w:val="1"/>
        </w:rPr>
        <w:t xml:space="preserve"> </w:t>
      </w:r>
      <w:r>
        <w:rPr>
          <w:b w:val="1"/>
        </w:rPr>
        <w:t>swagger-ui-express</w:t>
      </w:r>
      <w:r>
        <w:rPr>
          <w:b w:val="1"/>
        </w:rPr>
        <w:t xml:space="preserve"> </w:t>
      </w:r>
      <w:r>
        <w:rPr>
          <w:b w:val="1"/>
        </w:rPr>
        <w:t>tsconfig-paths</w:t>
      </w:r>
      <w:r>
        <w:rPr>
          <w:b w:val="1"/>
        </w:rPr>
        <w:t xml:space="preserve"> </w:t>
      </w:r>
      <w:r>
        <w:rPr>
          <w:b w:val="1"/>
        </w:rPr>
        <w:t>pg</w:t>
      </w:r>
      <w:r>
        <w:rPr>
          <w:b w:val="1"/>
        </w:rPr>
        <w:t xml:space="preserve"> </w:t>
      </w:r>
      <w:r>
        <w:rPr>
          <w:b w:val="1"/>
        </w:rPr>
        <w:t>pg-hstore</w:t>
      </w:r>
      <w:r>
        <w:rPr>
          <w:b w:val="1"/>
        </w:rPr>
        <w:t xml:space="preserve"> </w:t>
      </w:r>
      <w:r>
        <w:rPr>
          <w:b w:val="1"/>
        </w:rPr>
        <w:t>rimraf</w:t>
      </w:r>
    </w:p>
    <w:p w14:paraId="2D000000">
      <w:pPr>
        <w:rPr>
          <w:b w:val="1"/>
        </w:rPr>
      </w:pPr>
    </w:p>
    <w:p w14:paraId="2E000000">
      <w:r>
        <w:t xml:space="preserve">Описание дополнительных библиотек из репозитория </w:t>
      </w:r>
      <w:r>
        <w:t>npm</w:t>
      </w:r>
      <w:r>
        <w:t>:</w:t>
      </w:r>
    </w:p>
    <w:p w14:paraId="2F000000"/>
    <w:p w14:paraId="30000000">
      <w:pPr>
        <w:numPr>
          <w:ilvl w:val="0"/>
          <w:numId w:val="2"/>
        </w:numPr>
      </w:pPr>
      <w:r>
        <w:t>TypeORM</w:t>
      </w:r>
      <w:r>
        <w:t xml:space="preserve"> – </w:t>
      </w:r>
      <w:r>
        <w:t>необходима для работы с базами данных и создания схемы БД</w:t>
      </w:r>
    </w:p>
    <w:p w14:paraId="31000000">
      <w:pPr>
        <w:numPr>
          <w:ilvl w:val="0"/>
          <w:numId w:val="2"/>
        </w:numPr>
      </w:pPr>
      <w:r>
        <w:t>Nestjs</w:t>
      </w:r>
      <w:r>
        <w:t>-</w:t>
      </w:r>
      <w:r>
        <w:t>form</w:t>
      </w:r>
      <w:r>
        <w:t>-</w:t>
      </w:r>
      <w:r>
        <w:t>data</w:t>
      </w:r>
      <w:r>
        <w:t xml:space="preserve"> – </w:t>
      </w:r>
      <w:r>
        <w:t xml:space="preserve">формат передачи данных между клиентским и серверным приложением </w:t>
      </w:r>
    </w:p>
    <w:p w14:paraId="32000000">
      <w:pPr>
        <w:numPr>
          <w:ilvl w:val="0"/>
          <w:numId w:val="2"/>
        </w:numPr>
      </w:pPr>
      <w:r>
        <w:t>Dotenv</w:t>
      </w:r>
      <w:r>
        <w:t xml:space="preserve"> – переменные окружения</w:t>
      </w:r>
    </w:p>
    <w:p w14:paraId="33000000">
      <w:pPr>
        <w:numPr>
          <w:ilvl w:val="0"/>
          <w:numId w:val="2"/>
        </w:numPr>
      </w:pPr>
      <w:r>
        <w:t>Crossenv</w:t>
      </w:r>
      <w:r>
        <w:t xml:space="preserve"> – переменные окружения</w:t>
      </w:r>
    </w:p>
    <w:p w14:paraId="34000000">
      <w:pPr>
        <w:numPr>
          <w:ilvl w:val="0"/>
          <w:numId w:val="2"/>
        </w:numPr>
      </w:pPr>
      <w:r>
        <w:t>Swgger</w:t>
      </w:r>
      <w:r>
        <w:t xml:space="preserve"> – </w:t>
      </w:r>
      <w:r>
        <w:t>утилита для тестирования</w:t>
      </w:r>
      <w:r>
        <w:t xml:space="preserve"> </w:t>
      </w:r>
      <w:r>
        <w:t xml:space="preserve">и </w:t>
      </w:r>
      <w:r>
        <w:t>автодокументирования</w:t>
      </w:r>
      <w:r>
        <w:t xml:space="preserve"> </w:t>
      </w:r>
      <w:r>
        <w:t>api</w:t>
      </w:r>
      <w:r>
        <w:t xml:space="preserve"> </w:t>
      </w:r>
      <w:r>
        <w:t>запросов</w:t>
      </w:r>
    </w:p>
    <w:p w14:paraId="35000000">
      <w:pPr>
        <w:numPr>
          <w:ilvl w:val="0"/>
          <w:numId w:val="2"/>
        </w:numPr>
      </w:pPr>
      <w:r>
        <w:t>Pg</w:t>
      </w:r>
      <w:r>
        <w:t xml:space="preserve"> – </w:t>
      </w:r>
      <w:r>
        <w:t>бибилиотека</w:t>
      </w:r>
      <w:r>
        <w:t xml:space="preserve"> для работы с БД </w:t>
      </w:r>
      <w:r>
        <w:t>postgresql</w:t>
      </w:r>
    </w:p>
    <w:p w14:paraId="36000000">
      <w:pPr>
        <w:numPr>
          <w:ilvl w:val="0"/>
          <w:numId w:val="2"/>
        </w:numPr>
      </w:pPr>
      <w:r>
        <w:t>Tsconfig-paths</w:t>
      </w:r>
      <w:r>
        <w:t xml:space="preserve"> – конфигурация </w:t>
      </w:r>
      <w:r>
        <w:t>typescript</w:t>
      </w:r>
    </w:p>
    <w:p w14:paraId="37000000">
      <w:pPr>
        <w:tabs>
          <w:tab w:leader="none" w:pos="425" w:val="left"/>
        </w:tabs>
        <w:ind/>
      </w:pPr>
    </w:p>
    <w:p w14:paraId="38000000">
      <w:pPr>
        <w:pStyle w:val="Style_2"/>
      </w:pPr>
      <w:r>
        <w:t>Начало работы:</w:t>
      </w:r>
    </w:p>
    <w:p w14:paraId="39000000">
      <w:pPr>
        <w:tabs>
          <w:tab w:leader="none" w:pos="425" w:val="left"/>
        </w:tabs>
        <w:ind/>
      </w:pPr>
    </w:p>
    <w:p w14:paraId="3A000000">
      <w:pPr>
        <w:tabs>
          <w:tab w:leader="none" w:pos="425" w:val="left"/>
        </w:tabs>
        <w:ind/>
      </w:pPr>
      <w:r>
        <w:t xml:space="preserve">Итак, мы полностью настроили </w:t>
      </w:r>
      <w:r>
        <w:t>наше серверное приложение</w:t>
      </w:r>
      <w:r>
        <w:t xml:space="preserve"> и оно готово к первому запуску!</w:t>
      </w:r>
    </w:p>
    <w:p w14:paraId="3B000000">
      <w:pPr>
        <w:tabs>
          <w:tab w:leader="none" w:pos="425" w:val="left"/>
        </w:tabs>
        <w:ind/>
      </w:pPr>
    </w:p>
    <w:p w14:paraId="3C000000">
      <w:pPr>
        <w:tabs>
          <w:tab w:leader="none" w:pos="425" w:val="left"/>
        </w:tabs>
        <w:ind/>
      </w:pPr>
      <w:r>
        <w:t xml:space="preserve">Вводим команду </w:t>
      </w:r>
      <w:r>
        <w:t>npm</w:t>
      </w:r>
      <w:r>
        <w:t xml:space="preserve"> </w:t>
      </w:r>
      <w:r>
        <w:t>start</w:t>
      </w:r>
      <w:r>
        <w:t xml:space="preserve"> и радуемся успешному запуску приложения!</w:t>
      </w:r>
    </w:p>
    <w:p w14:paraId="3D000000">
      <w:pPr>
        <w:tabs>
          <w:tab w:leader="none" w:pos="425" w:val="left"/>
        </w:tabs>
        <w:ind/>
      </w:pPr>
    </w:p>
    <w:p w14:paraId="3E000000">
      <w:pPr>
        <w:tabs>
          <w:tab w:leader="none" w:pos="425" w:val="left"/>
        </w:tabs>
        <w:ind/>
      </w:pPr>
      <w:r>
        <w:drawing>
          <wp:inline>
            <wp:extent cx="5274310" cy="1484630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274310" cy="14846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/>
    <w:p w14:paraId="40000000"/>
    <w:p w14:paraId="41000000">
      <w:pPr>
        <w:rPr>
          <w:b w:val="1"/>
        </w:rPr>
      </w:pPr>
      <w:r>
        <w:rPr>
          <w:b w:val="1"/>
        </w:rPr>
        <w:t>Ремарка</w:t>
      </w:r>
      <w:r>
        <w:rPr>
          <w:b w:val="1"/>
        </w:rPr>
        <w:t>: Далее</w:t>
      </w:r>
      <w:r>
        <w:rPr>
          <w:b w:val="1"/>
        </w:rPr>
        <w:t>, на примере сущности Автор будут созданы модель, сервис и контроллер. Данная сущность является примером, в рамках выполнения лабораторной работы вам необходимо придумать и использовать сущности из ваших тем.</w:t>
      </w:r>
    </w:p>
    <w:p w14:paraId="42000000">
      <w:pPr>
        <w:rPr>
          <w:b w:val="1"/>
        </w:rPr>
      </w:pPr>
    </w:p>
    <w:p w14:paraId="43000000">
      <w:pPr>
        <w:pStyle w:val="Style_2"/>
      </w:pPr>
      <w:r>
        <w:t>Создание модуля:</w:t>
      </w:r>
    </w:p>
    <w:p w14:paraId="44000000">
      <w:r>
        <w:t xml:space="preserve">В </w:t>
      </w:r>
      <w:r>
        <w:t xml:space="preserve">папке </w:t>
      </w:r>
      <w:r>
        <w:t>src</w:t>
      </w:r>
      <w:r>
        <w:t xml:space="preserve"> создадим папку </w:t>
      </w:r>
      <w:r>
        <w:t>authors</w:t>
      </w:r>
      <w:r>
        <w:t>,</w:t>
      </w:r>
      <w:r>
        <w:t xml:space="preserve"> а в ней файл </w:t>
      </w:r>
      <w:r>
        <w:t>authors</w:t>
      </w:r>
      <w:r>
        <w:t>.</w:t>
      </w:r>
      <w:r>
        <w:t>module</w:t>
      </w:r>
      <w:r>
        <w:t>.</w:t>
      </w:r>
      <w:r>
        <w:t>ts</w:t>
      </w:r>
      <w:r>
        <w:t xml:space="preserve"> . </w:t>
      </w:r>
      <w:r>
        <w:t>Этот файл будет отвечать за управление всеми компонентами в рамках сущности авторы, включая модель, контроллер и сервис, о которых мы поговорим далее.</w:t>
      </w:r>
      <w:r>
        <w:t xml:space="preserve"> </w:t>
      </w:r>
      <w:r>
        <w:t xml:space="preserve">В конце необходимо включить в список модулей файла </w:t>
      </w:r>
      <w:r>
        <w:t>app</w:t>
      </w:r>
      <w:r>
        <w:t>.</w:t>
      </w:r>
      <w:r>
        <w:t>module</w:t>
      </w:r>
      <w:r>
        <w:t>.</w:t>
      </w:r>
      <w:r>
        <w:t>ts</w:t>
      </w:r>
      <w:r>
        <w:t xml:space="preserve"> </w:t>
      </w:r>
    </w:p>
    <w:p w14:paraId="45000000"/>
    <w:p w14:paraId="46000000">
      <w:r>
        <w:t>Наполнение</w:t>
      </w:r>
      <w:r>
        <w:t xml:space="preserve"> </w:t>
      </w:r>
      <w:r>
        <w:t>файла</w:t>
      </w:r>
      <w:r>
        <w:t xml:space="preserve"> </w:t>
      </w:r>
      <w:r>
        <w:t>authors.module</w:t>
      </w:r>
      <w:r>
        <w:t>.ts</w:t>
      </w:r>
    </w:p>
    <w:p w14:paraId="47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/common'</w:t>
      </w:r>
      <w:r>
        <w:rPr>
          <w:rFonts w:ascii="Courier New" w:hAnsi="Courier New"/>
          <w:color w:val="CCCAC2"/>
          <w:sz w:val="18"/>
        </w:rPr>
        <w:t>;</w:t>
      </w:r>
    </w:p>
    <w:p w14:paraId="4800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49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Module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4A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controllers: [],</w:t>
      </w:r>
    </w:p>
    <w:p w14:paraId="4B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providers: [],</w:t>
      </w:r>
    </w:p>
    <w:p w14:paraId="4C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})</w:t>
      </w:r>
    </w:p>
    <w:p w14:paraId="4D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AuthorsModule</w:t>
      </w:r>
      <w:r>
        <w:rPr>
          <w:rFonts w:ascii="Courier New" w:hAnsi="Courier New"/>
          <w:color w:val="CCCAC2"/>
          <w:sz w:val="18"/>
        </w:rPr>
        <w:t xml:space="preserve"> {}</w:t>
      </w:r>
    </w:p>
    <w:p w14:paraId="4E00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4F000000">
      <w:pPr>
        <w:rPr>
          <w:b w:val="1"/>
        </w:rPr>
      </w:pPr>
    </w:p>
    <w:p w14:paraId="50000000">
      <w:r>
        <w:t>Измененный</w:t>
      </w:r>
      <w:r>
        <w:t xml:space="preserve"> </w:t>
      </w:r>
      <w:r>
        <w:t>файл</w:t>
      </w:r>
      <w:r>
        <w:t xml:space="preserve"> </w:t>
      </w:r>
      <w:r>
        <w:t>app</w:t>
      </w:r>
      <w:r>
        <w:t>.</w:t>
      </w:r>
      <w:r>
        <w:t>module</w:t>
      </w:r>
      <w:r>
        <w:t>.</w:t>
      </w:r>
      <w:r>
        <w:t>ts</w:t>
      </w:r>
    </w:p>
    <w:p w14:paraId="51000000"/>
    <w:p w14:paraId="52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/common'</w:t>
      </w:r>
      <w:r>
        <w:rPr>
          <w:rFonts w:ascii="Courier New" w:hAnsi="Courier New"/>
          <w:color w:val="CCCAC2"/>
          <w:sz w:val="18"/>
        </w:rPr>
        <w:t>;</w:t>
      </w:r>
    </w:p>
    <w:p w14:paraId="53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AuthorsModule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'./authors/</w:t>
      </w:r>
      <w:r>
        <w:rPr>
          <w:rFonts w:ascii="Courier New" w:hAnsi="Courier New"/>
          <w:color w:val="D5FF80"/>
          <w:sz w:val="18"/>
        </w:rPr>
        <w:t>authors.module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5400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55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Module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56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imports: [</w:t>
      </w:r>
      <w:r>
        <w:rPr>
          <w:rFonts w:ascii="Courier New" w:hAnsi="Courier New"/>
          <w:color w:val="73D0FF"/>
          <w:sz w:val="18"/>
        </w:rPr>
        <w:t>AuthorsModule</w:t>
      </w:r>
      <w:r>
        <w:rPr>
          <w:rFonts w:ascii="Courier New" w:hAnsi="Courier New"/>
          <w:color w:val="CCCAC2"/>
          <w:sz w:val="18"/>
        </w:rPr>
        <w:t>],</w:t>
      </w:r>
    </w:p>
    <w:p w14:paraId="57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controllers: [],</w:t>
      </w:r>
    </w:p>
    <w:p w14:paraId="58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providers: [],</w:t>
      </w:r>
    </w:p>
    <w:p w14:paraId="59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})</w:t>
      </w:r>
    </w:p>
    <w:p w14:paraId="5A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AppModule</w:t>
      </w:r>
      <w:r>
        <w:rPr>
          <w:rFonts w:ascii="Courier New" w:hAnsi="Courier New"/>
          <w:color w:val="CCCAC2"/>
          <w:sz w:val="18"/>
        </w:rPr>
        <w:t xml:space="preserve"> {}</w:t>
      </w:r>
    </w:p>
    <w:p w14:paraId="5B000000"/>
    <w:p w14:paraId="5C000000">
      <w:pPr>
        <w:pStyle w:val="Style_2"/>
      </w:pPr>
      <w:r>
        <w:t>Создание</w:t>
      </w:r>
      <w:r>
        <w:t xml:space="preserve"> </w:t>
      </w:r>
      <w:r>
        <w:t>модели</w:t>
      </w:r>
      <w:r>
        <w:t>:</w:t>
      </w:r>
    </w:p>
    <w:p w14:paraId="5D000000"/>
    <w:p w14:paraId="5E000000">
      <w:r>
        <w:t xml:space="preserve">В </w:t>
      </w:r>
      <w:r>
        <w:t xml:space="preserve">папке </w:t>
      </w:r>
      <w:r>
        <w:t>authors</w:t>
      </w:r>
      <w:r>
        <w:t xml:space="preserve"> создадим</w:t>
      </w:r>
      <w:r>
        <w:t xml:space="preserve"> файл </w:t>
      </w:r>
      <w:r>
        <w:t>a</w:t>
      </w:r>
      <w:r>
        <w:t>uthor</w:t>
      </w:r>
      <w:r>
        <w:t>.</w:t>
      </w:r>
      <w:r>
        <w:t>entity</w:t>
      </w:r>
      <w:r>
        <w:t>.</w:t>
      </w:r>
      <w:r>
        <w:t>ts</w:t>
      </w:r>
      <w:r>
        <w:t>. Это наша первая модель, теперь необходимо прописать для нее свойства.</w:t>
      </w:r>
    </w:p>
    <w:p w14:paraId="5F000000"/>
    <w:p w14:paraId="60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61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;</w:t>
      </w:r>
    </w:p>
    <w:p w14:paraId="62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fullname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63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position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64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grade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;</w:t>
      </w:r>
    </w:p>
    <w:p w14:paraId="65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66000000"/>
    <w:p w14:paraId="67000000">
      <w:r>
        <w:t xml:space="preserve">У каждого автора должен быть уникальный </w:t>
      </w:r>
      <w:r>
        <w:t>идентификатор(</w:t>
      </w:r>
      <w:r>
        <w:t xml:space="preserve">ID), </w:t>
      </w:r>
      <w:r>
        <w:t>фио</w:t>
      </w:r>
      <w:r>
        <w:t>(</w:t>
      </w:r>
      <w:r>
        <w:t>FullName</w:t>
      </w:r>
      <w:r>
        <w:t>), Должность(</w:t>
      </w:r>
      <w:r>
        <w:t>Position</w:t>
      </w:r>
      <w:r>
        <w:t>) и звание(</w:t>
      </w:r>
      <w:r>
        <w:t>Grade</w:t>
      </w:r>
      <w:r>
        <w:t>).</w:t>
      </w:r>
    </w:p>
    <w:p w14:paraId="68000000"/>
    <w:p w14:paraId="69000000">
      <w:r>
        <w:t>Данная модель предусматривает, что она обладает конечным набором свойств, описывающих экземпляр сущности.</w:t>
      </w:r>
    </w:p>
    <w:p w14:paraId="6A000000"/>
    <w:p w14:paraId="6B000000">
      <w:r>
        <w:t xml:space="preserve">И также импортируем в модуль авторов только что созданную модель, чтобы модуль идентифицировал наш класс </w:t>
      </w:r>
      <w:r>
        <w:t>Author</w:t>
      </w:r>
      <w:r>
        <w:t xml:space="preserve"> </w:t>
      </w:r>
      <w:r>
        <w:t>как модель.</w:t>
      </w:r>
    </w:p>
    <w:p w14:paraId="6C000000"/>
    <w:p w14:paraId="6D000000">
      <w:r>
        <w:t>Измененный</w:t>
      </w:r>
      <w:r>
        <w:t xml:space="preserve"> </w:t>
      </w:r>
      <w:r>
        <w:t>файл</w:t>
      </w:r>
      <w:r>
        <w:t xml:space="preserve"> </w:t>
      </w:r>
      <w:r>
        <w:t>authors</w:t>
      </w:r>
      <w:r>
        <w:t>.</w:t>
      </w:r>
      <w:r>
        <w:t>module</w:t>
      </w:r>
      <w:r>
        <w:t>.</w:t>
      </w:r>
      <w:r>
        <w:t>ts</w:t>
      </w:r>
    </w:p>
    <w:p w14:paraId="6E000000"/>
    <w:p w14:paraId="6F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/common'</w:t>
      </w:r>
      <w:r>
        <w:rPr>
          <w:rFonts w:ascii="Courier New" w:hAnsi="Courier New"/>
          <w:color w:val="CCCAC2"/>
          <w:sz w:val="18"/>
        </w:rPr>
        <w:t>;</w:t>
      </w:r>
    </w:p>
    <w:p w14:paraId="70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Author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'./entities/</w:t>
      </w:r>
      <w:r>
        <w:rPr>
          <w:rFonts w:ascii="Courier New" w:hAnsi="Courier New"/>
          <w:color w:val="D5FF80"/>
          <w:sz w:val="18"/>
        </w:rPr>
        <w:t>author.entity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7100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72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Module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73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controllers: [],</w:t>
      </w:r>
    </w:p>
    <w:p w14:paraId="74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providers: [],</w:t>
      </w:r>
    </w:p>
    <w:p w14:paraId="75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imports: [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],</w:t>
      </w:r>
    </w:p>
    <w:p w14:paraId="76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})</w:t>
      </w:r>
    </w:p>
    <w:p w14:paraId="77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AuthorsModule</w:t>
      </w:r>
      <w:r>
        <w:rPr>
          <w:rFonts w:ascii="Courier New" w:hAnsi="Courier New"/>
          <w:color w:val="CCCAC2"/>
          <w:sz w:val="18"/>
        </w:rPr>
        <w:t xml:space="preserve"> {}</w:t>
      </w:r>
    </w:p>
    <w:p w14:paraId="78000000"/>
    <w:p w14:paraId="79000000"/>
    <w:p w14:paraId="7A000000">
      <w:pPr>
        <w:pStyle w:val="Style_2"/>
      </w:pPr>
      <w:r>
        <w:t>Создание источника данных:</w:t>
      </w:r>
    </w:p>
    <w:p w14:paraId="7B000000"/>
    <w:p w14:paraId="7C000000">
      <w:r>
        <w:t>В рамках лабораторной работы №</w:t>
      </w:r>
      <w:r>
        <w:t>2</w:t>
      </w:r>
      <w:r>
        <w:t xml:space="preserve"> будем использовать </w:t>
      </w:r>
      <w:r>
        <w:t>псевдобазу</w:t>
      </w:r>
      <w:r>
        <w:t xml:space="preserve"> данных на основе класса со списком авторов. </w:t>
      </w:r>
    </w:p>
    <w:p w14:paraId="7D000000"/>
    <w:p w14:paraId="7E000000">
      <w:r>
        <w:t xml:space="preserve">В других языках это можно было бы реализовать при помощи </w:t>
      </w:r>
      <w:r>
        <w:t>антипаттерна</w:t>
      </w:r>
      <w:r>
        <w:t xml:space="preserve"> </w:t>
      </w:r>
      <w:r>
        <w:t>Singleton</w:t>
      </w:r>
      <w:r>
        <w:t xml:space="preserve">. Однако в </w:t>
      </w:r>
      <w:r>
        <w:t>nest</w:t>
      </w:r>
      <w:r>
        <w:t>js</w:t>
      </w:r>
      <w:r>
        <w:t xml:space="preserve"> </w:t>
      </w:r>
      <w:r>
        <w:t>мы создадим для этого отдельный модуль с сервисом, в котором и будем хранить наш список</w:t>
      </w:r>
      <w:r>
        <w:t xml:space="preserve"> с авторами</w:t>
      </w:r>
      <w:r>
        <w:t>.</w:t>
      </w:r>
    </w:p>
    <w:p w14:paraId="7F000000"/>
    <w:p w14:paraId="80000000">
      <w:r>
        <w:t xml:space="preserve">Для этого в папке </w:t>
      </w:r>
      <w:r>
        <w:t>src</w:t>
      </w:r>
      <w:r>
        <w:t xml:space="preserve"> </w:t>
      </w:r>
      <w:r>
        <w:t xml:space="preserve">создадим папку </w:t>
      </w:r>
      <w:r>
        <w:t>datasource</w:t>
      </w:r>
      <w:r>
        <w:t xml:space="preserve"> </w:t>
      </w:r>
      <w:r>
        <w:t>и в ней</w:t>
      </w:r>
      <w:r>
        <w:t xml:space="preserve"> </w:t>
      </w:r>
      <w:r>
        <w:t xml:space="preserve">два файла: </w:t>
      </w:r>
      <w:r>
        <w:t>datasource</w:t>
      </w:r>
      <w:r>
        <w:t>.</w:t>
      </w:r>
      <w:r>
        <w:t>module</w:t>
      </w:r>
      <w:r>
        <w:t>.</w:t>
      </w:r>
      <w:r>
        <w:t>ts</w:t>
      </w:r>
      <w:r>
        <w:t xml:space="preserve"> и </w:t>
      </w:r>
      <w:r>
        <w:t>datasource</w:t>
      </w:r>
      <w:r>
        <w:t>.</w:t>
      </w:r>
      <w:r>
        <w:t>service</w:t>
      </w:r>
      <w:r>
        <w:t>.</w:t>
      </w:r>
      <w:r>
        <w:t>ts</w:t>
      </w:r>
    </w:p>
    <w:p w14:paraId="81000000"/>
    <w:p w14:paraId="82000000">
      <w:r>
        <w:t>В файле модуля мы создадим класс, в котором будет храниться пустой массив авторов, который будем использовать в других сервисах. Важно то, что нам всегда будет возвращаться не новый экземпляр массива, а каждый раз один и тот же массив авторов.</w:t>
      </w:r>
    </w:p>
    <w:p w14:paraId="83000000"/>
    <w:p w14:paraId="84000000">
      <w:r>
        <w:t>В сервисе, помимо массива, необходимо реализовать метод доступа к классу авторов.</w:t>
      </w:r>
    </w:p>
    <w:p w14:paraId="85000000"/>
    <w:p w14:paraId="86000000">
      <w:r>
        <w:t>Наполнение</w:t>
      </w:r>
      <w:r>
        <w:t xml:space="preserve"> </w:t>
      </w:r>
      <w:r>
        <w:t>файла</w:t>
      </w:r>
      <w:r>
        <w:t xml:space="preserve"> </w:t>
      </w:r>
      <w:r>
        <w:t>datasource</w:t>
      </w:r>
      <w:r>
        <w:t>.</w:t>
      </w:r>
      <w:r>
        <w:t>service</w:t>
      </w:r>
      <w:r>
        <w:t>.</w:t>
      </w:r>
      <w:r>
        <w:t>ts</w:t>
      </w:r>
    </w:p>
    <w:p w14:paraId="87000000"/>
    <w:p w14:paraId="88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Injectable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/common'</w:t>
      </w:r>
      <w:r>
        <w:rPr>
          <w:rFonts w:ascii="Courier New" w:hAnsi="Courier New"/>
          <w:color w:val="CCCAC2"/>
          <w:sz w:val="18"/>
        </w:rPr>
        <w:t>;</w:t>
      </w:r>
    </w:p>
    <w:p w14:paraId="89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Author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src</w:t>
      </w:r>
      <w:r>
        <w:rPr>
          <w:rFonts w:ascii="Courier New" w:hAnsi="Courier New"/>
          <w:color w:val="D5FF80"/>
          <w:sz w:val="18"/>
        </w:rPr>
        <w:t>/authors/entities/</w:t>
      </w:r>
      <w:r>
        <w:rPr>
          <w:rFonts w:ascii="Courier New" w:hAnsi="Courier New"/>
          <w:color w:val="D5FF80"/>
          <w:sz w:val="18"/>
        </w:rPr>
        <w:t>author.entity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8A00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8B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Injectable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8C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DatasourceService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8D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 xml:space="preserve">private </w:t>
      </w:r>
      <w:r>
        <w:rPr>
          <w:rFonts w:ascii="Courier New" w:hAnsi="Courier New"/>
          <w:color w:val="CCCAC2"/>
          <w:sz w:val="18"/>
        </w:rPr>
        <w:t>authors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[</w:t>
      </w:r>
      <w:r>
        <w:rPr>
          <w:rFonts w:ascii="Courier New" w:hAnsi="Courier New"/>
          <w:color w:val="CCCAC2"/>
          <w:sz w:val="18"/>
        </w:rPr>
        <w:t xml:space="preserve">]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[];</w:t>
      </w:r>
    </w:p>
    <w:p w14:paraId="8E00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8F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173"/>
          <w:sz w:val="18"/>
        </w:rPr>
        <w:t>getAuthors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[] {</w:t>
      </w:r>
    </w:p>
    <w:p w14:paraId="90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authors</w:t>
      </w:r>
      <w:r>
        <w:rPr>
          <w:rFonts w:ascii="Courier New" w:hAnsi="Courier New"/>
          <w:color w:val="CCCAC2"/>
          <w:sz w:val="18"/>
        </w:rPr>
        <w:t>;</w:t>
      </w:r>
    </w:p>
    <w:p w14:paraId="91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92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93000000"/>
    <w:p w14:paraId="94000000">
      <w:r>
        <w:t>Теперь нам необходимо сообщить модулю, что у него есть сервис, которым мы можем делиться</w:t>
      </w:r>
      <w:r>
        <w:t xml:space="preserve"> с другими модулями для доступа к импровизированной базе данных.</w:t>
      </w:r>
    </w:p>
    <w:p w14:paraId="95000000">
      <w:pPr>
        <w:ind w:right="-1192"/>
      </w:pPr>
    </w:p>
    <w:p w14:paraId="96000000">
      <w:r>
        <w:t xml:space="preserve">Наполнение файла </w:t>
      </w:r>
      <w:r>
        <w:t>datasource</w:t>
      </w:r>
      <w:r>
        <w:t>.</w:t>
      </w:r>
      <w:r>
        <w:t>module</w:t>
      </w:r>
      <w:r>
        <w:t>.</w:t>
      </w:r>
      <w:r>
        <w:t>ts</w:t>
      </w:r>
    </w:p>
    <w:p w14:paraId="97000000"/>
    <w:p w14:paraId="98000000">
      <w:pPr>
        <w:spacing w:line="270" w:lineRule="atLeast"/>
        <w:ind w:right="-1333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</w:t>
      </w:r>
      <w:r>
        <w:rPr>
          <w:rFonts w:ascii="Courier New" w:hAnsi="Courier New"/>
          <w:color w:val="D5FF80"/>
          <w:sz w:val="18"/>
        </w:rPr>
        <w:t>common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99000000">
      <w:pPr>
        <w:spacing w:line="270" w:lineRule="atLeast"/>
        <w:ind w:right="-1333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DatasourceService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'./</w:t>
      </w:r>
      <w:r>
        <w:rPr>
          <w:rFonts w:ascii="Courier New" w:hAnsi="Courier New"/>
          <w:color w:val="D5FF80"/>
          <w:sz w:val="18"/>
        </w:rPr>
        <w:t>datasource.service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9A000000">
      <w:pPr>
        <w:spacing w:line="270" w:lineRule="atLeast"/>
        <w:ind w:right="-1333"/>
        <w:rPr>
          <w:rFonts w:ascii="Courier New" w:hAnsi="Courier New"/>
          <w:color w:val="CCCAC2"/>
          <w:sz w:val="18"/>
        </w:rPr>
      </w:pPr>
    </w:p>
    <w:p w14:paraId="9B000000">
      <w:pPr>
        <w:spacing w:line="270" w:lineRule="atLeast"/>
        <w:ind w:right="-1333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Module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9C000000">
      <w:pPr>
        <w:spacing w:line="270" w:lineRule="atLeast"/>
        <w:ind w:right="-1333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providers</w:t>
      </w:r>
      <w:r>
        <w:rPr>
          <w:rFonts w:ascii="Courier New" w:hAnsi="Courier New"/>
          <w:color w:val="CCCAC2"/>
          <w:sz w:val="18"/>
        </w:rPr>
        <w:t>: [</w:t>
      </w:r>
      <w:r>
        <w:rPr>
          <w:rFonts w:ascii="Courier New" w:hAnsi="Courier New"/>
          <w:color w:val="73D0FF"/>
          <w:sz w:val="18"/>
        </w:rPr>
        <w:t>DatasourceService</w:t>
      </w:r>
      <w:r>
        <w:rPr>
          <w:rFonts w:ascii="Courier New" w:hAnsi="Courier New"/>
          <w:color w:val="CCCAC2"/>
          <w:sz w:val="18"/>
        </w:rPr>
        <w:t xml:space="preserve">], </w:t>
      </w:r>
      <w:r>
        <w:rPr>
          <w:rFonts w:ascii="Courier New" w:hAnsi="Courier New"/>
          <w:i w:val="1"/>
          <w:color w:val="B8CFE6"/>
          <w:sz w:val="18"/>
        </w:rPr>
        <w:t>// тут мы указали что у нас есть сервис внутри модуля</w:t>
      </w:r>
    </w:p>
    <w:p w14:paraId="9D000000">
      <w:pPr>
        <w:spacing w:line="270" w:lineRule="atLeast"/>
        <w:ind w:right="-1333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exports</w:t>
      </w:r>
      <w:r>
        <w:rPr>
          <w:rFonts w:ascii="Courier New" w:hAnsi="Courier New"/>
          <w:color w:val="CCCAC2"/>
          <w:sz w:val="18"/>
        </w:rPr>
        <w:t>: [</w:t>
      </w:r>
      <w:r>
        <w:rPr>
          <w:rFonts w:ascii="Courier New" w:hAnsi="Courier New"/>
          <w:color w:val="73D0FF"/>
          <w:sz w:val="18"/>
        </w:rPr>
        <w:t>DatasourceService</w:t>
      </w:r>
      <w:r>
        <w:rPr>
          <w:rFonts w:ascii="Courier New" w:hAnsi="Courier New"/>
          <w:color w:val="CCCAC2"/>
          <w:sz w:val="18"/>
        </w:rPr>
        <w:t xml:space="preserve">], </w:t>
      </w:r>
      <w:r>
        <w:rPr>
          <w:rFonts w:ascii="Courier New" w:hAnsi="Courier New"/>
          <w:i w:val="1"/>
          <w:color w:val="B8CFE6"/>
          <w:sz w:val="18"/>
        </w:rPr>
        <w:t>// здесь мы разрешаем экспортировать сервис в другие модули</w:t>
      </w:r>
    </w:p>
    <w:p w14:paraId="9E000000">
      <w:pPr>
        <w:spacing w:line="270" w:lineRule="atLeast"/>
        <w:ind w:right="-1333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})</w:t>
      </w:r>
    </w:p>
    <w:p w14:paraId="9F000000">
      <w:pPr>
        <w:spacing w:line="270" w:lineRule="atLeast"/>
        <w:ind w:right="-1333"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DatasourceModule</w:t>
      </w:r>
      <w:r>
        <w:rPr>
          <w:rFonts w:ascii="Courier New" w:hAnsi="Courier New"/>
          <w:color w:val="CCCAC2"/>
          <w:sz w:val="18"/>
        </w:rPr>
        <w:t xml:space="preserve"> {}</w:t>
      </w:r>
    </w:p>
    <w:p w14:paraId="A0000000"/>
    <w:p w14:paraId="A1000000"/>
    <w:p w14:paraId="A2000000"/>
    <w:p w14:paraId="A3000000">
      <w:pPr>
        <w:pStyle w:val="Style_2"/>
      </w:pPr>
      <w:r>
        <w:t>Создание</w:t>
      </w:r>
      <w:r>
        <w:t xml:space="preserve"> </w:t>
      </w:r>
      <w:r>
        <w:t>сервиса</w:t>
      </w:r>
      <w:r>
        <w:t>:</w:t>
      </w:r>
    </w:p>
    <w:p w14:paraId="A4000000"/>
    <w:p w14:paraId="A5000000">
      <w:r>
        <w:t xml:space="preserve">Сервис </w:t>
      </w:r>
      <w:r>
        <w:t>- это</w:t>
      </w:r>
      <w:r>
        <w:t xml:space="preserve"> класс - обработчик высоконагруженных операций. В сервис обычно выносится асинхронная логика взаимодействия с базой данных и любыми операциями с данными.</w:t>
      </w:r>
    </w:p>
    <w:p w14:paraId="A6000000"/>
    <w:p w14:paraId="A7000000">
      <w:r>
        <w:t>Создадим сервис для сущности Автор. В</w:t>
      </w:r>
      <w:r>
        <w:t xml:space="preserve"> </w:t>
      </w:r>
      <w:r>
        <w:t>папке</w:t>
      </w:r>
      <w:r>
        <w:t xml:space="preserve"> </w:t>
      </w:r>
      <w:r>
        <w:t>authors</w:t>
      </w:r>
      <w:r>
        <w:t xml:space="preserve"> </w:t>
      </w:r>
      <w:r>
        <w:t>создадим</w:t>
      </w:r>
      <w:r>
        <w:t xml:space="preserve"> </w:t>
      </w:r>
      <w:r>
        <w:t>файл</w:t>
      </w:r>
      <w:r>
        <w:t xml:space="preserve"> </w:t>
      </w:r>
      <w:r>
        <w:t>authros</w:t>
      </w:r>
      <w:r>
        <w:t>.</w:t>
      </w:r>
      <w:r>
        <w:t>service</w:t>
      </w:r>
      <w:r>
        <w:t>.</w:t>
      </w:r>
      <w:r>
        <w:t>ts</w:t>
      </w:r>
    </w:p>
    <w:p w14:paraId="A8000000"/>
    <w:p w14:paraId="A9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Injectable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AA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AuthorsService</w:t>
      </w:r>
      <w:r>
        <w:rPr>
          <w:rFonts w:ascii="Courier New" w:hAnsi="Courier New"/>
          <w:color w:val="CCCAC2"/>
          <w:sz w:val="18"/>
        </w:rPr>
        <w:t xml:space="preserve"> {</w:t>
      </w:r>
      <w:r>
        <w:rPr>
          <w:rFonts w:ascii="Courier New" w:hAnsi="Courier New"/>
          <w:color w:val="CCCAC2"/>
          <w:sz w:val="18"/>
        </w:rPr>
        <w:t>}</w:t>
      </w:r>
    </w:p>
    <w:p w14:paraId="AB000000"/>
    <w:p w14:paraId="AC000000">
      <w:r>
        <w:t xml:space="preserve">Это пустой класс, который пока не умеет ничего обрабатывать. </w:t>
      </w:r>
      <w:r>
        <w:t xml:space="preserve">Над ним указана аннотация, которая говорит нам о возможности применения такого подхода, как </w:t>
      </w:r>
      <w:r>
        <w:t>Dependency</w:t>
      </w:r>
      <w:r>
        <w:t xml:space="preserve"> </w:t>
      </w:r>
      <w:r>
        <w:t>Injection</w:t>
      </w:r>
      <w:r>
        <w:t>. Но, подробнее об этом понятии мы поговорим чуть позже.</w:t>
      </w:r>
    </w:p>
    <w:p w14:paraId="AD000000"/>
    <w:p w14:paraId="AE000000">
      <w:r>
        <w:t xml:space="preserve">Теперь, нам необходимо </w:t>
      </w:r>
      <w:r>
        <w:t>создать конструктор класса сервиса и в нем объявить сервис псевдо</w:t>
      </w:r>
      <w:r>
        <w:t>-</w:t>
      </w:r>
      <w:r>
        <w:t>базы данных. Внутри</w:t>
      </w:r>
      <w:r>
        <w:t xml:space="preserve"> </w:t>
      </w:r>
      <w:r>
        <w:t>класса</w:t>
      </w:r>
      <w:r>
        <w:t xml:space="preserve"> </w:t>
      </w:r>
      <w:r>
        <w:t>объявим</w:t>
      </w:r>
      <w:r>
        <w:t xml:space="preserve"> </w:t>
      </w:r>
      <w:r>
        <w:t>конструктор</w:t>
      </w:r>
      <w:r>
        <w:t xml:space="preserve"> и пропишем параметром сервис псевдо-базы данных.</w:t>
      </w:r>
    </w:p>
    <w:p w14:paraId="AF000000">
      <w:r>
        <w:t xml:space="preserve"> </w:t>
      </w:r>
    </w:p>
    <w:p w14:paraId="B0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constructor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FAD66"/>
          <w:sz w:val="18"/>
        </w:rPr>
        <w:t>private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readonly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datasourceService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DatasourceService</w:t>
      </w:r>
      <w:r>
        <w:rPr>
          <w:rFonts w:ascii="Courier New" w:hAnsi="Courier New"/>
          <w:color w:val="CCCAC2"/>
          <w:sz w:val="18"/>
        </w:rPr>
        <w:t>) {}</w:t>
      </w:r>
    </w:p>
    <w:p w14:paraId="B1000000"/>
    <w:p w14:paraId="B2000000"/>
    <w:p w14:paraId="B3000000">
      <w:r>
        <w:t>Создадим методы обработки сущности автор</w:t>
      </w:r>
      <w:r>
        <w:t xml:space="preserve"> </w:t>
      </w:r>
      <w:r>
        <w:t>внутри сервиса</w:t>
      </w:r>
      <w:r>
        <w:t>. При обращении к методам будет возвращаться только тот результат, что декларирован методами обработки и преобразования списка авторов.</w:t>
      </w:r>
    </w:p>
    <w:p w14:paraId="B4000000"/>
    <w:p w14:paraId="B5000000">
      <w:r>
        <w:t>Создадим метод добавления автора:</w:t>
      </w:r>
    </w:p>
    <w:p w14:paraId="B6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173"/>
          <w:sz w:val="18"/>
        </w:rPr>
        <w:t>create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) {</w:t>
      </w:r>
    </w:p>
    <w:p w14:paraId="B7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datasourceService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getAuthors</w:t>
      </w:r>
      <w:r>
        <w:rPr>
          <w:rFonts w:ascii="Courier New" w:hAnsi="Courier New"/>
          <w:color w:val="CCCAC2"/>
          <w:sz w:val="18"/>
        </w:rPr>
        <w:t>()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push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);</w:t>
      </w:r>
    </w:p>
    <w:p w14:paraId="B8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;</w:t>
      </w:r>
    </w:p>
    <w:p w14:paraId="B9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</w:t>
      </w:r>
    </w:p>
    <w:p w14:paraId="BA000000">
      <w:pPr>
        <w:rPr>
          <w:sz w:val="16"/>
        </w:rPr>
      </w:pPr>
    </w:p>
    <w:p w14:paraId="BB000000">
      <w:r>
        <w:t>Данный метод принимает в качестве аргумента экземпляр автора и добавляет его в коллекцию существующих авторов.</w:t>
      </w:r>
    </w:p>
    <w:p w14:paraId="BC000000"/>
    <w:p w14:paraId="BD000000">
      <w:r>
        <w:t>Метод для получения автора по ID:</w:t>
      </w:r>
    </w:p>
    <w:p w14:paraId="BE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173"/>
          <w:sz w:val="18"/>
        </w:rPr>
        <w:t>findOne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) {</w:t>
      </w:r>
    </w:p>
    <w:p w14:paraId="BF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datasourceService</w:t>
      </w:r>
    </w:p>
    <w:p w14:paraId="C0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getAuthors</w:t>
      </w:r>
      <w:r>
        <w:rPr>
          <w:rFonts w:ascii="Courier New" w:hAnsi="Courier New"/>
          <w:color w:val="CCCAC2"/>
          <w:sz w:val="18"/>
        </w:rPr>
        <w:t>()</w:t>
      </w:r>
    </w:p>
    <w:p w14:paraId="C1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</w:t>
      </w:r>
      <w:r>
        <w:rPr>
          <w:rFonts w:ascii="Courier New" w:hAnsi="Courier New"/>
          <w:color w:val="CCCAC2"/>
          <w:sz w:val="18"/>
        </w:rPr>
        <w:t>((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 xml:space="preserve">id </w:t>
      </w:r>
      <w:r>
        <w:rPr>
          <w:rFonts w:ascii="Courier New" w:hAnsi="Courier New"/>
          <w:color w:val="F29E74"/>
          <w:sz w:val="18"/>
        </w:rPr>
        <w:t>===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CCCAC2"/>
          <w:sz w:val="18"/>
        </w:rPr>
        <w:t>);</w:t>
      </w:r>
    </w:p>
    <w:p w14:paraId="C2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C3000000">
      <w:pPr>
        <w:rPr>
          <w:sz w:val="20"/>
        </w:rPr>
      </w:pPr>
    </w:p>
    <w:p w14:paraId="C4000000">
      <w:r>
        <w:t>Метод для получения всех авторов:</w:t>
      </w:r>
    </w:p>
    <w:p w14:paraId="C5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173"/>
          <w:sz w:val="18"/>
        </w:rPr>
        <w:t>findAll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[] {</w:t>
      </w:r>
    </w:p>
    <w:p w14:paraId="C6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datasourceService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getAuthors</w:t>
      </w:r>
      <w:r>
        <w:rPr>
          <w:rFonts w:ascii="Courier New" w:hAnsi="Courier New"/>
          <w:color w:val="CCCAC2"/>
          <w:sz w:val="18"/>
        </w:rPr>
        <w:t>();</w:t>
      </w:r>
    </w:p>
    <w:p w14:paraId="C7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C8000000"/>
    <w:p w14:paraId="C9000000">
      <w:r>
        <w:t>Метод</w:t>
      </w:r>
      <w:r>
        <w:t xml:space="preserve"> </w:t>
      </w:r>
      <w:r>
        <w:t>изменения</w:t>
      </w:r>
      <w:r>
        <w:t xml:space="preserve"> </w:t>
      </w:r>
      <w:r>
        <w:t>автора</w:t>
      </w:r>
      <w:r>
        <w:t>:</w:t>
      </w:r>
    </w:p>
    <w:p w14:paraId="CA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173"/>
          <w:sz w:val="18"/>
        </w:rPr>
        <w:t>update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color w:val="DFBFFF"/>
          <w:sz w:val="18"/>
        </w:rPr>
        <w:t>updatedAuthor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) {</w:t>
      </w:r>
    </w:p>
    <w:p w14:paraId="CB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index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datasourceService</w:t>
      </w:r>
    </w:p>
    <w:p w14:paraId="CC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getAuthors</w:t>
      </w:r>
      <w:r>
        <w:rPr>
          <w:rFonts w:ascii="Courier New" w:hAnsi="Courier New"/>
          <w:color w:val="CCCAC2"/>
          <w:sz w:val="18"/>
        </w:rPr>
        <w:t>()</w:t>
      </w:r>
    </w:p>
    <w:p w14:paraId="CD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findIndex</w:t>
      </w:r>
      <w:r>
        <w:rPr>
          <w:rFonts w:ascii="Courier New" w:hAnsi="Courier New"/>
          <w:color w:val="CCCAC2"/>
          <w:sz w:val="18"/>
        </w:rPr>
        <w:t>((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 xml:space="preserve">id </w:t>
      </w:r>
      <w:r>
        <w:rPr>
          <w:rFonts w:ascii="Courier New" w:hAnsi="Courier New"/>
          <w:color w:val="F29E74"/>
          <w:sz w:val="18"/>
        </w:rPr>
        <w:t>===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CCCAC2"/>
          <w:sz w:val="18"/>
        </w:rPr>
        <w:t>);</w:t>
      </w:r>
    </w:p>
    <w:p w14:paraId="CE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datasourceService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getAuthors</w:t>
      </w:r>
      <w:r>
        <w:rPr>
          <w:rFonts w:ascii="Courier New" w:hAnsi="Courier New"/>
          <w:color w:val="CCCAC2"/>
          <w:sz w:val="18"/>
        </w:rPr>
        <w:t xml:space="preserve">()[index]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updatedAuthor</w:t>
      </w:r>
      <w:r>
        <w:rPr>
          <w:rFonts w:ascii="Courier New" w:hAnsi="Courier New"/>
          <w:color w:val="CCCAC2"/>
          <w:sz w:val="18"/>
        </w:rPr>
        <w:t>;</w:t>
      </w:r>
    </w:p>
    <w:p w14:paraId="CF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datasourceService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getAuthors</w:t>
      </w:r>
      <w:r>
        <w:rPr>
          <w:rFonts w:ascii="Courier New" w:hAnsi="Courier New"/>
          <w:color w:val="CCCAC2"/>
          <w:sz w:val="18"/>
        </w:rPr>
        <w:t>()[index];</w:t>
      </w:r>
    </w:p>
    <w:p w14:paraId="D0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D1000000">
      <w:pPr>
        <w:rPr>
          <w:sz w:val="20"/>
        </w:rPr>
      </w:pPr>
    </w:p>
    <w:p w14:paraId="D2000000">
      <w:r>
        <w:t>Метод</w:t>
      </w:r>
      <w:r>
        <w:t xml:space="preserve"> </w:t>
      </w:r>
      <w:r>
        <w:t>удаления</w:t>
      </w:r>
      <w:r>
        <w:t xml:space="preserve"> </w:t>
      </w:r>
      <w:r>
        <w:t>автора</w:t>
      </w:r>
      <w:r>
        <w:t>:</w:t>
      </w:r>
    </w:p>
    <w:p w14:paraId="D3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173"/>
          <w:sz w:val="18"/>
        </w:rPr>
        <w:t>remove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number</w:t>
      </w:r>
      <w:r>
        <w:rPr>
          <w:rFonts w:ascii="Courier New" w:hAnsi="Courier New"/>
          <w:color w:val="CCCAC2"/>
          <w:sz w:val="18"/>
        </w:rPr>
        <w:t>) {</w:t>
      </w:r>
    </w:p>
    <w:p w14:paraId="D4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index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datasourceService</w:t>
      </w:r>
    </w:p>
    <w:p w14:paraId="D5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getAuthors</w:t>
      </w:r>
      <w:r>
        <w:rPr>
          <w:rFonts w:ascii="Courier New" w:hAnsi="Courier New"/>
          <w:color w:val="CCCAC2"/>
          <w:sz w:val="18"/>
        </w:rPr>
        <w:t>()</w:t>
      </w:r>
    </w:p>
    <w:p w14:paraId="D6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  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findIndex</w:t>
      </w:r>
      <w:r>
        <w:rPr>
          <w:rFonts w:ascii="Courier New" w:hAnsi="Courier New"/>
          <w:color w:val="CCCAC2"/>
          <w:sz w:val="18"/>
        </w:rPr>
        <w:t>((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FFAD66"/>
          <w:sz w:val="18"/>
        </w:rPr>
        <w:t>=&gt;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 xml:space="preserve">id </w:t>
      </w:r>
      <w:r>
        <w:rPr>
          <w:rFonts w:ascii="Courier New" w:hAnsi="Courier New"/>
          <w:color w:val="F29E74"/>
          <w:sz w:val="18"/>
        </w:rPr>
        <w:t>===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CCCAC2"/>
          <w:sz w:val="18"/>
        </w:rPr>
        <w:t>);</w:t>
      </w:r>
    </w:p>
    <w:p w14:paraId="D7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datasourceService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getAuthors</w:t>
      </w:r>
      <w:r>
        <w:rPr>
          <w:rFonts w:ascii="Courier New" w:hAnsi="Courier New"/>
          <w:color w:val="CCCAC2"/>
          <w:sz w:val="18"/>
        </w:rPr>
        <w:t>()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splice</w:t>
      </w:r>
      <w:r>
        <w:rPr>
          <w:rFonts w:ascii="Courier New" w:hAnsi="Courier New"/>
          <w:color w:val="CCCAC2"/>
          <w:sz w:val="18"/>
        </w:rPr>
        <w:t xml:space="preserve">(index, </w:t>
      </w:r>
      <w:r>
        <w:rPr>
          <w:rFonts w:ascii="Courier New" w:hAnsi="Courier New"/>
          <w:color w:val="DFBFFF"/>
          <w:sz w:val="18"/>
        </w:rPr>
        <w:t>1</w:t>
      </w:r>
      <w:r>
        <w:rPr>
          <w:rFonts w:ascii="Courier New" w:hAnsi="Courier New"/>
          <w:color w:val="CCCAC2"/>
          <w:sz w:val="18"/>
        </w:rPr>
        <w:t>);</w:t>
      </w:r>
    </w:p>
    <w:p w14:paraId="D8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HttpStatus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OK</w:t>
      </w:r>
      <w:r>
        <w:rPr>
          <w:rFonts w:ascii="Courier New" w:hAnsi="Courier New"/>
          <w:color w:val="CCCAC2"/>
          <w:sz w:val="18"/>
        </w:rPr>
        <w:t>;</w:t>
      </w:r>
    </w:p>
    <w:p w14:paraId="D9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}</w:t>
      </w:r>
    </w:p>
    <w:p w14:paraId="DA000000"/>
    <w:p w14:paraId="DB000000">
      <w:r>
        <w:t xml:space="preserve">На данном этапе у нас написана базовая реализация основных операций с данными. Данные операции называются </w:t>
      </w:r>
      <w:r>
        <w:t>CRUD(</w:t>
      </w:r>
      <w:r>
        <w:t>Create</w:t>
      </w:r>
      <w:r>
        <w:t xml:space="preserve">, </w:t>
      </w:r>
      <w:r>
        <w:t>Read</w:t>
      </w:r>
      <w:r>
        <w:t xml:space="preserve">, Update, </w:t>
      </w:r>
      <w:r>
        <w:t>Delete</w:t>
      </w:r>
      <w:r>
        <w:t>).Исходя из этого, у нас есть готовый инструментарий декларированного доступа к коллекции авторов для внешних источников. Таких, как контроллер.</w:t>
      </w:r>
    </w:p>
    <w:p w14:paraId="DC000000">
      <w:pPr>
        <w:rPr>
          <w:sz w:val="20"/>
        </w:rPr>
      </w:pPr>
    </w:p>
    <w:p w14:paraId="DD000000">
      <w:pPr>
        <w:pStyle w:val="Style_2"/>
      </w:pPr>
      <w:r>
        <w:t>Создание контроллера:</w:t>
      </w:r>
    </w:p>
    <w:p w14:paraId="DE000000"/>
    <w:p w14:paraId="DF000000">
      <w:r>
        <w:t xml:space="preserve">Контроллер </w:t>
      </w:r>
      <w:r>
        <w:t>- это</w:t>
      </w:r>
      <w:r>
        <w:t xml:space="preserve"> точка обращения на сервер. В методах происходит обработка начального запроса в зависимости от типа.</w:t>
      </w:r>
    </w:p>
    <w:p w14:paraId="E0000000"/>
    <w:p w14:paraId="E1000000">
      <w:r>
        <w:t>Создадим контроллер для сущности Автор. В</w:t>
      </w:r>
      <w:r>
        <w:t xml:space="preserve"> </w:t>
      </w:r>
      <w:r>
        <w:t>папке</w:t>
      </w:r>
      <w:r>
        <w:t xml:space="preserve"> </w:t>
      </w:r>
      <w:r>
        <w:t>authors</w:t>
      </w:r>
      <w:r>
        <w:t xml:space="preserve"> </w:t>
      </w:r>
      <w:r>
        <w:t>создадим</w:t>
      </w:r>
      <w:r>
        <w:t xml:space="preserve"> </w:t>
      </w:r>
      <w:r>
        <w:t>файл</w:t>
      </w:r>
      <w:r>
        <w:t xml:space="preserve"> </w:t>
      </w:r>
      <w:r>
        <w:t>authors</w:t>
      </w:r>
      <w:r>
        <w:t>.</w:t>
      </w:r>
      <w:r>
        <w:t>controller</w:t>
      </w:r>
      <w:r>
        <w:t>.ts</w:t>
      </w:r>
    </w:p>
    <w:p w14:paraId="E2000000"/>
    <w:p w14:paraId="E3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AuthorsService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'./</w:t>
      </w:r>
      <w:r>
        <w:rPr>
          <w:rFonts w:ascii="Courier New" w:hAnsi="Courier New"/>
          <w:color w:val="D5FF80"/>
          <w:sz w:val="18"/>
        </w:rPr>
        <w:t>authors.service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E4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Controller</w:t>
      </w:r>
      <w:r>
        <w:rPr>
          <w:rFonts w:ascii="Courier New" w:hAnsi="Courier New"/>
          <w:color w:val="CCCAC2"/>
          <w:sz w:val="18"/>
        </w:rPr>
        <w:t xml:space="preserve">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/common'</w:t>
      </w:r>
      <w:r>
        <w:rPr>
          <w:rFonts w:ascii="Courier New" w:hAnsi="Courier New"/>
          <w:color w:val="CCCAC2"/>
          <w:sz w:val="18"/>
        </w:rPr>
        <w:t>;</w:t>
      </w:r>
    </w:p>
    <w:p w14:paraId="E500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E600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E7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Controller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'authors'</w:t>
      </w:r>
      <w:r>
        <w:rPr>
          <w:rFonts w:ascii="Courier New" w:hAnsi="Courier New"/>
          <w:color w:val="CCCAC2"/>
          <w:sz w:val="18"/>
        </w:rPr>
        <w:t>)</w:t>
      </w:r>
    </w:p>
    <w:p w14:paraId="E8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AuthorsController</w:t>
      </w:r>
      <w:r>
        <w:rPr>
          <w:rFonts w:ascii="Courier New" w:hAnsi="Courier New"/>
          <w:color w:val="CCCAC2"/>
          <w:sz w:val="18"/>
        </w:rPr>
        <w:t xml:space="preserve"> {</w:t>
      </w:r>
    </w:p>
    <w:p w14:paraId="E9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AD66"/>
          <w:sz w:val="18"/>
        </w:rPr>
        <w:t>constructor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FAD66"/>
          <w:sz w:val="18"/>
        </w:rPr>
        <w:t>private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readonly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FBFFF"/>
          <w:sz w:val="18"/>
        </w:rPr>
        <w:t>authorsService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AuthorsService</w:t>
      </w:r>
      <w:r>
        <w:rPr>
          <w:rFonts w:ascii="Courier New" w:hAnsi="Courier New"/>
          <w:color w:val="CCCAC2"/>
          <w:sz w:val="18"/>
        </w:rPr>
        <w:t>) {}</w:t>
      </w:r>
    </w:p>
    <w:p w14:paraId="EA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EB000000"/>
    <w:p w14:paraId="EC000000">
      <w:r>
        <w:t xml:space="preserve">На данный момент это пустой контроллер с указанным маршрутом для доступа. В качестве </w:t>
      </w:r>
      <w:r>
        <w:t>зависимости(</w:t>
      </w:r>
      <w:r>
        <w:t>параметра конструктора) выступает созданный ранее сервис авторов. Теперь создадим первый обработчик запроса.</w:t>
      </w:r>
    </w:p>
    <w:p w14:paraId="ED000000"/>
    <w:p w14:paraId="EE000000">
      <w:r>
        <w:t xml:space="preserve">Самый простой и распространенный тип запроса </w:t>
      </w:r>
      <w:r>
        <w:t>- это</w:t>
      </w:r>
      <w:r>
        <w:t xml:space="preserve"> Get запрос. Благодаря Get запросу мы можем запросить данные от сервера по пути контроллера. В данном случае </w:t>
      </w:r>
      <w:r>
        <w:t>- это</w:t>
      </w:r>
      <w:r>
        <w:t xml:space="preserve"> путь </w:t>
      </w:r>
      <w:r>
        <w:t>localhost</w:t>
      </w:r>
      <w:r>
        <w:t>:</w:t>
      </w:r>
      <w:r>
        <w:t>3001</w:t>
      </w:r>
      <w:r>
        <w:t>/</w:t>
      </w:r>
      <w:r>
        <w:t>api</w:t>
      </w:r>
      <w:r>
        <w:t>/</w:t>
      </w:r>
      <w:r>
        <w:t>author</w:t>
      </w:r>
    </w:p>
    <w:p w14:paraId="EF000000"/>
    <w:p w14:paraId="F0000000">
      <w:r>
        <w:t>Get запрос на получение авторов:</w:t>
      </w:r>
    </w:p>
    <w:p w14:paraId="F1000000"/>
    <w:p w14:paraId="F2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Get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F3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173"/>
          <w:sz w:val="18"/>
        </w:rPr>
        <w:t>findAll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 {</w:t>
      </w:r>
    </w:p>
    <w:p w14:paraId="F4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authorsService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findAll</w:t>
      </w:r>
      <w:r>
        <w:rPr>
          <w:rFonts w:ascii="Courier New" w:hAnsi="Courier New"/>
          <w:color w:val="CCCAC2"/>
          <w:sz w:val="18"/>
        </w:rPr>
        <w:t>();</w:t>
      </w:r>
    </w:p>
    <w:p w14:paraId="F5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F6000000"/>
    <w:p w14:paraId="F7000000">
      <w:r>
        <w:t>При Get запросе по пути localhost:</w:t>
      </w:r>
      <w:r>
        <w:t>3001</w:t>
      </w:r>
      <w:r>
        <w:t>/</w:t>
      </w:r>
      <w:r>
        <w:t>api</w:t>
      </w:r>
      <w:r>
        <w:t>/</w:t>
      </w:r>
      <w:r>
        <w:t>author</w:t>
      </w:r>
      <w:r>
        <w:t xml:space="preserve"> сервер вернет всех доступных авторов.</w:t>
      </w:r>
    </w:p>
    <w:p w14:paraId="F8000000"/>
    <w:p w14:paraId="F9000000">
      <w:r>
        <w:t>Get запрос на получение автора по ID</w:t>
      </w:r>
    </w:p>
    <w:p w14:paraId="FA000000"/>
    <w:p w14:paraId="FB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Get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':id'</w:t>
      </w:r>
      <w:r>
        <w:rPr>
          <w:rFonts w:ascii="Courier New" w:hAnsi="Courier New"/>
          <w:color w:val="CCCAC2"/>
          <w:sz w:val="18"/>
        </w:rPr>
        <w:t>)</w:t>
      </w:r>
    </w:p>
    <w:p w14:paraId="FC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173"/>
          <w:sz w:val="18"/>
        </w:rPr>
        <w:t>findOne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Param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'id'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) {</w:t>
      </w:r>
    </w:p>
    <w:p w14:paraId="FD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authorsService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findOne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29E74"/>
          <w:sz w:val="18"/>
        </w:rPr>
        <w:t>+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CCCAC2"/>
          <w:sz w:val="18"/>
        </w:rPr>
        <w:t>);</w:t>
      </w:r>
    </w:p>
    <w:p w14:paraId="FE00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FF000000"/>
    <w:p w14:paraId="00010000">
      <w:r>
        <w:t>При Get запросе по пути localhost:</w:t>
      </w:r>
      <w:r>
        <w:t>3001</w:t>
      </w:r>
      <w:r>
        <w:t>/</w:t>
      </w:r>
      <w:r>
        <w:t>api</w:t>
      </w:r>
      <w:r>
        <w:t>/</w:t>
      </w:r>
      <w:r>
        <w:t>author</w:t>
      </w:r>
      <w:r>
        <w:t>/{</w:t>
      </w:r>
      <w:r>
        <w:t>числовое значение - идентификатор} сервер вернет автора с указанным ID.</w:t>
      </w:r>
    </w:p>
    <w:p w14:paraId="01010000"/>
    <w:p w14:paraId="02010000">
      <w:r>
        <w:t>PUT</w:t>
      </w:r>
      <w:r>
        <w:t xml:space="preserve"> </w:t>
      </w:r>
      <w:r>
        <w:t>запрос</w:t>
      </w:r>
      <w:r>
        <w:t xml:space="preserve"> </w:t>
      </w:r>
      <w:r>
        <w:t>на</w:t>
      </w:r>
      <w:r>
        <w:t xml:space="preserve"> </w:t>
      </w:r>
      <w:r>
        <w:t>изменение</w:t>
      </w:r>
      <w:r>
        <w:t xml:space="preserve"> </w:t>
      </w:r>
      <w:r>
        <w:t>автора</w:t>
      </w:r>
    </w:p>
    <w:p w14:paraId="03010000"/>
    <w:p w14:paraId="04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Put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':</w:t>
      </w:r>
      <w:r>
        <w:rPr>
          <w:rFonts w:ascii="Courier New" w:hAnsi="Courier New"/>
          <w:color w:val="D5FF80"/>
          <w:sz w:val="18"/>
        </w:rPr>
        <w:t>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)</w:t>
      </w:r>
    </w:p>
    <w:p w14:paraId="05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173"/>
          <w:sz w:val="18"/>
        </w:rPr>
        <w:t>update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Param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'id'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Body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DFBFFF"/>
          <w:sz w:val="18"/>
        </w:rPr>
        <w:t>updateAuthor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) {</w:t>
      </w:r>
    </w:p>
    <w:p w14:paraId="06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authorsService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update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29E74"/>
          <w:sz w:val="18"/>
        </w:rPr>
        <w:t>+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color w:val="DFBFFF"/>
          <w:sz w:val="18"/>
        </w:rPr>
        <w:t>updateAuthor</w:t>
      </w:r>
      <w:r>
        <w:rPr>
          <w:rFonts w:ascii="Courier New" w:hAnsi="Courier New"/>
          <w:color w:val="CCCAC2"/>
          <w:sz w:val="18"/>
        </w:rPr>
        <w:t>);</w:t>
      </w:r>
    </w:p>
    <w:p w14:paraId="07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08010000"/>
    <w:p w14:paraId="09010000">
      <w:r>
        <w:t>При PUT запросе по пути localhost:</w:t>
      </w:r>
      <w:r>
        <w:t>3001</w:t>
      </w:r>
      <w:r>
        <w:t>/</w:t>
      </w:r>
      <w:r>
        <w:t>api</w:t>
      </w:r>
      <w:r>
        <w:t>/</w:t>
      </w:r>
      <w:r>
        <w:t>author</w:t>
      </w:r>
      <w:r>
        <w:t>/{</w:t>
      </w:r>
      <w:r>
        <w:t xml:space="preserve">числовое значение - идентификатор} и с объектом типа </w:t>
      </w:r>
      <w:r>
        <w:t>Author</w:t>
      </w:r>
      <w:r>
        <w:t xml:space="preserve"> в теле запроса сервер применит новые значения для автора, если найдёт его в источнике данных и вернет обновленный экземпляр сущности.</w:t>
      </w:r>
    </w:p>
    <w:p w14:paraId="0A010000"/>
    <w:p w14:paraId="0B010000">
      <w:r>
        <w:t xml:space="preserve">POST </w:t>
      </w:r>
      <w:r>
        <w:t>запрос</w:t>
      </w:r>
      <w:r>
        <w:t xml:space="preserve"> </w:t>
      </w:r>
      <w:r>
        <w:t>на</w:t>
      </w:r>
      <w:r>
        <w:t xml:space="preserve"> </w:t>
      </w:r>
      <w:r>
        <w:t>добавление</w:t>
      </w:r>
      <w:r>
        <w:t xml:space="preserve"> </w:t>
      </w:r>
      <w:r>
        <w:t>автора</w:t>
      </w:r>
    </w:p>
    <w:p w14:paraId="0C010000"/>
    <w:p w14:paraId="0D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Post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0E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173"/>
          <w:sz w:val="18"/>
        </w:rPr>
        <w:t>create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Body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DFBFFF"/>
          <w:sz w:val="18"/>
        </w:rPr>
        <w:t>createAuthor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</w:t>
      </w:r>
      <w:r>
        <w:rPr>
          <w:rFonts w:ascii="Courier New" w:hAnsi="Courier New"/>
          <w:color w:val="CCCAC2"/>
          <w:sz w:val="18"/>
        </w:rPr>
        <w:t>) {</w:t>
      </w:r>
    </w:p>
    <w:p w14:paraId="0F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authorsService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create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createAuthor</w:t>
      </w:r>
      <w:r>
        <w:rPr>
          <w:rFonts w:ascii="Courier New" w:hAnsi="Courier New"/>
          <w:color w:val="CCCAC2"/>
          <w:sz w:val="18"/>
        </w:rPr>
        <w:t>);</w:t>
      </w:r>
    </w:p>
    <w:p w14:paraId="10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1101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12010000"/>
    <w:p w14:paraId="13010000">
      <w:r>
        <w:t>При POST запросе по пути localhost:</w:t>
      </w:r>
      <w:r>
        <w:t>3001</w:t>
      </w:r>
      <w:r>
        <w:t>/</w:t>
      </w:r>
      <w:r>
        <w:t>api</w:t>
      </w:r>
      <w:r>
        <w:t>/</w:t>
      </w:r>
      <w:r>
        <w:t>author</w:t>
      </w:r>
      <w:r>
        <w:t xml:space="preserve"> с объектом типа </w:t>
      </w:r>
      <w:r>
        <w:t>Author</w:t>
      </w:r>
      <w:r>
        <w:t xml:space="preserve"> в теле запроса сервер добавит в источник данных новый экземпляр сущности автор.</w:t>
      </w:r>
    </w:p>
    <w:p w14:paraId="14010000"/>
    <w:p w14:paraId="15010000">
      <w:r>
        <w:t>DELETE</w:t>
      </w:r>
      <w:r>
        <w:t xml:space="preserve"> </w:t>
      </w:r>
      <w:r>
        <w:t>запрос</w:t>
      </w:r>
      <w:r>
        <w:t xml:space="preserve"> </w:t>
      </w:r>
      <w:r>
        <w:t>на</w:t>
      </w:r>
      <w:r>
        <w:t xml:space="preserve"> </w:t>
      </w:r>
      <w:r>
        <w:t>удаление</w:t>
      </w:r>
      <w:r>
        <w:t xml:space="preserve"> </w:t>
      </w:r>
      <w:r>
        <w:t>автора</w:t>
      </w:r>
    </w:p>
    <w:p w14:paraId="16010000"/>
    <w:p w14:paraId="17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Delete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':</w:t>
      </w:r>
      <w:r>
        <w:rPr>
          <w:rFonts w:ascii="Courier New" w:hAnsi="Courier New"/>
          <w:color w:val="D5FF80"/>
          <w:sz w:val="18"/>
        </w:rPr>
        <w:t>id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)</w:t>
      </w:r>
    </w:p>
    <w:p w14:paraId="18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D173"/>
          <w:sz w:val="18"/>
        </w:rPr>
        <w:t>remove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Param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'id'</w:t>
      </w:r>
      <w:r>
        <w:rPr>
          <w:rFonts w:ascii="Courier New" w:hAnsi="Courier New"/>
          <w:color w:val="CCCAC2"/>
          <w:sz w:val="18"/>
        </w:rPr>
        <w:t xml:space="preserve">) 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F29E74"/>
          <w:sz w:val="18"/>
        </w:rPr>
        <w:t>: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5CCFE6"/>
          <w:sz w:val="18"/>
        </w:rPr>
        <w:t>string</w:t>
      </w:r>
      <w:r>
        <w:rPr>
          <w:rFonts w:ascii="Courier New" w:hAnsi="Courier New"/>
          <w:color w:val="CCCAC2"/>
          <w:sz w:val="18"/>
        </w:rPr>
        <w:t>) {</w:t>
      </w:r>
    </w:p>
    <w:p w14:paraId="19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FAD66"/>
          <w:sz w:val="18"/>
        </w:rPr>
        <w:t>return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i w:val="1"/>
          <w:color w:val="5CCFE6"/>
          <w:sz w:val="18"/>
        </w:rPr>
        <w:t>this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CCCAC2"/>
          <w:sz w:val="18"/>
        </w:rPr>
        <w:t>authorsService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remove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F29E74"/>
          <w:sz w:val="18"/>
        </w:rPr>
        <w:t>+</w:t>
      </w:r>
      <w:r>
        <w:rPr>
          <w:rFonts w:ascii="Courier New" w:hAnsi="Courier New"/>
          <w:color w:val="DFBFFF"/>
          <w:sz w:val="18"/>
        </w:rPr>
        <w:t>id</w:t>
      </w:r>
      <w:r>
        <w:rPr>
          <w:rFonts w:ascii="Courier New" w:hAnsi="Courier New"/>
          <w:color w:val="CCCAC2"/>
          <w:sz w:val="18"/>
        </w:rPr>
        <w:t>);</w:t>
      </w:r>
    </w:p>
    <w:p w14:paraId="1A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}</w:t>
      </w:r>
    </w:p>
    <w:p w14:paraId="1B010000"/>
    <w:p w14:paraId="1C010000">
      <w:r>
        <w:t>При DELETE запросе по пути localhost:</w:t>
      </w:r>
      <w:r>
        <w:t>3001</w:t>
      </w:r>
      <w:r>
        <w:t>/</w:t>
      </w:r>
      <w:r>
        <w:t>api</w:t>
      </w:r>
      <w:r>
        <w:t>/</w:t>
      </w:r>
      <w:r>
        <w:t>author</w:t>
      </w:r>
      <w:r>
        <w:t>/{</w:t>
      </w:r>
      <w:r>
        <w:t>числовое значение - идентификатор} сервер удалит автора с указанным в запросе ID, если такой будет в источнике данных.</w:t>
      </w:r>
    </w:p>
    <w:p w14:paraId="1D010000"/>
    <w:p w14:paraId="1E010000">
      <w:pPr>
        <w:pStyle w:val="Style_2"/>
      </w:pPr>
      <w:r>
        <w:t>Конечная настройка и подготовка к запуску</w:t>
      </w:r>
    </w:p>
    <w:p w14:paraId="1F010000">
      <w:r>
        <w:t>Добавим компоненты модуля авторов непосредственно в сам модуль</w:t>
      </w:r>
    </w:p>
    <w:p w14:paraId="20010000"/>
    <w:p w14:paraId="21010000">
      <w:r>
        <w:t>Файл</w:t>
      </w:r>
      <w:r>
        <w:t xml:space="preserve"> </w:t>
      </w:r>
      <w:r>
        <w:t>authors.module</w:t>
      </w:r>
      <w:r>
        <w:t>.ts</w:t>
      </w:r>
      <w:r>
        <w:t>:</w:t>
      </w:r>
    </w:p>
    <w:p w14:paraId="22010000"/>
    <w:p w14:paraId="23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/common'</w:t>
      </w:r>
      <w:r>
        <w:rPr>
          <w:rFonts w:ascii="Courier New" w:hAnsi="Courier New"/>
          <w:color w:val="CCCAC2"/>
          <w:sz w:val="18"/>
        </w:rPr>
        <w:t>;</w:t>
      </w:r>
    </w:p>
    <w:p w14:paraId="24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AuthorsService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'./</w:t>
      </w:r>
      <w:r>
        <w:rPr>
          <w:rFonts w:ascii="Courier New" w:hAnsi="Courier New"/>
          <w:color w:val="D5FF80"/>
          <w:sz w:val="18"/>
        </w:rPr>
        <w:t>authors.service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25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AuthorsController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'./</w:t>
      </w:r>
      <w:r>
        <w:rPr>
          <w:rFonts w:ascii="Courier New" w:hAnsi="Courier New"/>
          <w:color w:val="D5FF80"/>
          <w:sz w:val="18"/>
        </w:rPr>
        <w:t>authors.controller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26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DatasourceModule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src</w:t>
      </w:r>
      <w:r>
        <w:rPr>
          <w:rFonts w:ascii="Courier New" w:hAnsi="Courier New"/>
          <w:color w:val="D5FF80"/>
          <w:sz w:val="18"/>
        </w:rPr>
        <w:t>/</w:t>
      </w:r>
      <w:r>
        <w:rPr>
          <w:rFonts w:ascii="Courier New" w:hAnsi="Courier New"/>
          <w:color w:val="D5FF80"/>
          <w:sz w:val="18"/>
        </w:rPr>
        <w:t>datasource</w:t>
      </w:r>
      <w:r>
        <w:rPr>
          <w:rFonts w:ascii="Courier New" w:hAnsi="Courier New"/>
          <w:color w:val="D5FF80"/>
          <w:sz w:val="18"/>
        </w:rPr>
        <w:t>/</w:t>
      </w:r>
      <w:r>
        <w:rPr>
          <w:rFonts w:ascii="Courier New" w:hAnsi="Courier New"/>
          <w:color w:val="D5FF80"/>
          <w:sz w:val="18"/>
        </w:rPr>
        <w:t>datasource.module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2701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28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Module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29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controllers: [</w:t>
      </w:r>
      <w:r>
        <w:rPr>
          <w:rFonts w:ascii="Courier New" w:hAnsi="Courier New"/>
          <w:color w:val="73D0FF"/>
          <w:sz w:val="18"/>
        </w:rPr>
        <w:t>AuthorsController</w:t>
      </w:r>
      <w:r>
        <w:rPr>
          <w:rFonts w:ascii="Courier New" w:hAnsi="Courier New"/>
          <w:color w:val="CCCAC2"/>
          <w:sz w:val="18"/>
        </w:rPr>
        <w:t>],</w:t>
      </w:r>
    </w:p>
    <w:p w14:paraId="2A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providers: [</w:t>
      </w:r>
      <w:r>
        <w:rPr>
          <w:rFonts w:ascii="Courier New" w:hAnsi="Courier New"/>
          <w:color w:val="73D0FF"/>
          <w:sz w:val="18"/>
        </w:rPr>
        <w:t>AuthorsService</w:t>
      </w:r>
      <w:r>
        <w:rPr>
          <w:rFonts w:ascii="Courier New" w:hAnsi="Courier New"/>
          <w:color w:val="CCCAC2"/>
          <w:sz w:val="18"/>
        </w:rPr>
        <w:t>],</w:t>
      </w:r>
    </w:p>
    <w:p w14:paraId="2B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imports: [</w:t>
      </w:r>
      <w:r>
        <w:rPr>
          <w:rFonts w:ascii="Courier New" w:hAnsi="Courier New"/>
          <w:color w:val="73D0FF"/>
          <w:sz w:val="18"/>
        </w:rPr>
        <w:t>DatasourceModule</w:t>
      </w:r>
      <w:r>
        <w:rPr>
          <w:rFonts w:ascii="Courier New" w:hAnsi="Courier New"/>
          <w:color w:val="CCCAC2"/>
          <w:sz w:val="18"/>
        </w:rPr>
        <w:t>],</w:t>
      </w:r>
    </w:p>
    <w:p w14:paraId="2C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})</w:t>
      </w:r>
    </w:p>
    <w:p w14:paraId="2D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AuthorsModule</w:t>
      </w:r>
      <w:r>
        <w:rPr>
          <w:rFonts w:ascii="Courier New" w:hAnsi="Courier New"/>
          <w:color w:val="CCCAC2"/>
          <w:sz w:val="18"/>
        </w:rPr>
        <w:t xml:space="preserve"> {}</w:t>
      </w:r>
    </w:p>
    <w:p w14:paraId="2E010000"/>
    <w:p w14:paraId="2F010000">
      <w:r>
        <w:t>Импортируем в модуле приложения созданные ранее модули псевдо-базы и авторов</w:t>
      </w:r>
    </w:p>
    <w:p w14:paraId="30010000"/>
    <w:p w14:paraId="31010000">
      <w:r>
        <w:t>Файл</w:t>
      </w:r>
      <w:r>
        <w:t xml:space="preserve"> </w:t>
      </w:r>
      <w:r>
        <w:t>app.module</w:t>
      </w:r>
      <w:r>
        <w:t>.ts</w:t>
      </w:r>
      <w:r>
        <w:t>:</w:t>
      </w:r>
    </w:p>
    <w:p w14:paraId="32010000"/>
    <w:p w14:paraId="33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{ 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/common'</w:t>
      </w:r>
      <w:r>
        <w:rPr>
          <w:rFonts w:ascii="Courier New" w:hAnsi="Courier New"/>
          <w:color w:val="CCCAC2"/>
          <w:sz w:val="18"/>
        </w:rPr>
        <w:t>;</w:t>
      </w:r>
    </w:p>
    <w:p w14:paraId="34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AuthorsModule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'./authors/</w:t>
      </w:r>
      <w:r>
        <w:rPr>
          <w:rFonts w:ascii="Courier New" w:hAnsi="Courier New"/>
          <w:color w:val="D5FF80"/>
          <w:sz w:val="18"/>
        </w:rPr>
        <w:t>authors.module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35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DatasourceModule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'./</w:t>
      </w:r>
      <w:r>
        <w:rPr>
          <w:rFonts w:ascii="Courier New" w:hAnsi="Courier New"/>
          <w:color w:val="D5FF80"/>
          <w:sz w:val="18"/>
        </w:rPr>
        <w:t>datasource</w:t>
      </w:r>
      <w:r>
        <w:rPr>
          <w:rFonts w:ascii="Courier New" w:hAnsi="Courier New"/>
          <w:color w:val="D5FF80"/>
          <w:sz w:val="18"/>
        </w:rPr>
        <w:t>/</w:t>
      </w:r>
      <w:r>
        <w:rPr>
          <w:rFonts w:ascii="Courier New" w:hAnsi="Courier New"/>
          <w:color w:val="D5FF80"/>
          <w:sz w:val="18"/>
        </w:rPr>
        <w:t>datasource.module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3601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37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FB3"/>
          <w:sz w:val="18"/>
        </w:rPr>
        <w:t>@</w:t>
      </w:r>
      <w:r>
        <w:rPr>
          <w:rFonts w:ascii="Courier New" w:hAnsi="Courier New"/>
          <w:color w:val="FFD173"/>
          <w:sz w:val="18"/>
        </w:rPr>
        <w:t>Module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{</w:t>
      </w:r>
    </w:p>
    <w:p w14:paraId="38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imports: [</w:t>
      </w:r>
      <w:r>
        <w:rPr>
          <w:rFonts w:ascii="Courier New" w:hAnsi="Courier New"/>
          <w:color w:val="73D0FF"/>
          <w:sz w:val="18"/>
        </w:rPr>
        <w:t>AuthorsModule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color w:val="73D0FF"/>
          <w:sz w:val="18"/>
        </w:rPr>
        <w:t>DatasourceModule</w:t>
      </w:r>
      <w:r>
        <w:rPr>
          <w:rFonts w:ascii="Courier New" w:hAnsi="Courier New"/>
          <w:color w:val="CCCAC2"/>
          <w:sz w:val="18"/>
        </w:rPr>
        <w:t>],</w:t>
      </w:r>
    </w:p>
    <w:p w14:paraId="39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controllers: [],</w:t>
      </w:r>
    </w:p>
    <w:p w14:paraId="3A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CCCAC2"/>
          <w:sz w:val="18"/>
        </w:rPr>
        <w:t>providers: [],</w:t>
      </w:r>
    </w:p>
    <w:p w14:paraId="3B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})</w:t>
      </w:r>
    </w:p>
    <w:p w14:paraId="3C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export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class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AppModule</w:t>
      </w:r>
      <w:r>
        <w:rPr>
          <w:rFonts w:ascii="Courier New" w:hAnsi="Courier New"/>
          <w:color w:val="CCCAC2"/>
          <w:sz w:val="18"/>
        </w:rPr>
        <w:t xml:space="preserve"> {}</w:t>
      </w:r>
    </w:p>
    <w:p w14:paraId="3D010000"/>
    <w:p w14:paraId="3E010000">
      <w:r>
        <w:t>Изменим</w:t>
      </w:r>
      <w:r>
        <w:t xml:space="preserve"> </w:t>
      </w:r>
      <w:r>
        <w:t>порт</w:t>
      </w:r>
      <w:r>
        <w:t xml:space="preserve"> </w:t>
      </w:r>
      <w:r>
        <w:t>для</w:t>
      </w:r>
      <w:r>
        <w:t xml:space="preserve"> </w:t>
      </w:r>
      <w:r>
        <w:t>запуска</w:t>
      </w:r>
      <w:r>
        <w:t xml:space="preserve">, </w:t>
      </w:r>
      <w:r>
        <w:t>зададим</w:t>
      </w:r>
      <w:r>
        <w:t xml:space="preserve"> </w:t>
      </w:r>
      <w:r>
        <w:t>глобальный</w:t>
      </w:r>
      <w:r>
        <w:t xml:space="preserve"> </w:t>
      </w:r>
      <w:r>
        <w:t>путь</w:t>
      </w:r>
      <w:r>
        <w:t xml:space="preserve"> </w:t>
      </w:r>
      <w:r>
        <w:t>и</w:t>
      </w:r>
      <w:r>
        <w:t xml:space="preserve"> </w:t>
      </w:r>
      <w:r>
        <w:t>включим</w:t>
      </w:r>
      <w:r>
        <w:t xml:space="preserve"> </w:t>
      </w:r>
      <w:r>
        <w:t>систем</w:t>
      </w:r>
      <w:r>
        <w:t xml:space="preserve"> </w:t>
      </w:r>
      <w:r>
        <w:t>автодокументации</w:t>
      </w:r>
      <w:r>
        <w:t xml:space="preserve"> </w:t>
      </w:r>
      <w:r>
        <w:t>апи</w:t>
      </w:r>
      <w:r>
        <w:t xml:space="preserve"> </w:t>
      </w:r>
      <w:r>
        <w:t>Swagger</w:t>
      </w:r>
      <w:r>
        <w:t>.</w:t>
      </w:r>
    </w:p>
    <w:p w14:paraId="3F010000">
      <w:r>
        <w:t>Файл</w:t>
      </w:r>
      <w:r>
        <w:t xml:space="preserve"> </w:t>
      </w:r>
      <w:r>
        <w:t>main.ts</w:t>
      </w:r>
    </w:p>
    <w:p w14:paraId="40010000"/>
    <w:p w14:paraId="41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NestFactory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/core'</w:t>
      </w:r>
      <w:r>
        <w:rPr>
          <w:rFonts w:ascii="Courier New" w:hAnsi="Courier New"/>
          <w:color w:val="CCCAC2"/>
          <w:sz w:val="18"/>
        </w:rPr>
        <w:t>;</w:t>
      </w:r>
    </w:p>
    <w:p w14:paraId="42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DocumentBuilder</w:t>
      </w:r>
      <w:r>
        <w:rPr>
          <w:rFonts w:ascii="Courier New" w:hAnsi="Courier New"/>
          <w:color w:val="CCCAC2"/>
          <w:sz w:val="18"/>
        </w:rPr>
        <w:t xml:space="preserve">, </w:t>
      </w:r>
      <w:r>
        <w:rPr>
          <w:rFonts w:ascii="Courier New" w:hAnsi="Courier New"/>
          <w:color w:val="CCCAC2"/>
          <w:sz w:val="18"/>
        </w:rPr>
        <w:t>SwaggerModule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'@</w:t>
      </w:r>
      <w:r>
        <w:rPr>
          <w:rFonts w:ascii="Courier New" w:hAnsi="Courier New"/>
          <w:color w:val="D5FF80"/>
          <w:sz w:val="18"/>
        </w:rPr>
        <w:t>nestjs</w:t>
      </w:r>
      <w:r>
        <w:rPr>
          <w:rFonts w:ascii="Courier New" w:hAnsi="Courier New"/>
          <w:color w:val="D5FF80"/>
          <w:sz w:val="18"/>
        </w:rPr>
        <w:t>/swagger'</w:t>
      </w:r>
      <w:r>
        <w:rPr>
          <w:rFonts w:ascii="Courier New" w:hAnsi="Courier New"/>
          <w:color w:val="CCCAC2"/>
          <w:sz w:val="18"/>
        </w:rPr>
        <w:t>;</w:t>
      </w:r>
    </w:p>
    <w:p w14:paraId="43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import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 xml:space="preserve">{ </w:t>
      </w:r>
      <w:r>
        <w:rPr>
          <w:rFonts w:ascii="Courier New" w:hAnsi="Courier New"/>
          <w:color w:val="CCCAC2"/>
          <w:sz w:val="18"/>
        </w:rPr>
        <w:t>AppModule</w:t>
      </w:r>
      <w:r>
        <w:rPr>
          <w:rFonts w:ascii="Courier New" w:hAnsi="Courier New"/>
          <w:color w:val="CCCAC2"/>
          <w:sz w:val="18"/>
        </w:rPr>
        <w:t xml:space="preserve"> } </w:t>
      </w:r>
      <w:r>
        <w:rPr>
          <w:rFonts w:ascii="Courier New" w:hAnsi="Courier New"/>
          <w:color w:val="FFAD66"/>
          <w:sz w:val="18"/>
        </w:rPr>
        <w:t>from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D5FF80"/>
          <w:sz w:val="18"/>
        </w:rPr>
        <w:t>'./</w:t>
      </w:r>
      <w:r>
        <w:rPr>
          <w:rFonts w:ascii="Courier New" w:hAnsi="Courier New"/>
          <w:color w:val="D5FF80"/>
          <w:sz w:val="18"/>
        </w:rPr>
        <w:t>app.module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>;</w:t>
      </w:r>
    </w:p>
    <w:p w14:paraId="4401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45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AD66"/>
          <w:sz w:val="18"/>
        </w:rPr>
        <w:t>async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function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D173"/>
          <w:sz w:val="18"/>
        </w:rPr>
        <w:t>bootstrap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 {</w:t>
      </w:r>
    </w:p>
    <w:p w14:paraId="46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app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FAD66"/>
          <w:sz w:val="18"/>
        </w:rPr>
        <w:t>await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NestFactory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create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73D0FF"/>
          <w:sz w:val="18"/>
        </w:rPr>
        <w:t>AppModule</w:t>
      </w:r>
      <w:r>
        <w:rPr>
          <w:rFonts w:ascii="Courier New" w:hAnsi="Courier New"/>
          <w:color w:val="CCCAC2"/>
          <w:sz w:val="18"/>
        </w:rPr>
        <w:t>);</w:t>
      </w:r>
    </w:p>
    <w:p w14:paraId="47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config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F29E74"/>
          <w:sz w:val="18"/>
        </w:rPr>
        <w:t>new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DocumentBuilder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</w:t>
      </w:r>
    </w:p>
    <w:p w14:paraId="48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setTitle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'Education API'</w:t>
      </w:r>
      <w:r>
        <w:rPr>
          <w:rFonts w:ascii="Courier New" w:hAnsi="Courier New"/>
          <w:color w:val="CCCAC2"/>
          <w:sz w:val="18"/>
        </w:rPr>
        <w:t>)</w:t>
      </w:r>
    </w:p>
    <w:p w14:paraId="49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setVersion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'1.0'</w:t>
      </w:r>
      <w:r>
        <w:rPr>
          <w:rFonts w:ascii="Courier New" w:hAnsi="Courier New"/>
          <w:color w:val="CCCAC2"/>
          <w:sz w:val="18"/>
        </w:rPr>
        <w:t>)</w:t>
      </w:r>
    </w:p>
    <w:p w14:paraId="4A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  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build</w:t>
      </w:r>
      <w:r>
        <w:rPr>
          <w:rFonts w:ascii="Courier New" w:hAnsi="Courier New"/>
          <w:color w:val="CCCAC2"/>
          <w:sz w:val="18"/>
        </w:rPr>
        <w:t xml:space="preserve">(); </w:t>
      </w:r>
      <w:r>
        <w:rPr>
          <w:rFonts w:ascii="Courier New" w:hAnsi="Courier New"/>
          <w:i w:val="1"/>
          <w:color w:val="B8CFE6"/>
          <w:sz w:val="18"/>
        </w:rPr>
        <w:t>// Конфигурируем сборщик документации</w:t>
      </w:r>
    </w:p>
    <w:p w14:paraId="4B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AD66"/>
          <w:sz w:val="18"/>
        </w:rPr>
        <w:t>const</w:t>
      </w:r>
      <w:r>
        <w:rPr>
          <w:rFonts w:ascii="Courier New" w:hAnsi="Courier New"/>
          <w:color w:val="CCCAC2"/>
          <w:sz w:val="18"/>
        </w:rPr>
        <w:t xml:space="preserve"> document </w:t>
      </w:r>
      <w:r>
        <w:rPr>
          <w:rFonts w:ascii="Courier New" w:hAnsi="Courier New"/>
          <w:color w:val="F29E74"/>
          <w:sz w:val="18"/>
        </w:rPr>
        <w:t>=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73D0FF"/>
          <w:sz w:val="18"/>
        </w:rPr>
        <w:t>SwaggerModule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createDocument</w:t>
      </w:r>
      <w:r>
        <w:rPr>
          <w:rFonts w:ascii="Courier New" w:hAnsi="Courier New"/>
          <w:color w:val="CCCAC2"/>
          <w:sz w:val="18"/>
        </w:rPr>
        <w:t xml:space="preserve">(app, config); </w:t>
      </w:r>
      <w:r>
        <w:rPr>
          <w:rFonts w:ascii="Courier New" w:hAnsi="Courier New"/>
          <w:i w:val="1"/>
          <w:color w:val="B8CFE6"/>
          <w:sz w:val="18"/>
        </w:rPr>
        <w:t xml:space="preserve">// </w:t>
      </w:r>
      <w:r>
        <w:rPr>
          <w:rFonts w:ascii="Courier New" w:hAnsi="Courier New"/>
          <w:i w:val="1"/>
          <w:color w:val="B8CFE6"/>
          <w:sz w:val="18"/>
        </w:rPr>
        <w:t>создаем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апи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документацию</w:t>
      </w:r>
    </w:p>
    <w:p w14:paraId="4C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73D0FF"/>
          <w:sz w:val="18"/>
        </w:rPr>
        <w:t>SwaggerModule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setup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D5FF80"/>
          <w:sz w:val="18"/>
        </w:rPr>
        <w:t>api_docs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, app, document);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включаем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документацию</w:t>
      </w:r>
      <w:r>
        <w:rPr>
          <w:rFonts w:ascii="Courier New" w:hAnsi="Courier New"/>
          <w:i w:val="1"/>
          <w:color w:val="B8CFE6"/>
          <w:sz w:val="18"/>
        </w:rPr>
        <w:t xml:space="preserve"> Swagger </w:t>
      </w:r>
      <w:r>
        <w:rPr>
          <w:rFonts w:ascii="Courier New" w:hAnsi="Courier New"/>
          <w:i w:val="1"/>
          <w:color w:val="B8CFE6"/>
          <w:sz w:val="18"/>
        </w:rPr>
        <w:t>по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пути</w:t>
      </w:r>
      <w:r>
        <w:rPr>
          <w:rFonts w:ascii="Courier New" w:hAnsi="Courier New"/>
          <w:i w:val="1"/>
          <w:color w:val="B8CFE6"/>
          <w:sz w:val="18"/>
        </w:rPr>
        <w:t xml:space="preserve"> localhost:3001/</w:t>
      </w:r>
      <w:r>
        <w:rPr>
          <w:rFonts w:ascii="Courier New" w:hAnsi="Courier New"/>
          <w:i w:val="1"/>
          <w:color w:val="B8CFE6"/>
          <w:sz w:val="18"/>
        </w:rPr>
        <w:t>api_docs</w:t>
      </w:r>
    </w:p>
    <w:p w14:paraId="4D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AD66"/>
          <w:sz w:val="18"/>
        </w:rPr>
        <w:t>await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app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listen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FBFFF"/>
          <w:sz w:val="18"/>
        </w:rPr>
        <w:t>3001</w:t>
      </w:r>
      <w:r>
        <w:rPr>
          <w:rFonts w:ascii="Courier New" w:hAnsi="Courier New"/>
          <w:color w:val="CCCAC2"/>
          <w:sz w:val="18"/>
        </w:rPr>
        <w:t xml:space="preserve">);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устанавливаем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порт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прослушивания</w:t>
      </w:r>
      <w:r>
        <w:rPr>
          <w:rFonts w:ascii="Courier New" w:hAnsi="Courier New"/>
          <w:i w:val="1"/>
          <w:color w:val="B8CFE6"/>
          <w:sz w:val="18"/>
        </w:rPr>
        <w:t xml:space="preserve"> 3001</w:t>
      </w:r>
    </w:p>
    <w:p w14:paraId="4E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 xml:space="preserve">  </w:t>
      </w:r>
      <w:r>
        <w:rPr>
          <w:rFonts w:ascii="Courier New" w:hAnsi="Courier New"/>
          <w:color w:val="FFAD66"/>
          <w:sz w:val="18"/>
        </w:rPr>
        <w:t>await</w:t>
      </w:r>
      <w:r>
        <w:rPr>
          <w:rFonts w:ascii="Courier New" w:hAnsi="Courier New"/>
          <w:color w:val="CCCAC2"/>
          <w:sz w:val="18"/>
        </w:rPr>
        <w:t xml:space="preserve"> </w:t>
      </w:r>
      <w:r>
        <w:rPr>
          <w:rFonts w:ascii="Courier New" w:hAnsi="Courier New"/>
          <w:color w:val="CCCAC2"/>
          <w:sz w:val="18"/>
        </w:rPr>
        <w:t>app</w:t>
      </w:r>
      <w:r>
        <w:rPr>
          <w:rFonts w:ascii="Courier New" w:hAnsi="Courier New"/>
          <w:color w:val="F29E74"/>
          <w:sz w:val="18"/>
        </w:rPr>
        <w:t>.</w:t>
      </w:r>
      <w:r>
        <w:rPr>
          <w:rFonts w:ascii="Courier New" w:hAnsi="Courier New"/>
          <w:color w:val="FFD173"/>
          <w:sz w:val="18"/>
        </w:rPr>
        <w:t>setGlobalPrefix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D5FF80"/>
          <w:sz w:val="18"/>
        </w:rPr>
        <w:t>'/</w:t>
      </w:r>
      <w:r>
        <w:rPr>
          <w:rFonts w:ascii="Courier New" w:hAnsi="Courier New"/>
          <w:color w:val="D5FF80"/>
          <w:sz w:val="18"/>
        </w:rPr>
        <w:t>api</w:t>
      </w:r>
      <w:r>
        <w:rPr>
          <w:rFonts w:ascii="Courier New" w:hAnsi="Courier New"/>
          <w:color w:val="D5FF80"/>
          <w:sz w:val="18"/>
        </w:rPr>
        <w:t>'</w:t>
      </w:r>
      <w:r>
        <w:rPr>
          <w:rFonts w:ascii="Courier New" w:hAnsi="Courier New"/>
          <w:color w:val="CCCAC2"/>
          <w:sz w:val="18"/>
        </w:rPr>
        <w:t xml:space="preserve">); </w:t>
      </w:r>
      <w:r>
        <w:rPr>
          <w:rFonts w:ascii="Courier New" w:hAnsi="Courier New"/>
          <w:i w:val="1"/>
          <w:color w:val="B8CFE6"/>
          <w:sz w:val="18"/>
        </w:rPr>
        <w:t>//</w:t>
      </w:r>
      <w:r>
        <w:rPr>
          <w:rFonts w:ascii="Courier New" w:hAnsi="Courier New"/>
          <w:i w:val="1"/>
          <w:color w:val="B8CFE6"/>
          <w:sz w:val="18"/>
        </w:rPr>
        <w:t>глобальный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префикс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для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роутов</w:t>
      </w:r>
      <w:r>
        <w:rPr>
          <w:rFonts w:ascii="Courier New" w:hAnsi="Courier New"/>
          <w:i w:val="1"/>
          <w:color w:val="B8CFE6"/>
          <w:sz w:val="18"/>
        </w:rPr>
        <w:t xml:space="preserve"> </w:t>
      </w:r>
      <w:r>
        <w:rPr>
          <w:rFonts w:ascii="Courier New" w:hAnsi="Courier New"/>
          <w:i w:val="1"/>
          <w:color w:val="B8CFE6"/>
          <w:sz w:val="18"/>
        </w:rPr>
        <w:t>контроллера</w:t>
      </w:r>
    </w:p>
    <w:p w14:paraId="4F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CCCAC2"/>
          <w:sz w:val="18"/>
        </w:rPr>
        <w:t>}</w:t>
      </w:r>
    </w:p>
    <w:p w14:paraId="50010000">
      <w:pPr>
        <w:spacing w:line="270" w:lineRule="atLeast"/>
        <w:ind/>
        <w:rPr>
          <w:rFonts w:ascii="Courier New" w:hAnsi="Courier New"/>
          <w:color w:val="CCCAC2"/>
          <w:sz w:val="18"/>
        </w:rPr>
      </w:pPr>
      <w:r>
        <w:rPr>
          <w:rFonts w:ascii="Courier New" w:hAnsi="Courier New"/>
          <w:color w:val="FFD173"/>
          <w:sz w:val="18"/>
        </w:rPr>
        <w:t>bootstrap</w:t>
      </w:r>
      <w:r>
        <w:rPr>
          <w:rFonts w:ascii="Courier New" w:hAnsi="Courier New"/>
          <w:color w:val="CCCAC2"/>
          <w:sz w:val="18"/>
        </w:rPr>
        <w:t>(</w:t>
      </w:r>
      <w:r>
        <w:rPr>
          <w:rFonts w:ascii="Courier New" w:hAnsi="Courier New"/>
          <w:color w:val="CCCAC2"/>
          <w:sz w:val="18"/>
        </w:rPr>
        <w:t>);</w:t>
      </w:r>
    </w:p>
    <w:p w14:paraId="51010000">
      <w:pPr>
        <w:spacing w:line="270" w:lineRule="atLeast"/>
        <w:ind/>
        <w:rPr>
          <w:rFonts w:ascii="Courier New" w:hAnsi="Courier New"/>
          <w:color w:val="CCCAC2"/>
          <w:sz w:val="18"/>
        </w:rPr>
      </w:pPr>
    </w:p>
    <w:p w14:paraId="52010000"/>
    <w:p w14:paraId="53010000"/>
    <w:p w14:paraId="54010000">
      <w:r>
        <w:t>Сервер готов к запуску!</w:t>
      </w:r>
    </w:p>
    <w:p w14:paraId="55010000"/>
    <w:p w14:paraId="56010000">
      <w:r>
        <w:t xml:space="preserve">Вводим в командной строке </w:t>
      </w:r>
      <w:r>
        <w:t>npm</w:t>
      </w:r>
      <w:r>
        <w:t xml:space="preserve"> </w:t>
      </w:r>
      <w:r>
        <w:t>run</w:t>
      </w:r>
      <w:r>
        <w:t xml:space="preserve"> </w:t>
      </w:r>
      <w:r>
        <w:t>start</w:t>
      </w:r>
    </w:p>
    <w:p w14:paraId="57010000">
      <w:pPr>
        <w:pStyle w:val="Style_2"/>
      </w:pPr>
      <w:r>
        <w:t>Тестирование:</w:t>
      </w:r>
    </w:p>
    <w:p w14:paraId="58010000"/>
    <w:p w14:paraId="59010000">
      <w:r>
        <w:t xml:space="preserve">Для тестирования необходимо перейти по адресу - </w:t>
      </w:r>
      <w:r>
        <w:t>localhost:7165/</w:t>
      </w:r>
      <w:r>
        <w:t>swagger</w:t>
      </w:r>
      <w:r>
        <w:t>/index.html</w:t>
      </w:r>
      <w:r>
        <w:t xml:space="preserve">. На данной странице находится система </w:t>
      </w:r>
      <w:r>
        <w:t>автодокументирования</w:t>
      </w:r>
      <w:r>
        <w:t xml:space="preserve"> </w:t>
      </w:r>
      <w:r>
        <w:t>Swagger</w:t>
      </w:r>
      <w:r>
        <w:t xml:space="preserve">. </w:t>
      </w:r>
    </w:p>
    <w:p w14:paraId="5A010000"/>
    <w:p w14:paraId="5B010000">
      <w:pPr>
        <w:ind/>
        <w:jc w:val="center"/>
      </w:pPr>
      <w:r>
        <w:drawing>
          <wp:inline>
            <wp:extent cx="5274310" cy="2611120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274310" cy="2611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10000">
      <w:pPr>
        <w:pStyle w:val="Style_4"/>
        <w:ind/>
        <w:jc w:val="center"/>
      </w:pPr>
      <w:r>
        <w:t xml:space="preserve">Изображение </w:t>
      </w:r>
      <w:r>
        <w:t>6</w:t>
      </w:r>
      <w:r>
        <w:t xml:space="preserve"> Система </w:t>
      </w:r>
      <w:r>
        <w:t>автодокументирования</w:t>
      </w:r>
      <w:r>
        <w:t xml:space="preserve"> </w:t>
      </w:r>
      <w:r>
        <w:t>Swagger</w:t>
      </w:r>
    </w:p>
    <w:p w14:paraId="5D010000"/>
    <w:p w14:paraId="5E010000">
      <w:r>
        <w:t xml:space="preserve">В соответствии с рисунком 3 изображено окно системы </w:t>
      </w:r>
      <w:r>
        <w:t>Swagger</w:t>
      </w:r>
      <w:r>
        <w:t xml:space="preserve">. При нажатии на любой из элементов контроллера </w:t>
      </w:r>
      <w:r>
        <w:t>Author</w:t>
      </w:r>
      <w:r>
        <w:t xml:space="preserve"> откроется информации о запросе и появится возможность отправки соответствующего запроса на сервер. </w:t>
      </w:r>
    </w:p>
    <w:p w14:paraId="5F010000"/>
    <w:p w14:paraId="60010000">
      <w:r>
        <w:t>Создадим автора:</w:t>
      </w:r>
    </w:p>
    <w:p w14:paraId="61010000"/>
    <w:p w14:paraId="62010000">
      <w:r>
        <w:t xml:space="preserve">Для этого необходимо выбрать POST запрос и нажать </w:t>
      </w:r>
      <w:r>
        <w:t>Try</w:t>
      </w:r>
      <w:r>
        <w:t xml:space="preserve"> </w:t>
      </w:r>
      <w:r>
        <w:t>it</w:t>
      </w:r>
      <w:r>
        <w:t xml:space="preserve"> </w:t>
      </w:r>
      <w:r>
        <w:t>out</w:t>
      </w:r>
      <w:r>
        <w:t>!</w:t>
      </w:r>
    </w:p>
    <w:p w14:paraId="63010000"/>
    <w:p w14:paraId="64010000">
      <w:r>
        <w:t xml:space="preserve">После чего заполнить значения свойств автора в формате JSON и нажать </w:t>
      </w:r>
      <w:r>
        <w:t>Execute</w:t>
      </w:r>
      <w:r>
        <w:t>.</w:t>
      </w:r>
    </w:p>
    <w:p w14:paraId="65010000"/>
    <w:p w14:paraId="66010000">
      <w:pPr>
        <w:ind/>
        <w:jc w:val="center"/>
      </w:pPr>
      <w:r>
        <w:drawing>
          <wp:inline>
            <wp:extent cx="5261610" cy="2308860"/>
            <wp:effectExtent b="0" l="0" r="0" t="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261610" cy="23088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10000">
      <w:pPr>
        <w:pStyle w:val="Style_4"/>
        <w:ind/>
        <w:jc w:val="center"/>
      </w:pPr>
      <w:r>
        <w:t xml:space="preserve">Изображение </w:t>
      </w:r>
      <w:r>
        <w:t>7</w:t>
      </w:r>
      <w:r>
        <w:t xml:space="preserve"> Окно заполнения свойств автора</w:t>
      </w:r>
    </w:p>
    <w:p w14:paraId="68010000"/>
    <w:p w14:paraId="69010000">
      <w:r>
        <w:t xml:space="preserve">После чего </w:t>
      </w:r>
      <w:r>
        <w:t>Swagger</w:t>
      </w:r>
      <w:r>
        <w:t xml:space="preserve"> вернёт ответ от сервера:</w:t>
      </w:r>
    </w:p>
    <w:p w14:paraId="6A010000">
      <w:r>
        <w:drawing>
          <wp:inline>
            <wp:extent cx="5269865" cy="2244090"/>
            <wp:effectExtent b="0" l="0" r="0" t="0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269865" cy="22440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10000">
      <w:pPr>
        <w:pStyle w:val="Style_4"/>
        <w:ind/>
        <w:jc w:val="center"/>
      </w:pPr>
      <w:r>
        <w:t xml:space="preserve">Изображение </w:t>
      </w:r>
      <w:r>
        <w:t>8</w:t>
      </w:r>
      <w:r>
        <w:t xml:space="preserve"> Ответ сервера в </w:t>
      </w:r>
      <w:r>
        <w:t>Swagger</w:t>
      </w:r>
    </w:p>
    <w:p w14:paraId="6C010000"/>
    <w:p w14:paraId="6D010000">
      <w:r>
        <w:t xml:space="preserve">Видно, что сервер вернул код 200, </w:t>
      </w:r>
      <w:r>
        <w:t>то-есть</w:t>
      </w:r>
      <w:r>
        <w:t xml:space="preserve"> запрос прошел успешно и был выполнен. В теле </w:t>
      </w:r>
      <w:r>
        <w:t>ответа(</w:t>
      </w:r>
      <w:r>
        <w:t>Responce</w:t>
      </w:r>
      <w:r>
        <w:t xml:space="preserve"> </w:t>
      </w:r>
      <w:r>
        <w:t>body</w:t>
      </w:r>
      <w:r>
        <w:t xml:space="preserve">) сервер вернул объект типа </w:t>
      </w:r>
      <w:r>
        <w:t>Author</w:t>
      </w:r>
      <w:r>
        <w:t>, который ранее был создан.</w:t>
      </w:r>
    </w:p>
    <w:p w14:paraId="6E010000"/>
    <w:p w14:paraId="6F010000">
      <w:pPr>
        <w:pStyle w:val="Style_2"/>
      </w:pPr>
      <w:r>
        <w:t>Задание:</w:t>
      </w:r>
    </w:p>
    <w:p w14:paraId="70010000"/>
    <w:p w14:paraId="71010000">
      <w:pPr>
        <w:numPr>
          <w:ilvl w:val="0"/>
          <w:numId w:val="3"/>
        </w:numPr>
      </w:pPr>
      <w:r>
        <w:t xml:space="preserve">На основе изученного материала реализовать сервер. </w:t>
      </w:r>
    </w:p>
    <w:p w14:paraId="72010000">
      <w:pPr>
        <w:numPr>
          <w:ilvl w:val="0"/>
          <w:numId w:val="3"/>
        </w:numPr>
      </w:pPr>
      <w:r>
        <w:t>Реализовать не менее трёх моделей в рамках вашей темы</w:t>
      </w:r>
    </w:p>
    <w:p w14:paraId="73010000">
      <w:pPr>
        <w:numPr>
          <w:ilvl w:val="0"/>
          <w:numId w:val="3"/>
        </w:numPr>
      </w:pPr>
      <w:r>
        <w:t xml:space="preserve">Для каждой модели реализовать в классе </w:t>
      </w:r>
      <w:r>
        <w:t>DataSource</w:t>
      </w:r>
      <w:r>
        <w:t xml:space="preserve"> объект для хранения коллекции экземпляров сущностей</w:t>
      </w:r>
    </w:p>
    <w:p w14:paraId="74010000">
      <w:pPr>
        <w:numPr>
          <w:ilvl w:val="0"/>
          <w:numId w:val="3"/>
        </w:numPr>
      </w:pPr>
      <w:r>
        <w:t>Для каждой модели реализовать сервис выполнения CRUD операций</w:t>
      </w:r>
    </w:p>
    <w:p w14:paraId="75010000">
      <w:pPr>
        <w:numPr>
          <w:ilvl w:val="0"/>
          <w:numId w:val="3"/>
        </w:numPr>
      </w:pPr>
      <w:r>
        <w:t xml:space="preserve">Для каждой модели реализовать свой </w:t>
      </w:r>
      <w:r>
        <w:t>контроллер(</w:t>
      </w:r>
      <w:r>
        <w:t>который будет связан со своим сервисом) с методами GET, POST, UPDATE, DELETE.</w:t>
      </w:r>
    </w:p>
    <w:p w14:paraId="76010000"/>
    <w:p w14:paraId="77010000">
      <w:pPr>
        <w:pStyle w:val="Style_2"/>
      </w:pPr>
      <w:r>
        <w:t>Рекомендации:</w:t>
      </w:r>
    </w:p>
    <w:p w14:paraId="78010000"/>
    <w:p w14:paraId="79010000">
      <w:pPr>
        <w:numPr>
          <w:ilvl w:val="0"/>
          <w:numId w:val="4"/>
        </w:numPr>
      </w:pPr>
      <w:r>
        <w:t xml:space="preserve">При возникновении ошибок внимательно изучайте причину, она обычно появляется в консоли и учитесь искать причину в </w:t>
      </w:r>
      <w:r>
        <w:t>google</w:t>
      </w:r>
    </w:p>
    <w:p w14:paraId="7A010000">
      <w:pPr>
        <w:numPr>
          <w:ilvl w:val="0"/>
          <w:numId w:val="4"/>
        </w:numPr>
      </w:pPr>
      <w:r>
        <w:t>99,9% всех ошибок в коде по вине программиста</w:t>
      </w:r>
    </w:p>
    <w:sectPr>
      <w:pgSz w:h="16838" w:orient="portrait" w:w="11906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"/>
      <w:lvlJc w:val="left"/>
      <w:pPr>
        <w:tabs>
          <w:tab w:leader="none" w:pos="420" w:val="left"/>
        </w:tabs>
        <w:ind w:hanging="420" w:left="42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425" w:val="left"/>
        </w:tabs>
        <w:ind w:hanging="425" w:left="425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leader="none" w:pos="425" w:val="left"/>
        </w:tabs>
        <w:ind w:hanging="425" w:left="425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leader="none" w:pos="425" w:val="left"/>
        </w:tabs>
        <w:ind w:hanging="425" w:left="425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4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rPr>
      <w:sz w:val="24"/>
    </w:rPr>
  </w:style>
  <w:style w:default="1" w:styleId="Style_5_ch" w:type="character">
    <w:name w:val="Normal"/>
    <w:link w:val="Style_5"/>
    <w:rPr>
      <w:sz w:val="24"/>
    </w:rPr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5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2" w:type="paragraph">
    <w:name w:val="heading 3"/>
    <w:basedOn w:val="Style_5"/>
    <w:next w:val="Style_5"/>
    <w:link w:val="Style_2_ch"/>
    <w:uiPriority w:val="9"/>
    <w:qFormat/>
    <w:pPr>
      <w:keepNext w:val="1"/>
      <w:spacing w:after="60" w:before="120"/>
      <w:ind/>
      <w:outlineLvl w:val="2"/>
    </w:pPr>
    <w:rPr>
      <w:rFonts w:ascii="Arial" w:hAnsi="Arial"/>
      <w:b w:val="1"/>
    </w:rPr>
  </w:style>
  <w:style w:styleId="Style_2_ch" w:type="character">
    <w:name w:val="heading 3"/>
    <w:basedOn w:val="Style_5_ch"/>
    <w:link w:val="Style_2"/>
    <w:rPr>
      <w:rFonts w:ascii="Arial" w:hAnsi="Arial"/>
      <w:b w:val="1"/>
    </w:rPr>
  </w:style>
  <w:style w:styleId="Style_10" w:type="paragraph">
    <w:name w:val="toc 3"/>
    <w:next w:val="Style_5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TML Preformatted"/>
    <w:link w:val="Style_12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SimSun" w:hAnsi="SimSun"/>
      <w:sz w:val="24"/>
    </w:rPr>
  </w:style>
  <w:style w:styleId="Style_12_ch" w:type="character">
    <w:name w:val="HTML Preformatted"/>
    <w:link w:val="Style_12"/>
    <w:rPr>
      <w:rFonts w:ascii="SimSun" w:hAnsi="SimSun"/>
      <w:sz w:val="24"/>
    </w:rPr>
  </w:style>
  <w:style w:styleId="Style_13" w:type="paragraph">
    <w:name w:val="heading 5"/>
    <w:basedOn w:val="Style_5"/>
    <w:next w:val="Style_5"/>
    <w:link w:val="Style_13_ch"/>
    <w:uiPriority w:val="9"/>
    <w:qFormat/>
    <w:pPr>
      <w:spacing w:after="60" w:before="240"/>
      <w:ind/>
      <w:outlineLvl w:val="4"/>
    </w:pPr>
    <w:rPr>
      <w:rFonts w:ascii="Calibri" w:hAnsi="Calibri"/>
      <w:b w:val="1"/>
      <w:i w:val="1"/>
      <w:sz w:val="26"/>
    </w:rPr>
  </w:style>
  <w:style w:styleId="Style_13_ch" w:type="character">
    <w:name w:val="heading 5"/>
    <w:basedOn w:val="Style_5_ch"/>
    <w:link w:val="Style_13"/>
    <w:rPr>
      <w:rFonts w:ascii="Calibri" w:hAnsi="Calibri"/>
      <w:b w:val="1"/>
      <w:i w:val="1"/>
      <w:sz w:val="26"/>
    </w:rPr>
  </w:style>
  <w:style w:styleId="Style_14" w:type="paragraph">
    <w:name w:val="heading 1"/>
    <w:next w:val="Style_5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3" w:type="paragraph">
    <w:name w:val="Hyperlink"/>
    <w:basedOn w:val="Style_11"/>
    <w:link w:val="Style_3_ch"/>
    <w:rPr>
      <w:color w:val="0000FF"/>
      <w:u w:val="single"/>
    </w:rPr>
  </w:style>
  <w:style w:styleId="Style_3_ch" w:type="character">
    <w:name w:val="Hyperlink"/>
    <w:basedOn w:val="Style_11_ch"/>
    <w:link w:val="Style_3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5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5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4" w:type="paragraph">
    <w:name w:val="caption"/>
    <w:basedOn w:val="Style_5"/>
    <w:next w:val="Style_5"/>
    <w:link w:val="Style_4_ch"/>
    <w:pPr>
      <w:ind/>
      <w:jc w:val="both"/>
    </w:pPr>
    <w:rPr>
      <w:rFonts w:ascii="Arial" w:hAnsi="Arial"/>
      <w:sz w:val="20"/>
    </w:rPr>
  </w:style>
  <w:style w:styleId="Style_4_ch" w:type="character">
    <w:name w:val="caption"/>
    <w:basedOn w:val="Style_5_ch"/>
    <w:link w:val="Style_4"/>
    <w:rPr>
      <w:rFonts w:ascii="Arial" w:hAnsi="Arial"/>
      <w:sz w:val="20"/>
    </w:rPr>
  </w:style>
  <w:style w:styleId="Style_19" w:type="paragraph">
    <w:name w:val="toc 8"/>
    <w:next w:val="Style_5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5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5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5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basedOn w:val="Style_5"/>
    <w:next w:val="Style_5"/>
    <w:link w:val="Style_23_ch"/>
    <w:uiPriority w:val="9"/>
    <w:qFormat/>
    <w:pPr>
      <w:keepNext w:val="1"/>
      <w:spacing w:after="60" w:before="240"/>
      <w:ind/>
      <w:outlineLvl w:val="3"/>
    </w:pPr>
    <w:rPr>
      <w:rFonts w:ascii="Calibri" w:hAnsi="Calibri"/>
      <w:b w:val="1"/>
      <w:sz w:val="28"/>
    </w:rPr>
  </w:style>
  <w:style w:styleId="Style_23_ch" w:type="character">
    <w:name w:val="heading 4"/>
    <w:basedOn w:val="Style_5_ch"/>
    <w:link w:val="Style_23"/>
    <w:rPr>
      <w:rFonts w:ascii="Calibri" w:hAnsi="Calibri"/>
      <w:b w:val="1"/>
      <w:sz w:val="28"/>
    </w:rPr>
  </w:style>
  <w:style w:styleId="Style_1" w:type="paragraph">
    <w:name w:val="heading 2"/>
    <w:basedOn w:val="Style_5"/>
    <w:next w:val="Style_5"/>
    <w:link w:val="Style_1_ch"/>
    <w:uiPriority w:val="9"/>
    <w:qFormat/>
    <w:pPr>
      <w:keepNext w:val="1"/>
      <w:spacing w:after="180" w:before="240"/>
      <w:ind/>
      <w:jc w:val="center"/>
      <w:outlineLvl w:val="1"/>
    </w:pPr>
    <w:rPr>
      <w:rFonts w:ascii="Arial" w:hAnsi="Arial"/>
      <w:b w:val="1"/>
      <w:i w:val="1"/>
      <w:sz w:val="28"/>
    </w:rPr>
  </w:style>
  <w:style w:styleId="Style_1_ch" w:type="character">
    <w:name w:val="heading 2"/>
    <w:basedOn w:val="Style_5_ch"/>
    <w:link w:val="Style_1"/>
    <w:rPr>
      <w:rFonts w:ascii="Arial" w:hAnsi="Arial"/>
      <w:b w:val="1"/>
      <w:i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WithEffects.xml" Type="http://schemas.microsoft.com/office/2007/relationships/stylesWithEffects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webSettings.xml" Type="http://schemas.openxmlformats.org/officeDocument/2006/relationships/webSetting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numbering.xml" Type="http://schemas.openxmlformats.org/officeDocument/2006/relationships/numbering"/>
  <Relationship Id="rId4" Target="media/4.png" Type="http://schemas.openxmlformats.org/officeDocument/2006/relationships/image"/>
  <Relationship Id="rId12" Target="styles.xml" Type="http://schemas.openxmlformats.org/officeDocument/2006/relationships/style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MyOffice-CoreFramework-Android/29-1028.734.7326.662.0@RELEASE-CORE-29.0-RC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2023-02-21T10:04:31Z</dcterms:modified>
</cp:coreProperties>
</file>