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74B9" w14:textId="3DEA7299" w:rsidR="00CF4B28" w:rsidRPr="000500A1" w:rsidRDefault="000500A1" w:rsidP="00DD18D6">
      <w:pPr>
        <w:ind w:left="720" w:hanging="360"/>
        <w:rPr>
          <w:b/>
          <w:bCs/>
          <w:lang w:val="ru-RU"/>
        </w:rPr>
      </w:pPr>
      <w:r w:rsidRPr="000500A1">
        <w:rPr>
          <w:b/>
          <w:bCs/>
          <w:lang w:val="ru-RU"/>
        </w:rPr>
        <w:t>Задача 1</w:t>
      </w:r>
    </w:p>
    <w:p w14:paraId="1A42D8C6" w14:textId="0A198CB6" w:rsidR="00CF4B28" w:rsidRDefault="00CF4B28" w:rsidP="00CF4B28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Требование о цвете мотоцикла можно проверить, используя технику эквивалентное разбиение</w:t>
      </w:r>
      <w:r w:rsidR="00211D14">
        <w:rPr>
          <w:lang w:val="ru-RU"/>
        </w:rPr>
        <w:t>,</w:t>
      </w:r>
      <w:r w:rsidR="008B0ACA">
        <w:rPr>
          <w:lang w:val="ru-RU"/>
        </w:rPr>
        <w:t xml:space="preserve"> т.к. есть набор допустимых значений.</w:t>
      </w:r>
      <w:r>
        <w:rPr>
          <w:lang w:val="ru-RU"/>
        </w:rPr>
        <w:t xml:space="preserve"> </w:t>
      </w:r>
      <w:r w:rsidR="008B0ACA">
        <w:rPr>
          <w:lang w:val="ru-RU"/>
        </w:rPr>
        <w:t>В</w:t>
      </w:r>
      <w:r>
        <w:rPr>
          <w:lang w:val="ru-RU"/>
        </w:rPr>
        <w:t>ыделим 2 класса</w:t>
      </w:r>
      <w:r w:rsidRPr="00CF4B28">
        <w:rPr>
          <w:lang w:val="ru-RU"/>
        </w:rPr>
        <w:t xml:space="preserve">: </w:t>
      </w:r>
      <w:r>
        <w:rPr>
          <w:lang w:val="ru-RU"/>
        </w:rPr>
        <w:t xml:space="preserve">допустимый цвет (красный, оранжевый, бордовый) и недопустимый цвет (все остальные цвета). </w:t>
      </w:r>
      <w:r w:rsidR="000500A1">
        <w:rPr>
          <w:lang w:val="ru-RU"/>
        </w:rPr>
        <w:t>Здесь выполняется 2 проверки</w:t>
      </w:r>
      <w:r w:rsidR="000500A1" w:rsidRPr="000500A1">
        <w:rPr>
          <w:lang w:val="ru-RU"/>
        </w:rPr>
        <w:t xml:space="preserve">: </w:t>
      </w:r>
      <w:r w:rsidR="000500A1">
        <w:rPr>
          <w:lang w:val="ru-RU"/>
        </w:rPr>
        <w:t>п</w:t>
      </w:r>
      <w:r w:rsidR="000500A1" w:rsidRPr="000500A1">
        <w:rPr>
          <w:lang w:val="ru-RU"/>
        </w:rPr>
        <w:t xml:space="preserve">роверка допустимого цвета </w:t>
      </w:r>
      <w:r w:rsidR="000500A1">
        <w:rPr>
          <w:lang w:val="ru-RU"/>
        </w:rPr>
        <w:t xml:space="preserve">из списка и проверка недопустимого цвета (не </w:t>
      </w:r>
      <w:r w:rsidR="008B0ACA">
        <w:rPr>
          <w:lang w:val="ru-RU"/>
        </w:rPr>
        <w:t>в</w:t>
      </w:r>
      <w:r w:rsidR="000500A1">
        <w:rPr>
          <w:lang w:val="ru-RU"/>
        </w:rPr>
        <w:t>ходящего в список).</w:t>
      </w:r>
    </w:p>
    <w:p w14:paraId="75248498" w14:textId="77777777" w:rsidR="00EA5120" w:rsidRDefault="00E7773E" w:rsidP="00CF4B28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Требование о переключении передач можно проверить, используя техники эквивалентное разбиение и граничные значения</w:t>
      </w:r>
      <w:r w:rsidR="00EA5120">
        <w:rPr>
          <w:lang w:val="ru-RU"/>
        </w:rPr>
        <w:t xml:space="preserve">. Используем классы эквивалентности, </w:t>
      </w:r>
      <w:r w:rsidR="00EA5120" w:rsidRPr="00EA5120">
        <w:rPr>
          <w:lang w:val="ru-RU"/>
        </w:rPr>
        <w:t xml:space="preserve">чтобы сгруппировать передачи по одинаковому поведению спидометра, </w:t>
      </w:r>
      <w:r w:rsidR="00EA5120">
        <w:rPr>
          <w:lang w:val="ru-RU"/>
        </w:rPr>
        <w:t>а граничные значения, чтобы проверить момент перехода между этими группами, т.е смену передач. У нас будет 3 класса эквивалентности</w:t>
      </w:r>
      <w:r w:rsidR="00EA5120">
        <w:t xml:space="preserve">: </w:t>
      </w:r>
    </w:p>
    <w:p w14:paraId="4A86E733" w14:textId="56D767B0" w:rsidR="00EA5120" w:rsidRDefault="00EA5120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- зеленый цвет спидометра для нейтралки</w:t>
      </w:r>
      <w:r w:rsidR="00534787">
        <w:rPr>
          <w:lang w:val="ru-RU"/>
        </w:rPr>
        <w:t xml:space="preserve">, </w:t>
      </w:r>
      <w:r>
        <w:rPr>
          <w:lang w:val="ru-RU"/>
        </w:rPr>
        <w:t>первой</w:t>
      </w:r>
      <w:r w:rsidR="00534787">
        <w:rPr>
          <w:lang w:val="ru-RU"/>
        </w:rPr>
        <w:t xml:space="preserve"> и второй</w:t>
      </w:r>
      <w:r>
        <w:rPr>
          <w:lang w:val="ru-RU"/>
        </w:rPr>
        <w:t xml:space="preserve"> передачи (</w:t>
      </w:r>
      <w:r w:rsidR="0028375C">
        <w:rPr>
          <w:lang w:val="ru-RU"/>
        </w:rPr>
        <w:t>В требованиях нет четкого указания в какой класс попадает вторая передача.</w:t>
      </w:r>
      <w:r w:rsidR="0028375C" w:rsidRPr="0028375C">
        <w:rPr>
          <w:lang w:val="ru-RU"/>
        </w:rPr>
        <w:t xml:space="preserve"> “</w:t>
      </w:r>
      <w:r w:rsidR="0028375C" w:rsidRPr="00CF4B28">
        <w:rPr>
          <w:lang w:val="ru-RU"/>
        </w:rPr>
        <w:t>До второй скорости спидометр зеленый</w:t>
      </w:r>
      <w:r w:rsidR="0028375C" w:rsidRPr="0028375C">
        <w:rPr>
          <w:lang w:val="ru-RU"/>
        </w:rPr>
        <w:t xml:space="preserve">”. </w:t>
      </w:r>
      <w:r w:rsidR="0028375C">
        <w:rPr>
          <w:lang w:val="ru-RU"/>
        </w:rPr>
        <w:t>Примем допущение, что вторая передача включается в зеленый цвет спидометра</w:t>
      </w:r>
      <w:r>
        <w:rPr>
          <w:lang w:val="ru-RU"/>
        </w:rPr>
        <w:t>)</w:t>
      </w:r>
      <w:r w:rsidR="0028375C" w:rsidRPr="0028375C">
        <w:rPr>
          <w:lang w:val="ru-RU"/>
        </w:rPr>
        <w:t>;</w:t>
      </w:r>
    </w:p>
    <w:p w14:paraId="7A4D6AB9" w14:textId="4E772732" w:rsidR="0028375C" w:rsidRDefault="0028375C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- желтый цвет спидометра</w:t>
      </w:r>
      <w:r w:rsidR="001E6E71">
        <w:rPr>
          <w:lang w:val="ru-RU"/>
        </w:rPr>
        <w:t xml:space="preserve"> для</w:t>
      </w:r>
      <w:r w:rsidR="00534787">
        <w:rPr>
          <w:lang w:val="ru-RU"/>
        </w:rPr>
        <w:t xml:space="preserve"> </w:t>
      </w:r>
      <w:r w:rsidR="001E6E71">
        <w:rPr>
          <w:lang w:val="ru-RU"/>
        </w:rPr>
        <w:t>третьей предачи</w:t>
      </w:r>
    </w:p>
    <w:p w14:paraId="268FFD37" w14:textId="72C463F0" w:rsidR="001E6E71" w:rsidRDefault="001E6E71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- красный цвет спидометра для четвертой передачи</w:t>
      </w:r>
      <w:r w:rsidR="00C9283E">
        <w:rPr>
          <w:lang w:val="ru-RU"/>
        </w:rPr>
        <w:t xml:space="preserve"> и</w:t>
      </w:r>
      <w:r>
        <w:rPr>
          <w:lang w:val="ru-RU"/>
        </w:rPr>
        <w:t xml:space="preserve"> пятой (В требованиях нет указания сколько передач в мотоцикле. Поэтому предположим, что их </w:t>
      </w:r>
      <w:r w:rsidR="00C9283E">
        <w:rPr>
          <w:lang w:val="ru-RU"/>
        </w:rPr>
        <w:t>5</w:t>
      </w:r>
      <w:r>
        <w:rPr>
          <w:lang w:val="ru-RU"/>
        </w:rPr>
        <w:t>)</w:t>
      </w:r>
    </w:p>
    <w:p w14:paraId="05EAB77A" w14:textId="3C1E5A0B" w:rsidR="001E6E71" w:rsidRPr="00530B55" w:rsidRDefault="001E6E71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Применим технику граничные значения. Границами являются моменты пере</w:t>
      </w:r>
      <w:r w:rsidR="00FE3228">
        <w:rPr>
          <w:lang w:val="ru-RU"/>
        </w:rPr>
        <w:t>ключения между передачами, при которых цвет спидометра меняется</w:t>
      </w:r>
      <w:r w:rsidR="00FE3228" w:rsidRPr="00FE3228">
        <w:rPr>
          <w:lang w:val="ru-RU"/>
        </w:rPr>
        <w:t>:</w:t>
      </w:r>
    </w:p>
    <w:p w14:paraId="4C8B2424" w14:textId="02EBE231" w:rsidR="00927C08" w:rsidRPr="009B035B" w:rsidRDefault="00E30509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1</w:t>
      </w:r>
      <w:r w:rsidR="00927C08">
        <w:rPr>
          <w:lang w:val="ru-RU"/>
        </w:rPr>
        <w:t xml:space="preserve"> граница – переключение со второй на третью передачу, </w:t>
      </w:r>
      <w:r w:rsidR="009B035B">
        <w:rPr>
          <w:lang w:val="ru-RU"/>
        </w:rPr>
        <w:t xml:space="preserve">где </w:t>
      </w:r>
      <w:r w:rsidR="00927C08">
        <w:rPr>
          <w:lang w:val="ru-RU"/>
        </w:rPr>
        <w:t>цвет меняется с зеленого на желтый</w:t>
      </w:r>
      <w:r w:rsidR="009B035B" w:rsidRPr="009B035B">
        <w:rPr>
          <w:lang w:val="ru-RU"/>
        </w:rPr>
        <w:t>;</w:t>
      </w:r>
    </w:p>
    <w:p w14:paraId="663ECC18" w14:textId="7BDBD1C6" w:rsidR="00927C08" w:rsidRPr="009B035B" w:rsidRDefault="00E30509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2</w:t>
      </w:r>
      <w:r w:rsidR="00927C08">
        <w:rPr>
          <w:lang w:val="ru-RU"/>
        </w:rPr>
        <w:t xml:space="preserve"> граница – переключение с третье</w:t>
      </w:r>
      <w:r w:rsidR="00800F65">
        <w:rPr>
          <w:lang w:val="ru-RU"/>
        </w:rPr>
        <w:t>й</w:t>
      </w:r>
      <w:r w:rsidR="00927C08">
        <w:rPr>
          <w:lang w:val="ru-RU"/>
        </w:rPr>
        <w:t xml:space="preserve"> передачи на четвертую</w:t>
      </w:r>
      <w:r w:rsidR="009B035B">
        <w:rPr>
          <w:lang w:val="ru-RU"/>
        </w:rPr>
        <w:t>,</w:t>
      </w:r>
      <w:r w:rsidR="00927C08">
        <w:rPr>
          <w:lang w:val="ru-RU"/>
        </w:rPr>
        <w:t xml:space="preserve"> где цвет меняется с желтого на красный</w:t>
      </w:r>
      <w:r w:rsidR="009B035B" w:rsidRPr="009B035B">
        <w:rPr>
          <w:lang w:val="ru-RU"/>
        </w:rPr>
        <w:t>.</w:t>
      </w:r>
    </w:p>
    <w:p w14:paraId="4141B127" w14:textId="77777777" w:rsidR="00927C08" w:rsidRPr="00927C08" w:rsidRDefault="00927C08" w:rsidP="00EA5120">
      <w:pPr>
        <w:pStyle w:val="ListParagraph"/>
        <w:jc w:val="both"/>
        <w:rPr>
          <w:lang w:val="ru-RU"/>
        </w:rPr>
      </w:pPr>
      <w:r>
        <w:rPr>
          <w:lang w:val="ru-RU"/>
        </w:rPr>
        <w:t>Сочетая эти техники тест-дизайна получим набор тест-кейсов</w:t>
      </w:r>
      <w:r w:rsidRPr="00927C08">
        <w:rPr>
          <w:lang w:val="ru-RU"/>
        </w:rPr>
        <w:t>:</w:t>
      </w:r>
    </w:p>
    <w:p w14:paraId="5891B06A" w14:textId="733AEA91" w:rsidR="00FE3228" w:rsidRDefault="009B035B" w:rsidP="00927C08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Проверка </w:t>
      </w:r>
      <w:r w:rsidR="00C9283E">
        <w:rPr>
          <w:lang w:val="ru-RU"/>
        </w:rPr>
        <w:t>нейтральной передачи. Цвет спидометра должен быть зеленым.</w:t>
      </w:r>
    </w:p>
    <w:p w14:paraId="3E52B750" w14:textId="32DC288D" w:rsidR="00C9283E" w:rsidRDefault="00C9283E" w:rsidP="00927C08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Проверка переключения с первой на вторую передачу. Цвет должен остаться зеленым.</w:t>
      </w:r>
    </w:p>
    <w:p w14:paraId="4EF3722D" w14:textId="3B0B8221" w:rsidR="00C9283E" w:rsidRDefault="00C9283E" w:rsidP="00927C08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Проверка переключения с</w:t>
      </w:r>
      <w:r w:rsidR="00E30509">
        <w:rPr>
          <w:lang w:val="ru-RU"/>
        </w:rPr>
        <w:t>о</w:t>
      </w:r>
      <w:r>
        <w:rPr>
          <w:lang w:val="ru-RU"/>
        </w:rPr>
        <w:t xml:space="preserve"> второй на третью передачу. Цвет должен измениться с зеленого на желтый.</w:t>
      </w:r>
    </w:p>
    <w:p w14:paraId="7B45BB14" w14:textId="3645AA99" w:rsidR="00C9283E" w:rsidRDefault="00C9283E" w:rsidP="00927C08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Проверка переключения с третьей на четвертую передачу. Цвет должен измениться с желтого на красный.</w:t>
      </w:r>
    </w:p>
    <w:p w14:paraId="4397F84D" w14:textId="210EF4FC" w:rsidR="00C9283E" w:rsidRDefault="00C9283E" w:rsidP="00927C08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Проверка переключения с четвертой на пятую передачу. Цвет должен остаться красным.</w:t>
      </w:r>
    </w:p>
    <w:p w14:paraId="442D1189" w14:textId="70F58F45" w:rsidR="00471651" w:rsidRPr="009929FF" w:rsidRDefault="00DE28FE" w:rsidP="00471651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E30509">
        <w:rPr>
          <w:lang w:val="ru-RU"/>
        </w:rPr>
        <w:t>Требование о бензине с октановом числом не менее 92 можно проверить, используя техники эквивалентное разбиение и граничные значения</w:t>
      </w:r>
      <w:r w:rsidR="00800F65" w:rsidRPr="00E30509">
        <w:rPr>
          <w:lang w:val="ru-RU"/>
        </w:rPr>
        <w:t xml:space="preserve">, т.к. возможно выделение классов с одинаковым поведением системы и есть граница допустимых значений. </w:t>
      </w:r>
      <w:r w:rsidRPr="00E30509">
        <w:rPr>
          <w:lang w:val="ru-RU"/>
        </w:rPr>
        <w:t xml:space="preserve"> </w:t>
      </w:r>
      <w:r w:rsidRPr="00E30509">
        <w:rPr>
          <w:lang w:val="ru-RU"/>
        </w:rPr>
        <w:lastRenderedPageBreak/>
        <w:t xml:space="preserve">Применим технику эквивалентное разбиение, где выделим 2 класса: </w:t>
      </w:r>
      <w:r w:rsidR="00E20B4A" w:rsidRPr="00E30509">
        <w:rPr>
          <w:lang w:val="ru-RU"/>
        </w:rPr>
        <w:t>допустимое топливо (бензин с октановым числом не менее 92)</w:t>
      </w:r>
      <w:r w:rsidRPr="00E30509">
        <w:rPr>
          <w:lang w:val="ru-RU"/>
        </w:rPr>
        <w:t xml:space="preserve">  и недопустим</w:t>
      </w:r>
      <w:r w:rsidR="00E20B4A" w:rsidRPr="00E30509">
        <w:rPr>
          <w:lang w:val="ru-RU"/>
        </w:rPr>
        <w:t xml:space="preserve">ое топливо </w:t>
      </w:r>
      <w:r w:rsidRPr="00E30509">
        <w:rPr>
          <w:lang w:val="ru-RU"/>
        </w:rPr>
        <w:t>(</w:t>
      </w:r>
      <w:r w:rsidR="00E20B4A" w:rsidRPr="00E30509">
        <w:rPr>
          <w:lang w:val="ru-RU"/>
        </w:rPr>
        <w:t xml:space="preserve">бензин с октановым числом ниже 92 и </w:t>
      </w:r>
      <w:r w:rsidRPr="00E30509">
        <w:rPr>
          <w:lang w:val="ru-RU"/>
        </w:rPr>
        <w:t xml:space="preserve">все </w:t>
      </w:r>
      <w:r w:rsidR="00E20B4A" w:rsidRPr="00E30509">
        <w:rPr>
          <w:lang w:val="ru-RU"/>
        </w:rPr>
        <w:t>другие виды топлива, отличные от бензина).</w:t>
      </w:r>
      <w:r w:rsidRPr="00E30509">
        <w:rPr>
          <w:lang w:val="ru-RU"/>
        </w:rPr>
        <w:t xml:space="preserve"> </w:t>
      </w:r>
      <w:r w:rsidR="00E30509">
        <w:rPr>
          <w:lang w:val="ru-RU"/>
        </w:rPr>
        <w:t>Добавим</w:t>
      </w:r>
      <w:r w:rsidR="00471651" w:rsidRPr="00E30509">
        <w:rPr>
          <w:lang w:val="ru-RU"/>
        </w:rPr>
        <w:t xml:space="preserve"> технику граничные значения. Границей является октановое число 92. Выделяем граничные значения до и после 92</w:t>
      </w:r>
      <w:r w:rsidR="00471651" w:rsidRPr="009929FF">
        <w:rPr>
          <w:lang w:val="ru-RU"/>
        </w:rPr>
        <w:t>:</w:t>
      </w:r>
    </w:p>
    <w:p w14:paraId="591093D6" w14:textId="6AB28115" w:rsidR="00471651" w:rsidRPr="00471651" w:rsidRDefault="00471651" w:rsidP="00471651">
      <w:pPr>
        <w:pStyle w:val="ListParagraph"/>
        <w:numPr>
          <w:ilvl w:val="0"/>
          <w:numId w:val="3"/>
        </w:numPr>
        <w:jc w:val="both"/>
      </w:pPr>
      <w:r>
        <w:t>91</w:t>
      </w:r>
      <w:r>
        <w:rPr>
          <w:lang w:val="ru-RU"/>
        </w:rPr>
        <w:t xml:space="preserve"> число до границы</w:t>
      </w:r>
    </w:p>
    <w:p w14:paraId="21289EEB" w14:textId="4C1C8457" w:rsidR="00471651" w:rsidRPr="00471651" w:rsidRDefault="00471651" w:rsidP="00471651">
      <w:pPr>
        <w:pStyle w:val="ListParagraph"/>
        <w:numPr>
          <w:ilvl w:val="0"/>
          <w:numId w:val="3"/>
        </w:numPr>
        <w:jc w:val="both"/>
      </w:pPr>
      <w:r>
        <w:rPr>
          <w:lang w:val="ru-RU"/>
        </w:rPr>
        <w:t>92 сама граница</w:t>
      </w:r>
    </w:p>
    <w:p w14:paraId="17346068" w14:textId="691A8A69" w:rsidR="00471651" w:rsidRDefault="00471651" w:rsidP="00471651">
      <w:pPr>
        <w:pStyle w:val="ListParagraph"/>
        <w:numPr>
          <w:ilvl w:val="0"/>
          <w:numId w:val="3"/>
        </w:numPr>
        <w:jc w:val="both"/>
      </w:pPr>
      <w:r>
        <w:rPr>
          <w:lang w:val="ru-RU"/>
        </w:rPr>
        <w:t>93 число после границы</w:t>
      </w:r>
    </w:p>
    <w:p w14:paraId="6D20DC7E" w14:textId="53FEA7F6" w:rsidR="00750A23" w:rsidRDefault="00471651" w:rsidP="00750A23">
      <w:pPr>
        <w:ind w:left="720"/>
        <w:jc w:val="both"/>
        <w:rPr>
          <w:lang w:val="ru-RU"/>
        </w:rPr>
      </w:pPr>
      <w:r w:rsidRPr="00471651">
        <w:rPr>
          <w:lang w:val="ru-RU"/>
        </w:rPr>
        <w:t>Сочетая эти техники тест-дизайна получим набор тест-кейсов:</w:t>
      </w:r>
    </w:p>
    <w:p w14:paraId="7EEC569F" w14:textId="417D7230" w:rsidR="00A90B59" w:rsidRDefault="00A90B59" w:rsidP="00A90B59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Проверка работы мотоцикла на бензине с октановым числом 91. Ожидаем отказ в работе</w:t>
      </w:r>
      <w:r w:rsidR="005B66A3">
        <w:rPr>
          <w:lang w:val="ru-RU"/>
        </w:rPr>
        <w:t>.</w:t>
      </w:r>
    </w:p>
    <w:p w14:paraId="3B202BFE" w14:textId="04927295" w:rsidR="00A90B59" w:rsidRDefault="00A90B59" w:rsidP="00A90B59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Проверка работы мотоцикла на бензине с октановым числом 92. Мотоцикл работает стабильно</w:t>
      </w:r>
      <w:r w:rsidR="005B66A3">
        <w:rPr>
          <w:lang w:val="ru-RU"/>
        </w:rPr>
        <w:t>.</w:t>
      </w:r>
    </w:p>
    <w:p w14:paraId="175B4A7D" w14:textId="01427B20" w:rsidR="00471651" w:rsidRDefault="00A90B59" w:rsidP="00750A23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750A23">
        <w:rPr>
          <w:lang w:val="ru-RU"/>
        </w:rPr>
        <w:t xml:space="preserve">Проверка работы мотоцикла на бензине с октановым числом 93. </w:t>
      </w:r>
      <w:r w:rsidR="00750A23">
        <w:rPr>
          <w:lang w:val="ru-RU"/>
        </w:rPr>
        <w:t>Ожидаем отказ в работе</w:t>
      </w:r>
      <w:r w:rsidR="005B66A3">
        <w:rPr>
          <w:lang w:val="ru-RU"/>
        </w:rPr>
        <w:t>.</w:t>
      </w:r>
    </w:p>
    <w:p w14:paraId="3D74C296" w14:textId="04E76E18" w:rsidR="00800F65" w:rsidRDefault="00800F65" w:rsidP="00800F65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Проверка работы мотоцикла на другом топливе, отличном от бензина. Ожидаем отказ в работе.</w:t>
      </w:r>
    </w:p>
    <w:p w14:paraId="79D1A995" w14:textId="77777777" w:rsidR="00E20B4A" w:rsidRPr="00E20B4A" w:rsidRDefault="00E20B4A" w:rsidP="00E20B4A">
      <w:pPr>
        <w:jc w:val="both"/>
        <w:rPr>
          <w:lang w:val="ru-RU"/>
        </w:rPr>
      </w:pPr>
    </w:p>
    <w:p w14:paraId="3A589406" w14:textId="63F91962" w:rsidR="00527021" w:rsidRPr="00527021" w:rsidRDefault="00527021" w:rsidP="00527021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27021">
        <w:rPr>
          <w:lang w:val="ru-RU"/>
        </w:rPr>
        <w:t>С помощью техники граничные значения</w:t>
      </w:r>
      <w:r w:rsidR="007D5A99" w:rsidRPr="00527021">
        <w:rPr>
          <w:lang w:val="ru-RU"/>
        </w:rPr>
        <w:t xml:space="preserve"> можно проверить</w:t>
      </w:r>
      <w:r w:rsidRPr="00527021">
        <w:rPr>
          <w:lang w:val="ru-RU"/>
        </w:rPr>
        <w:t xml:space="preserve"> поведение счетчика в зависимости от скорости</w:t>
      </w:r>
      <w:r w:rsidR="00211D14">
        <w:rPr>
          <w:lang w:val="ru-RU"/>
        </w:rPr>
        <w:t xml:space="preserve">, т.к. есть </w:t>
      </w:r>
      <w:r w:rsidR="00211D14" w:rsidRPr="00800F65">
        <w:rPr>
          <w:lang w:val="ru-RU"/>
        </w:rPr>
        <w:t>граница допустимых значений</w:t>
      </w:r>
      <w:r w:rsidR="00211D14">
        <w:rPr>
          <w:lang w:val="ru-RU"/>
        </w:rPr>
        <w:t>.</w:t>
      </w:r>
      <w:r w:rsidRPr="00527021">
        <w:rPr>
          <w:lang w:val="ru-RU"/>
        </w:rPr>
        <w:t xml:space="preserve"> Границей будет являться скорость 120 км/ч. </w:t>
      </w:r>
      <w:r>
        <w:rPr>
          <w:lang w:val="ru-RU"/>
        </w:rPr>
        <w:t>Выделим граничные</w:t>
      </w:r>
      <w:r w:rsidRPr="00527021">
        <w:rPr>
          <w:lang w:val="ru-RU"/>
        </w:rPr>
        <w:t xml:space="preserve"> значения для скорости:</w:t>
      </w:r>
    </w:p>
    <w:p w14:paraId="6EA57271" w14:textId="7E55D8D6" w:rsidR="00527021" w:rsidRPr="00527021" w:rsidRDefault="00527021" w:rsidP="00527021">
      <w:pPr>
        <w:pStyle w:val="ListParagraph"/>
        <w:numPr>
          <w:ilvl w:val="0"/>
          <w:numId w:val="3"/>
        </w:numPr>
        <w:jc w:val="both"/>
      </w:pPr>
      <w:r w:rsidRPr="00527021">
        <w:t xml:space="preserve">119 </w:t>
      </w:r>
      <w:proofErr w:type="spellStart"/>
      <w:r w:rsidRPr="00527021">
        <w:t>км</w:t>
      </w:r>
      <w:proofErr w:type="spellEnd"/>
      <w:r w:rsidRPr="00527021">
        <w:t xml:space="preserve">/ч </w:t>
      </w:r>
      <w:proofErr w:type="spellStart"/>
      <w:r w:rsidRPr="00527021">
        <w:t>до</w:t>
      </w:r>
      <w:proofErr w:type="spellEnd"/>
      <w:r w:rsidRPr="00527021">
        <w:t xml:space="preserve"> </w:t>
      </w:r>
      <w:proofErr w:type="spellStart"/>
      <w:r w:rsidRPr="00527021">
        <w:t>границы</w:t>
      </w:r>
      <w:proofErr w:type="spellEnd"/>
    </w:p>
    <w:p w14:paraId="767E8D6B" w14:textId="4B859BE5" w:rsidR="00527021" w:rsidRPr="00527021" w:rsidRDefault="00527021" w:rsidP="00527021">
      <w:pPr>
        <w:pStyle w:val="ListParagraph"/>
        <w:numPr>
          <w:ilvl w:val="0"/>
          <w:numId w:val="3"/>
        </w:numPr>
        <w:jc w:val="both"/>
      </w:pPr>
      <w:r w:rsidRPr="00527021">
        <w:t xml:space="preserve">120 </w:t>
      </w:r>
      <w:proofErr w:type="spellStart"/>
      <w:r w:rsidRPr="00527021">
        <w:t>км</w:t>
      </w:r>
      <w:proofErr w:type="spellEnd"/>
      <w:r w:rsidRPr="00527021">
        <w:t xml:space="preserve">/ч </w:t>
      </w:r>
      <w:proofErr w:type="spellStart"/>
      <w:r w:rsidRPr="00527021">
        <w:t>сама</w:t>
      </w:r>
      <w:proofErr w:type="spellEnd"/>
      <w:r w:rsidRPr="00527021">
        <w:t xml:space="preserve"> </w:t>
      </w:r>
      <w:proofErr w:type="spellStart"/>
      <w:r w:rsidRPr="00527021">
        <w:t>граница</w:t>
      </w:r>
      <w:proofErr w:type="spellEnd"/>
    </w:p>
    <w:p w14:paraId="6FBD8978" w14:textId="6192808A" w:rsidR="00527021" w:rsidRPr="00527021" w:rsidRDefault="00527021" w:rsidP="00527021">
      <w:pPr>
        <w:pStyle w:val="ListParagraph"/>
        <w:numPr>
          <w:ilvl w:val="0"/>
          <w:numId w:val="3"/>
        </w:numPr>
        <w:jc w:val="both"/>
      </w:pPr>
      <w:r w:rsidRPr="00527021">
        <w:t xml:space="preserve">121 </w:t>
      </w:r>
      <w:proofErr w:type="spellStart"/>
      <w:r w:rsidRPr="00527021">
        <w:t>км</w:t>
      </w:r>
      <w:proofErr w:type="spellEnd"/>
      <w:r w:rsidRPr="00527021">
        <w:t>/</w:t>
      </w:r>
      <w:proofErr w:type="spellStart"/>
      <w:r w:rsidRPr="00527021">
        <w:t>час</w:t>
      </w:r>
      <w:proofErr w:type="spellEnd"/>
      <w:r w:rsidRPr="00527021">
        <w:t xml:space="preserve"> </w:t>
      </w:r>
      <w:proofErr w:type="spellStart"/>
      <w:r w:rsidRPr="00527021">
        <w:t>после</w:t>
      </w:r>
      <w:proofErr w:type="spellEnd"/>
      <w:r w:rsidRPr="00527021">
        <w:t xml:space="preserve"> </w:t>
      </w:r>
      <w:proofErr w:type="spellStart"/>
      <w:r w:rsidRPr="00527021">
        <w:t>границы</w:t>
      </w:r>
      <w:proofErr w:type="spellEnd"/>
    </w:p>
    <w:p w14:paraId="7E9AEBF8" w14:textId="77777777" w:rsidR="00527021" w:rsidRDefault="00527021" w:rsidP="00527021">
      <w:pPr>
        <w:pStyle w:val="ListParagraph"/>
        <w:jc w:val="both"/>
        <w:rPr>
          <w:lang w:val="ru-RU"/>
        </w:rPr>
      </w:pPr>
    </w:p>
    <w:p w14:paraId="40E56EE0" w14:textId="490276F8" w:rsidR="00527021" w:rsidRDefault="00527021" w:rsidP="00527021">
      <w:pPr>
        <w:pStyle w:val="ListParagraph"/>
        <w:jc w:val="both"/>
        <w:rPr>
          <w:lang w:val="ru-RU"/>
        </w:rPr>
      </w:pPr>
      <w:r>
        <w:rPr>
          <w:lang w:val="ru-RU"/>
        </w:rPr>
        <w:t>Составим тест-кейсы</w:t>
      </w:r>
      <w:r>
        <w:t>:</w:t>
      </w:r>
    </w:p>
    <w:p w14:paraId="3285906D" w14:textId="017648D3" w:rsidR="00527021" w:rsidRDefault="00527021" w:rsidP="00527021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Проверка при д</w:t>
      </w:r>
      <w:r w:rsidRPr="00527021">
        <w:rPr>
          <w:lang w:val="ru-RU"/>
        </w:rPr>
        <w:t>вижени</w:t>
      </w:r>
      <w:r>
        <w:rPr>
          <w:lang w:val="ru-RU"/>
        </w:rPr>
        <w:t>и</w:t>
      </w:r>
      <w:r w:rsidRPr="00527021">
        <w:rPr>
          <w:lang w:val="ru-RU"/>
        </w:rPr>
        <w:t xml:space="preserve"> на скорости</w:t>
      </w:r>
      <w:r>
        <w:rPr>
          <w:lang w:val="ru-RU"/>
        </w:rPr>
        <w:t>,</w:t>
      </w:r>
      <w:r w:rsidRPr="00527021">
        <w:rPr>
          <w:lang w:val="ru-RU"/>
        </w:rPr>
        <w:t xml:space="preserve"> меньшей максимальной</w:t>
      </w:r>
      <w:r>
        <w:rPr>
          <w:lang w:val="ru-RU"/>
        </w:rPr>
        <w:t xml:space="preserve"> </w:t>
      </w:r>
      <w:r w:rsidRPr="00527021">
        <w:rPr>
          <w:lang w:val="ru-RU"/>
        </w:rPr>
        <w:t xml:space="preserve">119 км/ч, </w:t>
      </w:r>
      <w:r>
        <w:rPr>
          <w:lang w:val="ru-RU"/>
        </w:rPr>
        <w:t>счетчик не увеличивается</w:t>
      </w:r>
    </w:p>
    <w:p w14:paraId="226779C8" w14:textId="77777777" w:rsidR="00527021" w:rsidRDefault="00527021" w:rsidP="00527021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Проверка при д</w:t>
      </w:r>
      <w:r w:rsidRPr="00527021">
        <w:rPr>
          <w:lang w:val="ru-RU"/>
        </w:rPr>
        <w:t>вижени</w:t>
      </w:r>
      <w:r>
        <w:rPr>
          <w:lang w:val="ru-RU"/>
        </w:rPr>
        <w:t>и</w:t>
      </w:r>
      <w:r w:rsidRPr="00527021">
        <w:rPr>
          <w:lang w:val="ru-RU"/>
        </w:rPr>
        <w:t xml:space="preserve"> на максимальной</w:t>
      </w:r>
      <w:r>
        <w:rPr>
          <w:lang w:val="ru-RU"/>
        </w:rPr>
        <w:t xml:space="preserve"> скорости </w:t>
      </w:r>
      <w:r w:rsidRPr="00527021">
        <w:rPr>
          <w:lang w:val="ru-RU"/>
        </w:rPr>
        <w:t>1</w:t>
      </w:r>
      <w:r>
        <w:rPr>
          <w:lang w:val="ru-RU"/>
        </w:rPr>
        <w:t>20</w:t>
      </w:r>
      <w:r w:rsidRPr="00527021">
        <w:rPr>
          <w:lang w:val="ru-RU"/>
        </w:rPr>
        <w:t xml:space="preserve"> км/ч, </w:t>
      </w:r>
      <w:r>
        <w:rPr>
          <w:lang w:val="ru-RU"/>
        </w:rPr>
        <w:t>счетчик не увеличивается</w:t>
      </w:r>
    </w:p>
    <w:p w14:paraId="76B7B0F0" w14:textId="645ABA22" w:rsidR="00527021" w:rsidRDefault="00527021" w:rsidP="00527021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Проверка при д</w:t>
      </w:r>
      <w:r w:rsidRPr="00527021">
        <w:rPr>
          <w:lang w:val="ru-RU"/>
        </w:rPr>
        <w:t>вижени</w:t>
      </w:r>
      <w:r>
        <w:rPr>
          <w:lang w:val="ru-RU"/>
        </w:rPr>
        <w:t>и</w:t>
      </w:r>
      <w:r w:rsidRPr="00527021">
        <w:rPr>
          <w:lang w:val="ru-RU"/>
        </w:rPr>
        <w:t xml:space="preserve"> на </w:t>
      </w:r>
      <w:r>
        <w:rPr>
          <w:lang w:val="ru-RU"/>
        </w:rPr>
        <w:t xml:space="preserve">скорости, превышающей максимальную, </w:t>
      </w:r>
      <w:r w:rsidRPr="00527021">
        <w:rPr>
          <w:lang w:val="ru-RU"/>
        </w:rPr>
        <w:t>1</w:t>
      </w:r>
      <w:r>
        <w:rPr>
          <w:lang w:val="ru-RU"/>
        </w:rPr>
        <w:t>21</w:t>
      </w:r>
      <w:r w:rsidRPr="00527021">
        <w:rPr>
          <w:lang w:val="ru-RU"/>
        </w:rPr>
        <w:t xml:space="preserve"> км/ч, </w:t>
      </w:r>
      <w:r>
        <w:rPr>
          <w:lang w:val="ru-RU"/>
        </w:rPr>
        <w:t xml:space="preserve">счетчик увеличивается на 1 </w:t>
      </w:r>
    </w:p>
    <w:p w14:paraId="771AF66A" w14:textId="477DC133" w:rsidR="006A31B1" w:rsidRPr="009045D2" w:rsidRDefault="006A31B1" w:rsidP="006A31B1">
      <w:pPr>
        <w:jc w:val="both"/>
        <w:rPr>
          <w:lang w:val="ru-RU"/>
        </w:rPr>
      </w:pPr>
      <w:r>
        <w:rPr>
          <w:lang w:val="ru-RU"/>
        </w:rPr>
        <w:t>С помощью техники класса эквивалентности можно</w:t>
      </w:r>
      <w:r w:rsidRPr="006A31B1">
        <w:rPr>
          <w:lang w:val="ru-RU"/>
        </w:rPr>
        <w:t xml:space="preserve"> </w:t>
      </w:r>
      <w:r w:rsidRPr="00527021">
        <w:rPr>
          <w:lang w:val="ru-RU"/>
        </w:rPr>
        <w:t xml:space="preserve">проверить  </w:t>
      </w:r>
      <w:r>
        <w:rPr>
          <w:lang w:val="ru-RU"/>
        </w:rPr>
        <w:t xml:space="preserve">наличие гарантии в зависимости от </w:t>
      </w:r>
      <w:r w:rsidR="00025ECF">
        <w:rPr>
          <w:lang w:val="ru-RU"/>
        </w:rPr>
        <w:t>состояния счетчика (</w:t>
      </w:r>
      <w:r>
        <w:rPr>
          <w:lang w:val="ru-RU"/>
        </w:rPr>
        <w:t>количества превышений</w:t>
      </w:r>
      <w:r w:rsidR="00025ECF">
        <w:rPr>
          <w:lang w:val="ru-RU"/>
        </w:rPr>
        <w:t>)</w:t>
      </w:r>
      <w:r w:rsidR="00530B55" w:rsidRPr="00530B55">
        <w:rPr>
          <w:lang w:val="ru-RU"/>
        </w:rPr>
        <w:t xml:space="preserve">. </w:t>
      </w:r>
      <w:r w:rsidR="009045D2">
        <w:rPr>
          <w:lang w:val="ru-RU"/>
        </w:rPr>
        <w:t xml:space="preserve">Допустим, что сведения о состоянии гарантии фиксируются в </w:t>
      </w:r>
      <w:r w:rsidR="00787C54">
        <w:rPr>
          <w:lang w:val="ru-RU"/>
        </w:rPr>
        <w:t xml:space="preserve">каком-либо ПО. </w:t>
      </w:r>
      <w:r w:rsidR="00530B55">
        <w:rPr>
          <w:lang w:val="ru-RU"/>
        </w:rPr>
        <w:t>Выделим 2 класса</w:t>
      </w:r>
      <w:r w:rsidR="00530B55" w:rsidRPr="009045D2">
        <w:rPr>
          <w:lang w:val="ru-RU"/>
        </w:rPr>
        <w:t>:</w:t>
      </w:r>
    </w:p>
    <w:p w14:paraId="5DD36F59" w14:textId="6C8A973E" w:rsidR="00530B55" w:rsidRDefault="00530B55" w:rsidP="00530B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lastRenderedPageBreak/>
        <w:t>Гарантия действительна (количество превышений 0, 1, 2)</w:t>
      </w:r>
    </w:p>
    <w:p w14:paraId="746C639C" w14:textId="61B3A74D" w:rsidR="00530B55" w:rsidRDefault="00530B55" w:rsidP="00530B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Гарантия не действительна (количество превышений 3 и более)</w:t>
      </w:r>
    </w:p>
    <w:p w14:paraId="1162CFCF" w14:textId="5AB03F24" w:rsidR="003D485F" w:rsidRDefault="003D485F" w:rsidP="003D485F">
      <w:pPr>
        <w:jc w:val="both"/>
        <w:rPr>
          <w:lang w:val="ru-RU"/>
        </w:rPr>
      </w:pPr>
      <w:r w:rsidRPr="003D485F">
        <w:rPr>
          <w:lang w:val="ru-RU"/>
        </w:rPr>
        <w:t xml:space="preserve">Составим </w:t>
      </w:r>
      <w:r w:rsidR="009929FF" w:rsidRPr="009929FF">
        <w:rPr>
          <w:lang w:val="ru-RU"/>
        </w:rPr>
        <w:t>3</w:t>
      </w:r>
      <w:r w:rsidRPr="003D485F">
        <w:rPr>
          <w:lang w:val="ru-RU"/>
        </w:rPr>
        <w:t xml:space="preserve"> проверки: </w:t>
      </w:r>
      <w:r w:rsidR="009929FF" w:rsidRPr="003D485F">
        <w:rPr>
          <w:lang w:val="ru-RU"/>
        </w:rPr>
        <w:t xml:space="preserve">проверка </w:t>
      </w:r>
      <w:r w:rsidR="009929FF">
        <w:rPr>
          <w:lang w:val="ru-RU"/>
        </w:rPr>
        <w:t xml:space="preserve">действительности гарантии при отсутствии превышений, </w:t>
      </w:r>
      <w:r w:rsidRPr="003D485F">
        <w:rPr>
          <w:lang w:val="ru-RU"/>
        </w:rPr>
        <w:t xml:space="preserve">проверка </w:t>
      </w:r>
      <w:r>
        <w:rPr>
          <w:lang w:val="ru-RU"/>
        </w:rPr>
        <w:t>действительности гарантии при допустимом количестве превышений скорости</w:t>
      </w:r>
      <w:r w:rsidRPr="003D485F">
        <w:rPr>
          <w:lang w:val="ru-RU"/>
        </w:rPr>
        <w:t xml:space="preserve"> и проверка </w:t>
      </w:r>
      <w:r>
        <w:rPr>
          <w:lang w:val="ru-RU"/>
        </w:rPr>
        <w:t xml:space="preserve">действительности гарантии при недопустимом количестве превышений скорости. </w:t>
      </w:r>
    </w:p>
    <w:p w14:paraId="105AC00B" w14:textId="7034A516" w:rsidR="003D485F" w:rsidRPr="003D485F" w:rsidRDefault="003D485F" w:rsidP="003D485F">
      <w:pPr>
        <w:jc w:val="both"/>
        <w:rPr>
          <w:lang w:val="ru-RU"/>
        </w:rPr>
      </w:pPr>
      <w:r w:rsidRPr="003D485F">
        <w:rPr>
          <w:lang w:val="ru-RU"/>
        </w:rPr>
        <w:t xml:space="preserve">Применим </w:t>
      </w:r>
      <w:r>
        <w:rPr>
          <w:lang w:val="ru-RU"/>
        </w:rPr>
        <w:t xml:space="preserve">здесь еще </w:t>
      </w:r>
      <w:r w:rsidRPr="003D485F">
        <w:rPr>
          <w:lang w:val="ru-RU"/>
        </w:rPr>
        <w:t xml:space="preserve">технику граничные значения. Границей является </w:t>
      </w:r>
      <w:r>
        <w:rPr>
          <w:lang w:val="ru-RU"/>
        </w:rPr>
        <w:t>количество превышений 3</w:t>
      </w:r>
      <w:r w:rsidRPr="003D485F">
        <w:rPr>
          <w:lang w:val="ru-RU"/>
        </w:rPr>
        <w:t xml:space="preserve">. Выделяем граничные значения до и после </w:t>
      </w:r>
      <w:r>
        <w:rPr>
          <w:lang w:val="ru-RU"/>
        </w:rPr>
        <w:t>3</w:t>
      </w:r>
      <w:r w:rsidRPr="003D485F">
        <w:rPr>
          <w:lang w:val="ru-RU"/>
        </w:rPr>
        <w:t>:</w:t>
      </w:r>
    </w:p>
    <w:p w14:paraId="04862E61" w14:textId="10B839BA" w:rsidR="003D485F" w:rsidRPr="00376CDC" w:rsidRDefault="003D485F" w:rsidP="003D485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2</w:t>
      </w:r>
      <w:r w:rsidR="00376CDC">
        <w:rPr>
          <w:lang w:val="ru-RU"/>
        </w:rPr>
        <w:t xml:space="preserve"> превышения</w:t>
      </w:r>
      <w:r>
        <w:rPr>
          <w:lang w:val="ru-RU"/>
        </w:rPr>
        <w:t xml:space="preserve"> </w:t>
      </w:r>
      <w:r w:rsidR="00376CDC">
        <w:rPr>
          <w:lang w:val="ru-RU"/>
        </w:rPr>
        <w:t xml:space="preserve">скорости  - </w:t>
      </w:r>
      <w:r>
        <w:rPr>
          <w:lang w:val="ru-RU"/>
        </w:rPr>
        <w:t>число до границы</w:t>
      </w:r>
    </w:p>
    <w:p w14:paraId="2AAE048C" w14:textId="16F3D4C8" w:rsidR="003D485F" w:rsidRPr="00471651" w:rsidRDefault="003D485F" w:rsidP="003D485F">
      <w:pPr>
        <w:pStyle w:val="ListParagraph"/>
        <w:numPr>
          <w:ilvl w:val="0"/>
          <w:numId w:val="3"/>
        </w:numPr>
        <w:jc w:val="both"/>
      </w:pPr>
      <w:r>
        <w:rPr>
          <w:lang w:val="ru-RU"/>
        </w:rPr>
        <w:t xml:space="preserve">3 </w:t>
      </w:r>
      <w:r w:rsidR="00376CDC">
        <w:rPr>
          <w:lang w:val="ru-RU"/>
        </w:rPr>
        <w:t xml:space="preserve">превышения скорости - </w:t>
      </w:r>
      <w:r>
        <w:rPr>
          <w:lang w:val="ru-RU"/>
        </w:rPr>
        <w:t>сама граница</w:t>
      </w:r>
    </w:p>
    <w:p w14:paraId="70F1495F" w14:textId="22079739" w:rsidR="003D485F" w:rsidRPr="00376CDC" w:rsidRDefault="003D485F" w:rsidP="003D485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4</w:t>
      </w:r>
      <w:r w:rsidR="00376CDC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376CDC">
        <w:rPr>
          <w:lang w:val="ru-RU"/>
        </w:rPr>
        <w:t xml:space="preserve">превышения скорости - </w:t>
      </w:r>
      <w:r>
        <w:rPr>
          <w:lang w:val="ru-RU"/>
        </w:rPr>
        <w:t>число после границы</w:t>
      </w:r>
    </w:p>
    <w:p w14:paraId="7398AB88" w14:textId="77777777" w:rsidR="003D485F" w:rsidRDefault="003D485F" w:rsidP="003D485F">
      <w:pPr>
        <w:ind w:left="720"/>
        <w:jc w:val="both"/>
        <w:rPr>
          <w:lang w:val="ru-RU"/>
        </w:rPr>
      </w:pPr>
      <w:r w:rsidRPr="00471651">
        <w:rPr>
          <w:lang w:val="ru-RU"/>
        </w:rPr>
        <w:t>Сочетая эти техники тест-дизайна получим набор тест-кейсов:</w:t>
      </w:r>
    </w:p>
    <w:p w14:paraId="113BC019" w14:textId="303E835E" w:rsidR="00E30509" w:rsidRPr="00E30509" w:rsidRDefault="00E30509" w:rsidP="00E30509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Проверка действительности гарантии при 0 количествах превышений скорости</w:t>
      </w:r>
      <w:r w:rsidRPr="003D485F">
        <w:rPr>
          <w:lang w:val="ru-RU"/>
        </w:rPr>
        <w:t xml:space="preserve">. </w:t>
      </w:r>
      <w:r>
        <w:rPr>
          <w:lang w:val="ru-RU"/>
        </w:rPr>
        <w:t>Гарантия действительна.</w:t>
      </w:r>
    </w:p>
    <w:p w14:paraId="33CEE675" w14:textId="66AE7D9C" w:rsidR="003D485F" w:rsidRDefault="003D485F" w:rsidP="003D485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Проверка действительности гарантии при 2 количествах превышений скорости</w:t>
      </w:r>
      <w:r w:rsidRPr="003D485F">
        <w:rPr>
          <w:lang w:val="ru-RU"/>
        </w:rPr>
        <w:t xml:space="preserve">. </w:t>
      </w:r>
      <w:r>
        <w:rPr>
          <w:lang w:val="ru-RU"/>
        </w:rPr>
        <w:t>Гарантия действительна</w:t>
      </w:r>
      <w:r w:rsidR="009045D2">
        <w:rPr>
          <w:lang w:val="ru-RU"/>
        </w:rPr>
        <w:t>.</w:t>
      </w:r>
    </w:p>
    <w:p w14:paraId="329C1A65" w14:textId="4F15B6B1" w:rsidR="003D485F" w:rsidRDefault="003D485F" w:rsidP="003D485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3D485F">
        <w:rPr>
          <w:lang w:val="ru-RU"/>
        </w:rPr>
        <w:t xml:space="preserve">Проверка </w:t>
      </w:r>
      <w:r w:rsidR="009045D2">
        <w:rPr>
          <w:lang w:val="ru-RU"/>
        </w:rPr>
        <w:t>действительности гарантии при 3 количествах превышений скорости</w:t>
      </w:r>
      <w:r w:rsidRPr="003D485F">
        <w:rPr>
          <w:lang w:val="ru-RU"/>
        </w:rPr>
        <w:t xml:space="preserve">. </w:t>
      </w:r>
      <w:r w:rsidR="009045D2">
        <w:rPr>
          <w:lang w:val="ru-RU"/>
        </w:rPr>
        <w:t>Гарантия не действительна.</w:t>
      </w:r>
    </w:p>
    <w:p w14:paraId="35D55F69" w14:textId="5E045144" w:rsidR="009045D2" w:rsidRDefault="009045D2" w:rsidP="009045D2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3D485F">
        <w:rPr>
          <w:lang w:val="ru-RU"/>
        </w:rPr>
        <w:t xml:space="preserve">Проверка </w:t>
      </w:r>
      <w:r>
        <w:rPr>
          <w:lang w:val="ru-RU"/>
        </w:rPr>
        <w:t>действительности гарантии при 4 количествах превышений скорости</w:t>
      </w:r>
      <w:r w:rsidRPr="003D485F">
        <w:rPr>
          <w:lang w:val="ru-RU"/>
        </w:rPr>
        <w:t xml:space="preserve">. </w:t>
      </w:r>
      <w:r>
        <w:rPr>
          <w:lang w:val="ru-RU"/>
        </w:rPr>
        <w:t>Гарантия не действительна.</w:t>
      </w:r>
    </w:p>
    <w:p w14:paraId="239C0CE2" w14:textId="77777777" w:rsidR="002E1656" w:rsidRDefault="002E1656" w:rsidP="002E1656">
      <w:pPr>
        <w:jc w:val="both"/>
        <w:rPr>
          <w:lang w:val="ru-RU"/>
        </w:rPr>
      </w:pPr>
    </w:p>
    <w:p w14:paraId="3FCC1A68" w14:textId="664FBF42" w:rsidR="00BD29FA" w:rsidRDefault="00BD29FA" w:rsidP="00BD29FA">
      <w:pPr>
        <w:jc w:val="both"/>
        <w:rPr>
          <w:lang w:val="ru-RU"/>
        </w:rPr>
      </w:pPr>
      <w:r>
        <w:rPr>
          <w:lang w:val="ru-RU"/>
        </w:rPr>
        <w:t xml:space="preserve">5. </w:t>
      </w:r>
      <w:r w:rsidR="002E1656" w:rsidRPr="00BD29FA">
        <w:rPr>
          <w:lang w:val="ru-RU"/>
        </w:rPr>
        <w:t>Требования о последовательности действий при запуске мотоцикла невозможно проверить с использованием техник классы эквивалентности и граничные значения, т.к. это требование представляет собой последовательность действий и определенных состояний и не содержит каких-либо числовых параметров. Для тестирования этих требований подойдет техника состояний и переходов.</w:t>
      </w:r>
      <w:r w:rsidR="001A2330" w:rsidRPr="00BD29FA">
        <w:rPr>
          <w:lang w:val="ru-RU"/>
        </w:rPr>
        <w:t xml:space="preserve"> Но здесь не достаточно описаны требования, т.к. нет описания, что будет если вставить не тот ключ, </w:t>
      </w:r>
      <w:r w:rsidR="00FB0378" w:rsidRPr="00BD29FA">
        <w:rPr>
          <w:lang w:val="ru-RU"/>
        </w:rPr>
        <w:t>применить невалидные биометрические данные, нарушить последовательность действий</w:t>
      </w:r>
      <w:r w:rsidR="00FB0378" w:rsidRPr="00BD29FA">
        <w:rPr>
          <w:b/>
          <w:bCs/>
          <w:lang w:val="ru-RU"/>
        </w:rPr>
        <w:t>.</w:t>
      </w:r>
      <w:r w:rsidR="001A2330" w:rsidRPr="00BD29FA">
        <w:rPr>
          <w:b/>
          <w:bCs/>
          <w:lang w:val="ru-RU"/>
        </w:rPr>
        <w:t xml:space="preserve"> </w:t>
      </w:r>
    </w:p>
    <w:p w14:paraId="28E89B35" w14:textId="6F7F7301" w:rsidR="005B66A3" w:rsidRPr="00BD29FA" w:rsidRDefault="001A2330" w:rsidP="00BD29FA">
      <w:pPr>
        <w:jc w:val="both"/>
        <w:rPr>
          <w:lang w:val="ru-RU"/>
        </w:rPr>
      </w:pPr>
      <w:r w:rsidRPr="00BD29FA">
        <w:rPr>
          <w:lang w:val="ru-RU"/>
        </w:rPr>
        <w:t>Можно проверить только отдельные части требований с использованием техники классы эквивалентности. Например, для ключа можно выделить классы: валидный ключ, невалидный ключ; для биометрических данные можно выделить классы: валидные данные, невалидные данные</w:t>
      </w:r>
      <w:r w:rsidR="00B06320" w:rsidRPr="00BD29FA">
        <w:rPr>
          <w:lang w:val="ru-RU"/>
        </w:rPr>
        <w:t xml:space="preserve">. </w:t>
      </w:r>
      <w:r w:rsidR="00981C00" w:rsidRPr="00BD29FA">
        <w:rPr>
          <w:lang w:val="ru-RU"/>
        </w:rPr>
        <w:t>Нажатие кнопки запуск можно проверить, используя технику граничные значения, если допустить, что требование о диаметре 10 мм – это не характеристика дизайна, а требование, влияющее на техническое состояние</w:t>
      </w:r>
      <w:r w:rsidR="007F2D73">
        <w:rPr>
          <w:lang w:val="ru-RU"/>
        </w:rPr>
        <w:t xml:space="preserve"> (запуск)</w:t>
      </w:r>
      <w:r w:rsidR="00981C00" w:rsidRPr="00BD29FA">
        <w:rPr>
          <w:lang w:val="ru-RU"/>
        </w:rPr>
        <w:t xml:space="preserve">. </w:t>
      </w:r>
    </w:p>
    <w:p w14:paraId="4E6D901D" w14:textId="368ADDA7" w:rsidR="00981C00" w:rsidRPr="003D485F" w:rsidRDefault="00981C00" w:rsidP="00981C00">
      <w:pPr>
        <w:jc w:val="both"/>
        <w:rPr>
          <w:lang w:val="ru-RU"/>
        </w:rPr>
      </w:pPr>
      <w:r w:rsidRPr="003D485F">
        <w:rPr>
          <w:lang w:val="ru-RU"/>
        </w:rPr>
        <w:t xml:space="preserve">Выделяем граничные значения до и после </w:t>
      </w:r>
      <w:r>
        <w:rPr>
          <w:lang w:val="ru-RU"/>
        </w:rPr>
        <w:t>10 мм</w:t>
      </w:r>
      <w:r w:rsidRPr="003D485F">
        <w:rPr>
          <w:lang w:val="ru-RU"/>
        </w:rPr>
        <w:t>:</w:t>
      </w:r>
    </w:p>
    <w:p w14:paraId="5C3E9554" w14:textId="0925A73B" w:rsidR="00981C00" w:rsidRPr="00376CDC" w:rsidRDefault="00981C00" w:rsidP="00981C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lastRenderedPageBreak/>
        <w:t>9 мм  - число до границы</w:t>
      </w:r>
    </w:p>
    <w:p w14:paraId="67F3ADD3" w14:textId="5DE679C4" w:rsidR="00981C00" w:rsidRPr="00981C00" w:rsidRDefault="00981C00" w:rsidP="00981C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10 мм - сама граница</w:t>
      </w:r>
    </w:p>
    <w:p w14:paraId="0A607097" w14:textId="524717C1" w:rsidR="00981C00" w:rsidRDefault="00981C00" w:rsidP="00981C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11 мм  - число после границы</w:t>
      </w:r>
    </w:p>
    <w:p w14:paraId="7AF3A41B" w14:textId="77777777" w:rsidR="00981C00" w:rsidRPr="00981C00" w:rsidRDefault="00981C00" w:rsidP="00981C00">
      <w:pPr>
        <w:jc w:val="both"/>
        <w:rPr>
          <w:lang w:val="ru-RU"/>
        </w:rPr>
      </w:pPr>
      <w:r w:rsidRPr="00981C00">
        <w:rPr>
          <w:lang w:val="ru-RU"/>
        </w:rPr>
        <w:t>Составим тест-кейсы</w:t>
      </w:r>
      <w:r>
        <w:t>:</w:t>
      </w:r>
    </w:p>
    <w:p w14:paraId="37691ACC" w14:textId="03222719" w:rsidR="00981C00" w:rsidRDefault="00981C00" w:rsidP="00981C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981C00">
        <w:rPr>
          <w:lang w:val="ru-RU"/>
        </w:rPr>
        <w:t>Проверка</w:t>
      </w:r>
      <w:r>
        <w:rPr>
          <w:lang w:val="ru-RU"/>
        </w:rPr>
        <w:t xml:space="preserve"> запуска мотоцикла при нажатии кнопки с диаметром 9 мм. Мотоцикл не заводится.</w:t>
      </w:r>
    </w:p>
    <w:p w14:paraId="0819D421" w14:textId="5042A247" w:rsidR="00981C00" w:rsidRDefault="00981C00" w:rsidP="00981C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981C00">
        <w:rPr>
          <w:lang w:val="ru-RU"/>
        </w:rPr>
        <w:t>Проверка</w:t>
      </w:r>
      <w:r>
        <w:rPr>
          <w:lang w:val="ru-RU"/>
        </w:rPr>
        <w:t xml:space="preserve"> запуска мотоцикла при нажатии кнопки с диаметром 10 мм. Мотоцикл заводится.</w:t>
      </w:r>
    </w:p>
    <w:p w14:paraId="368E997B" w14:textId="2758607A" w:rsidR="00981C00" w:rsidRDefault="00981C00" w:rsidP="00981C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981C00">
        <w:rPr>
          <w:lang w:val="ru-RU"/>
        </w:rPr>
        <w:t>Проверка</w:t>
      </w:r>
      <w:r>
        <w:rPr>
          <w:lang w:val="ru-RU"/>
        </w:rPr>
        <w:t xml:space="preserve"> запуска мотоцикла при нажатии кнопки с диаметром 11 мм. Мотоцикл не заводится.</w:t>
      </w:r>
    </w:p>
    <w:p w14:paraId="55E515FA" w14:textId="77777777" w:rsidR="00981C00" w:rsidRPr="00981C00" w:rsidRDefault="00981C00" w:rsidP="00981C00">
      <w:pPr>
        <w:ind w:left="720"/>
        <w:jc w:val="both"/>
        <w:rPr>
          <w:lang w:val="ru-RU"/>
        </w:rPr>
      </w:pPr>
    </w:p>
    <w:p w14:paraId="2AAB8003" w14:textId="77777777" w:rsidR="003D485F" w:rsidRPr="003D485F" w:rsidRDefault="003D485F" w:rsidP="003D485F">
      <w:pPr>
        <w:jc w:val="both"/>
        <w:rPr>
          <w:lang w:val="ru-RU"/>
        </w:rPr>
      </w:pPr>
    </w:p>
    <w:p w14:paraId="696DA726" w14:textId="1BE28D00" w:rsidR="003F2ABE" w:rsidRPr="000500A1" w:rsidRDefault="003F2ABE">
      <w:pPr>
        <w:rPr>
          <w:lang w:val="ru-RU"/>
        </w:rPr>
      </w:pPr>
      <w:r w:rsidRPr="000500A1">
        <w:rPr>
          <w:lang w:val="ru-RU"/>
        </w:rPr>
        <w:br w:type="page"/>
      </w:r>
    </w:p>
    <w:p w14:paraId="2BD540BD" w14:textId="2FA8638B" w:rsidR="000500A1" w:rsidRPr="000500A1" w:rsidRDefault="000500A1" w:rsidP="000500A1">
      <w:pPr>
        <w:rPr>
          <w:b/>
          <w:bCs/>
          <w:lang w:val="ru-RU"/>
        </w:rPr>
      </w:pPr>
      <w:r w:rsidRPr="000500A1">
        <w:rPr>
          <w:b/>
          <w:bCs/>
          <w:lang w:val="ru-RU"/>
        </w:rPr>
        <w:lastRenderedPageBreak/>
        <w:t xml:space="preserve">Задача </w:t>
      </w:r>
      <w:r>
        <w:rPr>
          <w:b/>
          <w:bCs/>
          <w:lang w:val="ru-RU"/>
        </w:rPr>
        <w:t>2</w:t>
      </w:r>
    </w:p>
    <w:p w14:paraId="3630F5E3" w14:textId="054DFBF5" w:rsidR="008906E9" w:rsidRDefault="0050179A" w:rsidP="008E7F7B">
      <w:pPr>
        <w:jc w:val="both"/>
        <w:rPr>
          <w:lang w:val="ru-RU"/>
        </w:rPr>
      </w:pPr>
      <w:r>
        <w:rPr>
          <w:lang w:val="ru-RU"/>
        </w:rPr>
        <w:t>Так</w:t>
      </w:r>
      <w:r w:rsidR="003F2ABE">
        <w:rPr>
          <w:lang w:val="ru-RU"/>
        </w:rPr>
        <w:t xml:space="preserve"> как у нас в требованиях 3 параметра и каждый из них принимает несколько значений, то воспользуемся техникой попарного тестирования. </w:t>
      </w:r>
    </w:p>
    <w:p w14:paraId="78B270C3" w14:textId="30C4C50E" w:rsidR="003F2ABE" w:rsidRDefault="003F2ABE">
      <w:r>
        <w:rPr>
          <w:lang w:val="ru-RU"/>
        </w:rPr>
        <w:t>Для наглядности составим таблицу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2430"/>
      </w:tblGrid>
      <w:tr w:rsidR="003F2ABE" w:rsidRPr="003F2ABE" w14:paraId="38739E4D" w14:textId="77777777" w:rsidTr="00475794">
        <w:tc>
          <w:tcPr>
            <w:tcW w:w="2155" w:type="dxa"/>
          </w:tcPr>
          <w:p w14:paraId="4AF24E1F" w14:textId="219A2833" w:rsidR="003F2ABE" w:rsidRPr="003F2ABE" w:rsidRDefault="003F2ABE" w:rsidP="003F2ABE">
            <w:pPr>
              <w:jc w:val="center"/>
              <w:rPr>
                <w:b/>
                <w:bCs/>
              </w:rPr>
            </w:pPr>
            <w:r w:rsidRPr="003F2ABE">
              <w:rPr>
                <w:b/>
                <w:bCs/>
              </w:rPr>
              <w:t>OC</w:t>
            </w:r>
          </w:p>
        </w:tc>
        <w:tc>
          <w:tcPr>
            <w:tcW w:w="1710" w:type="dxa"/>
          </w:tcPr>
          <w:p w14:paraId="4CABCBA9" w14:textId="54FDCCAB" w:rsidR="003F2ABE" w:rsidRPr="003F2ABE" w:rsidRDefault="003F2ABE" w:rsidP="003F2ABE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Браузер</w:t>
            </w:r>
          </w:p>
        </w:tc>
        <w:tc>
          <w:tcPr>
            <w:tcW w:w="2430" w:type="dxa"/>
          </w:tcPr>
          <w:p w14:paraId="75B0E869" w14:textId="5A027288" w:rsidR="003F2ABE" w:rsidRPr="003F2ABE" w:rsidRDefault="003F2ABE" w:rsidP="003F2ABE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Режим авторизации</w:t>
            </w:r>
          </w:p>
        </w:tc>
      </w:tr>
      <w:tr w:rsidR="003F2ABE" w14:paraId="07A4FE65" w14:textId="77777777" w:rsidTr="00475794">
        <w:tc>
          <w:tcPr>
            <w:tcW w:w="2155" w:type="dxa"/>
          </w:tcPr>
          <w:p w14:paraId="468CD1C1" w14:textId="4C91D768" w:rsidR="003F2ABE" w:rsidRPr="003F2ABE" w:rsidRDefault="003F2ABE">
            <w:r>
              <w:t>Win 11</w:t>
            </w:r>
          </w:p>
        </w:tc>
        <w:tc>
          <w:tcPr>
            <w:tcW w:w="1710" w:type="dxa"/>
          </w:tcPr>
          <w:p w14:paraId="2357B487" w14:textId="31D68A07" w:rsidR="003F2ABE" w:rsidRDefault="003F2ABE">
            <w:r>
              <w:t>Chrome</w:t>
            </w:r>
          </w:p>
        </w:tc>
        <w:tc>
          <w:tcPr>
            <w:tcW w:w="2430" w:type="dxa"/>
          </w:tcPr>
          <w:p w14:paraId="76B56998" w14:textId="3AA895E3" w:rsidR="003F2ABE" w:rsidRPr="00475794" w:rsidRDefault="0047579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3F2ABE" w14:paraId="14AEF3F8" w14:textId="77777777" w:rsidTr="00475794">
        <w:tc>
          <w:tcPr>
            <w:tcW w:w="2155" w:type="dxa"/>
          </w:tcPr>
          <w:p w14:paraId="5FC021B6" w14:textId="57F081FE" w:rsidR="003F2ABE" w:rsidRDefault="003F2ABE">
            <w:r>
              <w:t>Win 10</w:t>
            </w:r>
          </w:p>
        </w:tc>
        <w:tc>
          <w:tcPr>
            <w:tcW w:w="1710" w:type="dxa"/>
          </w:tcPr>
          <w:p w14:paraId="68DA25B8" w14:textId="765717AA" w:rsidR="003F2ABE" w:rsidRDefault="003F2ABE">
            <w:r>
              <w:t>Firefox</w:t>
            </w:r>
          </w:p>
        </w:tc>
        <w:tc>
          <w:tcPr>
            <w:tcW w:w="2430" w:type="dxa"/>
          </w:tcPr>
          <w:p w14:paraId="13E6058C" w14:textId="686B2FA4" w:rsidR="003F2ABE" w:rsidRPr="00475794" w:rsidRDefault="0047579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3F2ABE" w14:paraId="1C1D8246" w14:textId="77777777" w:rsidTr="00475794">
        <w:tc>
          <w:tcPr>
            <w:tcW w:w="2155" w:type="dxa"/>
          </w:tcPr>
          <w:p w14:paraId="16547FF1" w14:textId="206ED4E4" w:rsidR="003F2ABE" w:rsidRDefault="003F2ABE">
            <w:r>
              <w:t xml:space="preserve">macOS 14 Sonoma </w:t>
            </w:r>
          </w:p>
        </w:tc>
        <w:tc>
          <w:tcPr>
            <w:tcW w:w="1710" w:type="dxa"/>
          </w:tcPr>
          <w:p w14:paraId="42BCEB2F" w14:textId="3EDD5829" w:rsidR="003F2ABE" w:rsidRDefault="003F2ABE">
            <w:r>
              <w:t>Opera</w:t>
            </w:r>
          </w:p>
        </w:tc>
        <w:tc>
          <w:tcPr>
            <w:tcW w:w="2430" w:type="dxa"/>
          </w:tcPr>
          <w:p w14:paraId="64975179" w14:textId="77777777" w:rsidR="003F2ABE" w:rsidRDefault="003F2ABE"/>
        </w:tc>
      </w:tr>
      <w:tr w:rsidR="003F2ABE" w14:paraId="7E8263FE" w14:textId="77777777" w:rsidTr="00475794">
        <w:tc>
          <w:tcPr>
            <w:tcW w:w="2155" w:type="dxa"/>
          </w:tcPr>
          <w:p w14:paraId="569EFAB4" w14:textId="4CDAF118" w:rsidR="003F2ABE" w:rsidRDefault="003F2ABE">
            <w:r>
              <w:t>macOS 15 Sequoia</w:t>
            </w:r>
          </w:p>
        </w:tc>
        <w:tc>
          <w:tcPr>
            <w:tcW w:w="1710" w:type="dxa"/>
          </w:tcPr>
          <w:p w14:paraId="2C04A60E" w14:textId="485CBA15" w:rsidR="003F2ABE" w:rsidRDefault="00475794">
            <w:r>
              <w:t>Safari</w:t>
            </w:r>
          </w:p>
        </w:tc>
        <w:tc>
          <w:tcPr>
            <w:tcW w:w="2430" w:type="dxa"/>
          </w:tcPr>
          <w:p w14:paraId="496338AF" w14:textId="77777777" w:rsidR="003F2ABE" w:rsidRDefault="003F2ABE"/>
        </w:tc>
      </w:tr>
      <w:tr w:rsidR="003F2ABE" w14:paraId="57A5E6A4" w14:textId="77777777" w:rsidTr="00475794">
        <w:tc>
          <w:tcPr>
            <w:tcW w:w="2155" w:type="dxa"/>
          </w:tcPr>
          <w:p w14:paraId="3EC078AD" w14:textId="3556FA3A" w:rsidR="003F2ABE" w:rsidRDefault="003F2ABE">
            <w:r>
              <w:t>Ubuntu 23.04</w:t>
            </w:r>
          </w:p>
        </w:tc>
        <w:tc>
          <w:tcPr>
            <w:tcW w:w="1710" w:type="dxa"/>
          </w:tcPr>
          <w:p w14:paraId="78E24E93" w14:textId="052A12C2" w:rsidR="003F2ABE" w:rsidRPr="00475794" w:rsidRDefault="00475794">
            <w:pPr>
              <w:rPr>
                <w:lang w:val="ru-RU"/>
              </w:rPr>
            </w:pPr>
            <w:r>
              <w:rPr>
                <w:lang w:val="ru-RU"/>
              </w:rPr>
              <w:t>Яндекс браузер</w:t>
            </w:r>
          </w:p>
        </w:tc>
        <w:tc>
          <w:tcPr>
            <w:tcW w:w="2430" w:type="dxa"/>
          </w:tcPr>
          <w:p w14:paraId="1CED536B" w14:textId="77777777" w:rsidR="003F2ABE" w:rsidRDefault="003F2ABE"/>
        </w:tc>
      </w:tr>
      <w:tr w:rsidR="003F2ABE" w14:paraId="0FE60ECA" w14:textId="77777777" w:rsidTr="00475794">
        <w:tc>
          <w:tcPr>
            <w:tcW w:w="2155" w:type="dxa"/>
          </w:tcPr>
          <w:p w14:paraId="0080BD99" w14:textId="641E76FB" w:rsidR="003F2ABE" w:rsidRDefault="003F2ABE">
            <w:r>
              <w:t>Ubuntu 22.10</w:t>
            </w:r>
          </w:p>
        </w:tc>
        <w:tc>
          <w:tcPr>
            <w:tcW w:w="1710" w:type="dxa"/>
          </w:tcPr>
          <w:p w14:paraId="65F64A48" w14:textId="77777777" w:rsidR="003F2ABE" w:rsidRDefault="003F2ABE"/>
        </w:tc>
        <w:tc>
          <w:tcPr>
            <w:tcW w:w="2430" w:type="dxa"/>
          </w:tcPr>
          <w:p w14:paraId="348C92BC" w14:textId="77777777" w:rsidR="003F2ABE" w:rsidRDefault="003F2ABE"/>
        </w:tc>
      </w:tr>
    </w:tbl>
    <w:p w14:paraId="2F1E7370" w14:textId="77777777" w:rsidR="003F2ABE" w:rsidRDefault="003F2ABE">
      <w:pPr>
        <w:rPr>
          <w:lang w:val="ru-RU"/>
        </w:rPr>
      </w:pPr>
    </w:p>
    <w:p w14:paraId="23176FCD" w14:textId="58B6983A" w:rsidR="008E7F7B" w:rsidRDefault="00475794" w:rsidP="008E7F7B">
      <w:pPr>
        <w:jc w:val="both"/>
      </w:pPr>
      <w:r>
        <w:rPr>
          <w:lang w:val="ru-RU"/>
        </w:rPr>
        <w:t xml:space="preserve">Если тестировать все </w:t>
      </w:r>
      <w:r w:rsidR="0050179A">
        <w:rPr>
          <w:lang w:val="ru-RU"/>
        </w:rPr>
        <w:t xml:space="preserve">возможные </w:t>
      </w:r>
      <w:r>
        <w:rPr>
          <w:lang w:val="ru-RU"/>
        </w:rPr>
        <w:t xml:space="preserve">комбинации, то получим 6 х 5 х 2 = 60 тест-кейсов. Сократим количество проверок. </w:t>
      </w:r>
      <w:r w:rsidR="008E7F7B">
        <w:rPr>
          <w:lang w:val="ru-RU"/>
        </w:rPr>
        <w:t xml:space="preserve">Воспользуемся инструментом </w:t>
      </w:r>
      <w:r w:rsidR="008E7F7B">
        <w:fldChar w:fldCharType="begin"/>
      </w:r>
      <w:r w:rsidR="008E7F7B">
        <w:instrText>HYPERLINK</w:instrText>
      </w:r>
      <w:r w:rsidR="008E7F7B" w:rsidRPr="0050179A">
        <w:rPr>
          <w:lang w:val="ru-RU"/>
        </w:rPr>
        <w:instrText xml:space="preserve"> "</w:instrText>
      </w:r>
      <w:r w:rsidR="008E7F7B">
        <w:instrText>https</w:instrText>
      </w:r>
      <w:r w:rsidR="008E7F7B" w:rsidRPr="0050179A">
        <w:rPr>
          <w:lang w:val="ru-RU"/>
        </w:rPr>
        <w:instrText>://</w:instrText>
      </w:r>
      <w:r w:rsidR="008E7F7B">
        <w:instrText>pairwise</w:instrText>
      </w:r>
      <w:r w:rsidR="008E7F7B" w:rsidRPr="0050179A">
        <w:rPr>
          <w:lang w:val="ru-RU"/>
        </w:rPr>
        <w:instrText>.</w:instrText>
      </w:r>
      <w:r w:rsidR="008E7F7B">
        <w:instrText>teremokgames</w:instrText>
      </w:r>
      <w:r w:rsidR="008E7F7B" w:rsidRPr="0050179A">
        <w:rPr>
          <w:lang w:val="ru-RU"/>
        </w:rPr>
        <w:instrText>.</w:instrText>
      </w:r>
      <w:r w:rsidR="008E7F7B">
        <w:instrText>com</w:instrText>
      </w:r>
      <w:r w:rsidR="008E7F7B" w:rsidRPr="0050179A">
        <w:rPr>
          <w:lang w:val="ru-RU"/>
        </w:rPr>
        <w:instrText>"</w:instrText>
      </w:r>
      <w:r w:rsidR="008E7F7B">
        <w:fldChar w:fldCharType="separate"/>
      </w:r>
      <w:r w:rsidR="008E7F7B" w:rsidRPr="005144D9">
        <w:rPr>
          <w:rStyle w:val="Hyperlink"/>
          <w:lang w:val="ru-RU"/>
        </w:rPr>
        <w:t>https://pairwise.teremokgames.com</w:t>
      </w:r>
      <w:r w:rsidR="008E7F7B">
        <w:fldChar w:fldCharType="end"/>
      </w:r>
      <w:r w:rsidR="008E7F7B">
        <w:rPr>
          <w:lang w:val="ru-RU"/>
        </w:rPr>
        <w:t xml:space="preserve"> и сгенерируем необходимые комбинации. Получаем результат со списком следующих тест-кейсов</w:t>
      </w:r>
      <w:r w:rsidR="008E7F7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33013" w14:paraId="428187E3" w14:textId="5CD02421" w:rsidTr="00D334A3">
        <w:tc>
          <w:tcPr>
            <w:tcW w:w="2336" w:type="dxa"/>
            <w:vAlign w:val="bottom"/>
          </w:tcPr>
          <w:p w14:paraId="1734A8D8" w14:textId="64460E90" w:rsidR="00533013" w:rsidRPr="00DD18D6" w:rsidRDefault="00DD18D6" w:rsidP="00DD18D6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lang w:val="ru-RU"/>
              </w:rPr>
              <w:t>№</w:t>
            </w:r>
          </w:p>
        </w:tc>
        <w:tc>
          <w:tcPr>
            <w:tcW w:w="2338" w:type="dxa"/>
            <w:vAlign w:val="bottom"/>
          </w:tcPr>
          <w:p w14:paraId="5A3E2389" w14:textId="62EB30F1" w:rsidR="00533013" w:rsidRPr="00DD18D6" w:rsidRDefault="00533013" w:rsidP="00DD18D6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ОС</w:t>
            </w:r>
          </w:p>
        </w:tc>
        <w:tc>
          <w:tcPr>
            <w:tcW w:w="2338" w:type="dxa"/>
            <w:vAlign w:val="bottom"/>
          </w:tcPr>
          <w:p w14:paraId="1CE61A09" w14:textId="6079B88A" w:rsidR="00533013" w:rsidRPr="00DD18D6" w:rsidRDefault="00533013" w:rsidP="00DD18D6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b/>
                <w:bCs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3806FFE6" w14:textId="54FBE351" w:rsidR="00533013" w:rsidRPr="00DD18D6" w:rsidRDefault="00533013" w:rsidP="00DD18D6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b/>
                <w:bCs/>
                <w:color w:val="000000"/>
              </w:rPr>
              <w:t>Режим</w:t>
            </w:r>
            <w:proofErr w:type="spellEnd"/>
            <w:r w:rsidRPr="00DD18D6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b/>
                <w:bCs/>
                <w:color w:val="000000"/>
              </w:rPr>
              <w:t>авторизации</w:t>
            </w:r>
            <w:proofErr w:type="spellEnd"/>
          </w:p>
        </w:tc>
      </w:tr>
      <w:tr w:rsidR="00533013" w14:paraId="4E152485" w14:textId="7F93E255" w:rsidTr="00D334A3">
        <w:tc>
          <w:tcPr>
            <w:tcW w:w="2336" w:type="dxa"/>
            <w:vAlign w:val="bottom"/>
          </w:tcPr>
          <w:p w14:paraId="7E46E747" w14:textId="38DE064E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14:paraId="01238A81" w14:textId="1E7A5337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Win 11</w:t>
            </w:r>
          </w:p>
        </w:tc>
        <w:tc>
          <w:tcPr>
            <w:tcW w:w="2338" w:type="dxa"/>
            <w:vAlign w:val="bottom"/>
          </w:tcPr>
          <w:p w14:paraId="4B852625" w14:textId="3CCE58C1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8" w:type="dxa"/>
            <w:vAlign w:val="bottom"/>
          </w:tcPr>
          <w:p w14:paraId="675ED787" w14:textId="6B4637E9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131B57D0" w14:textId="3C7F519A" w:rsidTr="00D334A3">
        <w:tc>
          <w:tcPr>
            <w:tcW w:w="2336" w:type="dxa"/>
            <w:vAlign w:val="bottom"/>
          </w:tcPr>
          <w:p w14:paraId="1C26E7C6" w14:textId="31558FDB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2338" w:type="dxa"/>
            <w:vAlign w:val="bottom"/>
          </w:tcPr>
          <w:p w14:paraId="1B964829" w14:textId="5A1A7D9F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Win 11</w:t>
            </w:r>
          </w:p>
        </w:tc>
        <w:tc>
          <w:tcPr>
            <w:tcW w:w="2338" w:type="dxa"/>
            <w:vAlign w:val="bottom"/>
          </w:tcPr>
          <w:p w14:paraId="6F5B0D55" w14:textId="7B958875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Opera</w:t>
            </w:r>
          </w:p>
        </w:tc>
        <w:tc>
          <w:tcPr>
            <w:tcW w:w="2338" w:type="dxa"/>
            <w:vAlign w:val="bottom"/>
          </w:tcPr>
          <w:p w14:paraId="7B6A4893" w14:textId="5FF7C743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18DA97F9" w14:textId="376F221E" w:rsidTr="00D334A3">
        <w:tc>
          <w:tcPr>
            <w:tcW w:w="2336" w:type="dxa"/>
            <w:vAlign w:val="bottom"/>
          </w:tcPr>
          <w:p w14:paraId="1B0489A0" w14:textId="1BC945D2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2338" w:type="dxa"/>
            <w:vAlign w:val="bottom"/>
          </w:tcPr>
          <w:p w14:paraId="18208868" w14:textId="6F223F42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Win 11</w:t>
            </w:r>
          </w:p>
        </w:tc>
        <w:tc>
          <w:tcPr>
            <w:tcW w:w="2338" w:type="dxa"/>
            <w:vAlign w:val="bottom"/>
          </w:tcPr>
          <w:p w14:paraId="331DC9FC" w14:textId="601F4A03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Safari</w:t>
            </w:r>
          </w:p>
        </w:tc>
        <w:tc>
          <w:tcPr>
            <w:tcW w:w="2338" w:type="dxa"/>
            <w:vAlign w:val="bottom"/>
          </w:tcPr>
          <w:p w14:paraId="3D7CB656" w14:textId="305AD3D1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0EB3C64F" w14:textId="746BC81F" w:rsidTr="00D334A3">
        <w:tc>
          <w:tcPr>
            <w:tcW w:w="2336" w:type="dxa"/>
            <w:vAlign w:val="bottom"/>
          </w:tcPr>
          <w:p w14:paraId="1504F39E" w14:textId="7725039C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2338" w:type="dxa"/>
            <w:vAlign w:val="bottom"/>
          </w:tcPr>
          <w:p w14:paraId="7A02A4CD" w14:textId="78EBC9B4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Win 11</w:t>
            </w:r>
          </w:p>
        </w:tc>
        <w:tc>
          <w:tcPr>
            <w:tcW w:w="2338" w:type="dxa"/>
            <w:vAlign w:val="bottom"/>
          </w:tcPr>
          <w:p w14:paraId="52793359" w14:textId="62A384DC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Яндекс</w:t>
            </w:r>
            <w:proofErr w:type="spellEnd"/>
            <w:r w:rsidRPr="00DD18D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65E94705" w14:textId="6FBCAF39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46297E28" w14:textId="41566B19" w:rsidTr="00D334A3">
        <w:tc>
          <w:tcPr>
            <w:tcW w:w="2336" w:type="dxa"/>
            <w:vAlign w:val="bottom"/>
          </w:tcPr>
          <w:p w14:paraId="21CB8A89" w14:textId="3C9833AC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2338" w:type="dxa"/>
            <w:vAlign w:val="bottom"/>
          </w:tcPr>
          <w:p w14:paraId="188E6856" w14:textId="318712A5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Win 11</w:t>
            </w:r>
          </w:p>
        </w:tc>
        <w:tc>
          <w:tcPr>
            <w:tcW w:w="2338" w:type="dxa"/>
            <w:vAlign w:val="bottom"/>
          </w:tcPr>
          <w:p w14:paraId="2A45786C" w14:textId="13F4BF1A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2B578795" w14:textId="42988E0E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lang w:val="ru-RU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0CFF4444" w14:textId="77777777" w:rsidTr="00D334A3">
        <w:tc>
          <w:tcPr>
            <w:tcW w:w="2336" w:type="dxa"/>
            <w:vAlign w:val="bottom"/>
          </w:tcPr>
          <w:p w14:paraId="1A360A6E" w14:textId="718E8866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2338" w:type="dxa"/>
            <w:vAlign w:val="bottom"/>
          </w:tcPr>
          <w:p w14:paraId="263AE3B9" w14:textId="04139EAE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Win 10</w:t>
            </w:r>
          </w:p>
        </w:tc>
        <w:tc>
          <w:tcPr>
            <w:tcW w:w="2338" w:type="dxa"/>
            <w:vAlign w:val="bottom"/>
          </w:tcPr>
          <w:p w14:paraId="3C3EE7CE" w14:textId="7FBB22CB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8" w:type="dxa"/>
            <w:vAlign w:val="bottom"/>
          </w:tcPr>
          <w:p w14:paraId="544F9B22" w14:textId="4932BEAE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323A0288" w14:textId="77777777" w:rsidTr="00D334A3">
        <w:tc>
          <w:tcPr>
            <w:tcW w:w="2336" w:type="dxa"/>
            <w:vAlign w:val="bottom"/>
          </w:tcPr>
          <w:p w14:paraId="37EAA12C" w14:textId="3AC9F9A5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2338" w:type="dxa"/>
            <w:vAlign w:val="bottom"/>
          </w:tcPr>
          <w:p w14:paraId="3F35DEDD" w14:textId="717B000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Win 10</w:t>
            </w:r>
          </w:p>
        </w:tc>
        <w:tc>
          <w:tcPr>
            <w:tcW w:w="2338" w:type="dxa"/>
            <w:vAlign w:val="bottom"/>
          </w:tcPr>
          <w:p w14:paraId="10B3A1E0" w14:textId="16BC6176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Opera</w:t>
            </w:r>
          </w:p>
        </w:tc>
        <w:tc>
          <w:tcPr>
            <w:tcW w:w="2338" w:type="dxa"/>
            <w:vAlign w:val="bottom"/>
          </w:tcPr>
          <w:p w14:paraId="5655BCD4" w14:textId="53F3B4C6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6DCE3613" w14:textId="77777777" w:rsidTr="00D334A3">
        <w:tc>
          <w:tcPr>
            <w:tcW w:w="2336" w:type="dxa"/>
            <w:vAlign w:val="bottom"/>
          </w:tcPr>
          <w:p w14:paraId="767FFC5C" w14:textId="476ADFA7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2338" w:type="dxa"/>
            <w:vAlign w:val="bottom"/>
          </w:tcPr>
          <w:p w14:paraId="27015746" w14:textId="6A12EDB2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Win 10</w:t>
            </w:r>
          </w:p>
        </w:tc>
        <w:tc>
          <w:tcPr>
            <w:tcW w:w="2338" w:type="dxa"/>
            <w:vAlign w:val="bottom"/>
          </w:tcPr>
          <w:p w14:paraId="797DEA06" w14:textId="7335B24F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Safari</w:t>
            </w:r>
          </w:p>
        </w:tc>
        <w:tc>
          <w:tcPr>
            <w:tcW w:w="2338" w:type="dxa"/>
            <w:vAlign w:val="bottom"/>
          </w:tcPr>
          <w:p w14:paraId="6E87E0F6" w14:textId="6E066912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27B93219" w14:textId="77777777" w:rsidTr="00D334A3">
        <w:tc>
          <w:tcPr>
            <w:tcW w:w="2336" w:type="dxa"/>
            <w:vAlign w:val="bottom"/>
          </w:tcPr>
          <w:p w14:paraId="1AFD68B9" w14:textId="06F9D8CB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2338" w:type="dxa"/>
            <w:vAlign w:val="bottom"/>
          </w:tcPr>
          <w:p w14:paraId="06A73164" w14:textId="39FEA3F6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Win 10</w:t>
            </w:r>
          </w:p>
        </w:tc>
        <w:tc>
          <w:tcPr>
            <w:tcW w:w="2338" w:type="dxa"/>
            <w:vAlign w:val="bottom"/>
          </w:tcPr>
          <w:p w14:paraId="571E74EF" w14:textId="78E4E16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Яндекс</w:t>
            </w:r>
            <w:proofErr w:type="spellEnd"/>
            <w:r w:rsidRPr="00DD18D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4678EA16" w14:textId="7FA7AF0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03860F62" w14:textId="77777777" w:rsidTr="00D334A3">
        <w:tc>
          <w:tcPr>
            <w:tcW w:w="2336" w:type="dxa"/>
            <w:vAlign w:val="bottom"/>
          </w:tcPr>
          <w:p w14:paraId="06C3B656" w14:textId="5EF2FA42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2338" w:type="dxa"/>
            <w:vAlign w:val="bottom"/>
          </w:tcPr>
          <w:p w14:paraId="1D36BF23" w14:textId="2A7797E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Win 10</w:t>
            </w:r>
          </w:p>
        </w:tc>
        <w:tc>
          <w:tcPr>
            <w:tcW w:w="2338" w:type="dxa"/>
            <w:vAlign w:val="bottom"/>
          </w:tcPr>
          <w:p w14:paraId="584F568A" w14:textId="490B88A1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76B7C824" w14:textId="5A85712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5B5B16D9" w14:textId="77777777" w:rsidTr="00D334A3">
        <w:tc>
          <w:tcPr>
            <w:tcW w:w="2336" w:type="dxa"/>
            <w:vAlign w:val="bottom"/>
          </w:tcPr>
          <w:p w14:paraId="52FA2948" w14:textId="4C532895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2338" w:type="dxa"/>
            <w:vAlign w:val="bottom"/>
          </w:tcPr>
          <w:p w14:paraId="620E8566" w14:textId="2D48AB2E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 xml:space="preserve">macOS 14 Sonoma </w:t>
            </w:r>
          </w:p>
        </w:tc>
        <w:tc>
          <w:tcPr>
            <w:tcW w:w="2338" w:type="dxa"/>
            <w:vAlign w:val="bottom"/>
          </w:tcPr>
          <w:p w14:paraId="62207684" w14:textId="57DBCF6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Opera</w:t>
            </w:r>
          </w:p>
        </w:tc>
        <w:tc>
          <w:tcPr>
            <w:tcW w:w="2338" w:type="dxa"/>
            <w:vAlign w:val="bottom"/>
          </w:tcPr>
          <w:p w14:paraId="126F8557" w14:textId="26AFF457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4D01FE80" w14:textId="77777777" w:rsidTr="00D334A3">
        <w:tc>
          <w:tcPr>
            <w:tcW w:w="2336" w:type="dxa"/>
            <w:vAlign w:val="bottom"/>
          </w:tcPr>
          <w:p w14:paraId="50885E2B" w14:textId="473D6C3F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2338" w:type="dxa"/>
            <w:vAlign w:val="bottom"/>
          </w:tcPr>
          <w:p w14:paraId="1A918193" w14:textId="1A6E810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 xml:space="preserve">macOS 14 Sonoma </w:t>
            </w:r>
          </w:p>
        </w:tc>
        <w:tc>
          <w:tcPr>
            <w:tcW w:w="2338" w:type="dxa"/>
            <w:vAlign w:val="bottom"/>
          </w:tcPr>
          <w:p w14:paraId="5B2491BC" w14:textId="1C58E91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Safari</w:t>
            </w:r>
          </w:p>
        </w:tc>
        <w:tc>
          <w:tcPr>
            <w:tcW w:w="2338" w:type="dxa"/>
            <w:vAlign w:val="bottom"/>
          </w:tcPr>
          <w:p w14:paraId="24F7AF04" w14:textId="19F2373A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0D49AE2C" w14:textId="77777777" w:rsidTr="00D334A3">
        <w:tc>
          <w:tcPr>
            <w:tcW w:w="2336" w:type="dxa"/>
            <w:vAlign w:val="bottom"/>
          </w:tcPr>
          <w:p w14:paraId="608D4A5E" w14:textId="7C3D5DD2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2338" w:type="dxa"/>
            <w:vAlign w:val="bottom"/>
          </w:tcPr>
          <w:p w14:paraId="276AD822" w14:textId="59453281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 xml:space="preserve">macOS 14 Sonoma </w:t>
            </w:r>
          </w:p>
        </w:tc>
        <w:tc>
          <w:tcPr>
            <w:tcW w:w="2338" w:type="dxa"/>
            <w:vAlign w:val="bottom"/>
          </w:tcPr>
          <w:p w14:paraId="48F25DFA" w14:textId="4EAF6A6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Яндекс</w:t>
            </w:r>
            <w:proofErr w:type="spellEnd"/>
            <w:r w:rsidRPr="00DD18D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150C208E" w14:textId="3A91248B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4B1FC7E8" w14:textId="77777777" w:rsidTr="00D334A3">
        <w:tc>
          <w:tcPr>
            <w:tcW w:w="2336" w:type="dxa"/>
            <w:vAlign w:val="bottom"/>
          </w:tcPr>
          <w:p w14:paraId="5EAB8581" w14:textId="6D33B465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2338" w:type="dxa"/>
            <w:vAlign w:val="bottom"/>
          </w:tcPr>
          <w:p w14:paraId="752D968D" w14:textId="739C86F7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 xml:space="preserve">macOS 14 Sonoma </w:t>
            </w:r>
          </w:p>
        </w:tc>
        <w:tc>
          <w:tcPr>
            <w:tcW w:w="2338" w:type="dxa"/>
            <w:vAlign w:val="bottom"/>
          </w:tcPr>
          <w:p w14:paraId="70F5A69E" w14:textId="56F2B0BC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1B05DDEF" w14:textId="3772F1A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7F24C006" w14:textId="77777777" w:rsidTr="00D334A3">
        <w:tc>
          <w:tcPr>
            <w:tcW w:w="2336" w:type="dxa"/>
            <w:vAlign w:val="bottom"/>
          </w:tcPr>
          <w:p w14:paraId="1D44DDF5" w14:textId="4FACF625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2338" w:type="dxa"/>
            <w:vAlign w:val="bottom"/>
          </w:tcPr>
          <w:p w14:paraId="7603CF33" w14:textId="396BD3EA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 xml:space="preserve">macOS 14 Sonoma </w:t>
            </w:r>
          </w:p>
        </w:tc>
        <w:tc>
          <w:tcPr>
            <w:tcW w:w="2338" w:type="dxa"/>
            <w:vAlign w:val="bottom"/>
          </w:tcPr>
          <w:p w14:paraId="0B30D782" w14:textId="78AD961D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8" w:type="dxa"/>
            <w:vAlign w:val="bottom"/>
          </w:tcPr>
          <w:p w14:paraId="6BC852FE" w14:textId="3664DC22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700C94A9" w14:textId="77777777" w:rsidTr="00D334A3">
        <w:tc>
          <w:tcPr>
            <w:tcW w:w="2336" w:type="dxa"/>
            <w:vAlign w:val="bottom"/>
          </w:tcPr>
          <w:p w14:paraId="7410A572" w14:textId="565DD918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2338" w:type="dxa"/>
            <w:vAlign w:val="bottom"/>
          </w:tcPr>
          <w:p w14:paraId="3DA7FA07" w14:textId="695E584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macOS 15 Sequoia</w:t>
            </w:r>
          </w:p>
        </w:tc>
        <w:tc>
          <w:tcPr>
            <w:tcW w:w="2338" w:type="dxa"/>
            <w:vAlign w:val="bottom"/>
          </w:tcPr>
          <w:p w14:paraId="702FC2DF" w14:textId="636D0DC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Safari</w:t>
            </w:r>
          </w:p>
        </w:tc>
        <w:tc>
          <w:tcPr>
            <w:tcW w:w="2338" w:type="dxa"/>
            <w:vAlign w:val="bottom"/>
          </w:tcPr>
          <w:p w14:paraId="7353C72A" w14:textId="69B68CC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14:paraId="520CCA10" w14:textId="77777777" w:rsidTr="00D334A3">
        <w:tc>
          <w:tcPr>
            <w:tcW w:w="2336" w:type="dxa"/>
            <w:vAlign w:val="bottom"/>
          </w:tcPr>
          <w:p w14:paraId="2DB001B8" w14:textId="1B43369D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2338" w:type="dxa"/>
            <w:vAlign w:val="bottom"/>
          </w:tcPr>
          <w:p w14:paraId="543EC017" w14:textId="7C92DEBA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macOS 15 Sequoia</w:t>
            </w:r>
          </w:p>
        </w:tc>
        <w:tc>
          <w:tcPr>
            <w:tcW w:w="2338" w:type="dxa"/>
            <w:vAlign w:val="bottom"/>
          </w:tcPr>
          <w:p w14:paraId="065C20CE" w14:textId="2977808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Яндекс</w:t>
            </w:r>
            <w:proofErr w:type="spellEnd"/>
            <w:r w:rsidRPr="00DD18D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17632846" w14:textId="688A97BA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04175D5D" w14:textId="77777777" w:rsidTr="00D334A3">
        <w:tc>
          <w:tcPr>
            <w:tcW w:w="2336" w:type="dxa"/>
            <w:vAlign w:val="bottom"/>
          </w:tcPr>
          <w:p w14:paraId="4FB0B056" w14:textId="27EBAEDC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2338" w:type="dxa"/>
            <w:vAlign w:val="bottom"/>
          </w:tcPr>
          <w:p w14:paraId="4869BBFE" w14:textId="17A0042B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macOS 15 Sequoia</w:t>
            </w:r>
          </w:p>
        </w:tc>
        <w:tc>
          <w:tcPr>
            <w:tcW w:w="2338" w:type="dxa"/>
            <w:vAlign w:val="bottom"/>
          </w:tcPr>
          <w:p w14:paraId="1B5DD691" w14:textId="70CC9BB7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79FD439A" w14:textId="747EC13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14:paraId="50AECFC4" w14:textId="77777777" w:rsidTr="00D334A3">
        <w:tc>
          <w:tcPr>
            <w:tcW w:w="2336" w:type="dxa"/>
            <w:vAlign w:val="bottom"/>
          </w:tcPr>
          <w:p w14:paraId="0F657A5A" w14:textId="3DC7B0C0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2338" w:type="dxa"/>
            <w:vAlign w:val="bottom"/>
          </w:tcPr>
          <w:p w14:paraId="43137FB3" w14:textId="30D49822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macOS 15 Sequoia</w:t>
            </w:r>
          </w:p>
        </w:tc>
        <w:tc>
          <w:tcPr>
            <w:tcW w:w="2338" w:type="dxa"/>
            <w:vAlign w:val="bottom"/>
          </w:tcPr>
          <w:p w14:paraId="5E16C7EC" w14:textId="66DD16C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8" w:type="dxa"/>
            <w:vAlign w:val="bottom"/>
          </w:tcPr>
          <w:p w14:paraId="2B009708" w14:textId="4ABFECF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047722C6" w14:textId="77777777" w:rsidTr="00D334A3">
        <w:tc>
          <w:tcPr>
            <w:tcW w:w="2336" w:type="dxa"/>
            <w:vAlign w:val="bottom"/>
          </w:tcPr>
          <w:p w14:paraId="5D658571" w14:textId="3FF2B8AA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2338" w:type="dxa"/>
            <w:vAlign w:val="bottom"/>
          </w:tcPr>
          <w:p w14:paraId="1ABD27D4" w14:textId="5DA3320A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macOS 15 Sequoia</w:t>
            </w:r>
          </w:p>
        </w:tc>
        <w:tc>
          <w:tcPr>
            <w:tcW w:w="2338" w:type="dxa"/>
            <w:vAlign w:val="bottom"/>
          </w:tcPr>
          <w:p w14:paraId="65ADB972" w14:textId="58C39321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Opera</w:t>
            </w:r>
          </w:p>
        </w:tc>
        <w:tc>
          <w:tcPr>
            <w:tcW w:w="2338" w:type="dxa"/>
            <w:vAlign w:val="bottom"/>
          </w:tcPr>
          <w:p w14:paraId="54B0248D" w14:textId="61F04F9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:rsidRPr="00DD18D6" w14:paraId="1C93635D" w14:textId="77777777" w:rsidTr="00D334A3">
        <w:tc>
          <w:tcPr>
            <w:tcW w:w="2336" w:type="dxa"/>
            <w:vAlign w:val="bottom"/>
          </w:tcPr>
          <w:p w14:paraId="697DA878" w14:textId="5B2A8F06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2338" w:type="dxa"/>
            <w:vAlign w:val="bottom"/>
          </w:tcPr>
          <w:p w14:paraId="14B4F9AF" w14:textId="0ABDCF5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23.04</w:t>
            </w:r>
          </w:p>
        </w:tc>
        <w:tc>
          <w:tcPr>
            <w:tcW w:w="2338" w:type="dxa"/>
            <w:vAlign w:val="bottom"/>
          </w:tcPr>
          <w:p w14:paraId="7DDB6C3D" w14:textId="2EC8279B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Яндекс</w:t>
            </w:r>
            <w:proofErr w:type="spellEnd"/>
            <w:r w:rsidRPr="00DD18D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65D44CCE" w14:textId="4FA4277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04BE6FE9" w14:textId="77777777" w:rsidTr="00D334A3">
        <w:tc>
          <w:tcPr>
            <w:tcW w:w="2336" w:type="dxa"/>
            <w:vAlign w:val="bottom"/>
          </w:tcPr>
          <w:p w14:paraId="4F4478D6" w14:textId="678B0F57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lastRenderedPageBreak/>
              <w:t>22</w:t>
            </w:r>
          </w:p>
        </w:tc>
        <w:tc>
          <w:tcPr>
            <w:tcW w:w="2338" w:type="dxa"/>
            <w:vAlign w:val="bottom"/>
          </w:tcPr>
          <w:p w14:paraId="10DC817D" w14:textId="5CD87A42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23.04</w:t>
            </w:r>
          </w:p>
        </w:tc>
        <w:tc>
          <w:tcPr>
            <w:tcW w:w="2338" w:type="dxa"/>
            <w:vAlign w:val="bottom"/>
          </w:tcPr>
          <w:p w14:paraId="7660406B" w14:textId="77D7274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659448EC" w14:textId="140A4E1F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7FC95DB2" w14:textId="77777777" w:rsidTr="00D334A3">
        <w:tc>
          <w:tcPr>
            <w:tcW w:w="2336" w:type="dxa"/>
            <w:vAlign w:val="bottom"/>
          </w:tcPr>
          <w:p w14:paraId="18D7FFE2" w14:textId="6A63BCD2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2338" w:type="dxa"/>
            <w:vAlign w:val="bottom"/>
          </w:tcPr>
          <w:p w14:paraId="31804A75" w14:textId="0F4FC206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23.04</w:t>
            </w:r>
          </w:p>
        </w:tc>
        <w:tc>
          <w:tcPr>
            <w:tcW w:w="2338" w:type="dxa"/>
            <w:vAlign w:val="bottom"/>
          </w:tcPr>
          <w:p w14:paraId="21B53DAD" w14:textId="01D30BB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8" w:type="dxa"/>
            <w:vAlign w:val="bottom"/>
          </w:tcPr>
          <w:p w14:paraId="410BE127" w14:textId="1875336A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:rsidRPr="00DD18D6" w14:paraId="2B058C90" w14:textId="77777777" w:rsidTr="00D334A3">
        <w:tc>
          <w:tcPr>
            <w:tcW w:w="2336" w:type="dxa"/>
            <w:vAlign w:val="bottom"/>
          </w:tcPr>
          <w:p w14:paraId="6B1C6F45" w14:textId="63422B5F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24</w:t>
            </w:r>
          </w:p>
        </w:tc>
        <w:tc>
          <w:tcPr>
            <w:tcW w:w="2338" w:type="dxa"/>
            <w:vAlign w:val="bottom"/>
          </w:tcPr>
          <w:p w14:paraId="3CE5A2C7" w14:textId="7C86BF6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23.04</w:t>
            </w:r>
          </w:p>
        </w:tc>
        <w:tc>
          <w:tcPr>
            <w:tcW w:w="2338" w:type="dxa"/>
            <w:vAlign w:val="bottom"/>
          </w:tcPr>
          <w:p w14:paraId="50A277BF" w14:textId="58693E0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Opera</w:t>
            </w:r>
          </w:p>
        </w:tc>
        <w:tc>
          <w:tcPr>
            <w:tcW w:w="2338" w:type="dxa"/>
            <w:vAlign w:val="bottom"/>
          </w:tcPr>
          <w:p w14:paraId="03D8B0DC" w14:textId="587DCFE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55E7FAF5" w14:textId="77777777" w:rsidTr="00D334A3">
        <w:tc>
          <w:tcPr>
            <w:tcW w:w="2336" w:type="dxa"/>
            <w:vAlign w:val="bottom"/>
          </w:tcPr>
          <w:p w14:paraId="0EEE4356" w14:textId="6D9D1187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2338" w:type="dxa"/>
            <w:vAlign w:val="bottom"/>
          </w:tcPr>
          <w:p w14:paraId="6599F79B" w14:textId="3DB64E9F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23.04</w:t>
            </w:r>
          </w:p>
        </w:tc>
        <w:tc>
          <w:tcPr>
            <w:tcW w:w="2338" w:type="dxa"/>
            <w:vAlign w:val="bottom"/>
          </w:tcPr>
          <w:p w14:paraId="5EBCEC71" w14:textId="15F2F6DE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Safari</w:t>
            </w:r>
          </w:p>
        </w:tc>
        <w:tc>
          <w:tcPr>
            <w:tcW w:w="2338" w:type="dxa"/>
            <w:vAlign w:val="bottom"/>
          </w:tcPr>
          <w:p w14:paraId="10C7A3EA" w14:textId="24F5529B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:rsidRPr="00DD18D6" w14:paraId="314B0275" w14:textId="77777777" w:rsidTr="00D334A3">
        <w:tc>
          <w:tcPr>
            <w:tcW w:w="2336" w:type="dxa"/>
            <w:vAlign w:val="bottom"/>
          </w:tcPr>
          <w:p w14:paraId="3F9376A0" w14:textId="726EC15F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2338" w:type="dxa"/>
            <w:vAlign w:val="bottom"/>
          </w:tcPr>
          <w:p w14:paraId="173AA800" w14:textId="1DFD5B2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22.10</w:t>
            </w:r>
          </w:p>
        </w:tc>
        <w:tc>
          <w:tcPr>
            <w:tcW w:w="2338" w:type="dxa"/>
            <w:vAlign w:val="bottom"/>
          </w:tcPr>
          <w:p w14:paraId="404BD39A" w14:textId="1B9E30D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38019F5A" w14:textId="1EC4B439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2FB8B5BB" w14:textId="77777777" w:rsidTr="00D334A3">
        <w:tc>
          <w:tcPr>
            <w:tcW w:w="2336" w:type="dxa"/>
            <w:vAlign w:val="bottom"/>
          </w:tcPr>
          <w:p w14:paraId="25AA1647" w14:textId="7B42BBCE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27</w:t>
            </w:r>
          </w:p>
        </w:tc>
        <w:tc>
          <w:tcPr>
            <w:tcW w:w="2338" w:type="dxa"/>
            <w:vAlign w:val="bottom"/>
          </w:tcPr>
          <w:p w14:paraId="0925581F" w14:textId="4A2BCA84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22.10</w:t>
            </w:r>
          </w:p>
        </w:tc>
        <w:tc>
          <w:tcPr>
            <w:tcW w:w="2338" w:type="dxa"/>
            <w:vAlign w:val="bottom"/>
          </w:tcPr>
          <w:p w14:paraId="78B244D2" w14:textId="0D050D6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8" w:type="dxa"/>
            <w:vAlign w:val="bottom"/>
          </w:tcPr>
          <w:p w14:paraId="6A0728E4" w14:textId="15DF43DE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:rsidRPr="00DD18D6" w14:paraId="14A4FC1F" w14:textId="77777777" w:rsidTr="00D334A3">
        <w:tc>
          <w:tcPr>
            <w:tcW w:w="2336" w:type="dxa"/>
            <w:vAlign w:val="bottom"/>
          </w:tcPr>
          <w:p w14:paraId="5C2086EC" w14:textId="313B5844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28</w:t>
            </w:r>
          </w:p>
        </w:tc>
        <w:tc>
          <w:tcPr>
            <w:tcW w:w="2338" w:type="dxa"/>
            <w:vAlign w:val="bottom"/>
          </w:tcPr>
          <w:p w14:paraId="66E4EA38" w14:textId="4CB60085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22.10</w:t>
            </w:r>
          </w:p>
        </w:tc>
        <w:tc>
          <w:tcPr>
            <w:tcW w:w="2338" w:type="dxa"/>
            <w:vAlign w:val="bottom"/>
          </w:tcPr>
          <w:p w14:paraId="76FA420E" w14:textId="7D3EC3A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8" w:type="dxa"/>
            <w:vAlign w:val="bottom"/>
          </w:tcPr>
          <w:p w14:paraId="79C4F982" w14:textId="6BE4FFF6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1854EF9E" w14:textId="77777777" w:rsidTr="00D334A3">
        <w:tc>
          <w:tcPr>
            <w:tcW w:w="2336" w:type="dxa"/>
            <w:vAlign w:val="bottom"/>
          </w:tcPr>
          <w:p w14:paraId="1868E989" w14:textId="4B3C6AFD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2338" w:type="dxa"/>
            <w:vAlign w:val="bottom"/>
          </w:tcPr>
          <w:p w14:paraId="0BD3F00F" w14:textId="67E15808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22.10</w:t>
            </w:r>
          </w:p>
        </w:tc>
        <w:tc>
          <w:tcPr>
            <w:tcW w:w="2338" w:type="dxa"/>
            <w:vAlign w:val="bottom"/>
          </w:tcPr>
          <w:p w14:paraId="5CAD2745" w14:textId="4AFB08DE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Opera</w:t>
            </w:r>
          </w:p>
        </w:tc>
        <w:tc>
          <w:tcPr>
            <w:tcW w:w="2338" w:type="dxa"/>
            <w:vAlign w:val="bottom"/>
          </w:tcPr>
          <w:p w14:paraId="79C86844" w14:textId="1B8FFDF3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  <w:tr w:rsidR="00533013" w:rsidRPr="00DD18D6" w14:paraId="559C12A0" w14:textId="77777777" w:rsidTr="00D334A3">
        <w:tc>
          <w:tcPr>
            <w:tcW w:w="2336" w:type="dxa"/>
            <w:vAlign w:val="bottom"/>
          </w:tcPr>
          <w:p w14:paraId="0D793E11" w14:textId="7E0E09D2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2338" w:type="dxa"/>
            <w:vAlign w:val="bottom"/>
          </w:tcPr>
          <w:p w14:paraId="7F4ED874" w14:textId="7B9BC67B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22.10</w:t>
            </w:r>
          </w:p>
        </w:tc>
        <w:tc>
          <w:tcPr>
            <w:tcW w:w="2338" w:type="dxa"/>
            <w:vAlign w:val="bottom"/>
          </w:tcPr>
          <w:p w14:paraId="0ED2E8E2" w14:textId="221A4D01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Safari</w:t>
            </w:r>
          </w:p>
        </w:tc>
        <w:tc>
          <w:tcPr>
            <w:tcW w:w="2338" w:type="dxa"/>
            <w:vAlign w:val="bottom"/>
          </w:tcPr>
          <w:p w14:paraId="4C3CDAA0" w14:textId="6608DDA0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да</w:t>
            </w:r>
            <w:proofErr w:type="spellEnd"/>
          </w:p>
        </w:tc>
      </w:tr>
      <w:tr w:rsidR="00533013" w:rsidRPr="00DD18D6" w14:paraId="6CD19EE6" w14:textId="77777777" w:rsidTr="00D334A3">
        <w:tc>
          <w:tcPr>
            <w:tcW w:w="2336" w:type="dxa"/>
            <w:vAlign w:val="bottom"/>
          </w:tcPr>
          <w:p w14:paraId="5D57A92C" w14:textId="7D2B4127" w:rsidR="00533013" w:rsidRPr="00DD18D6" w:rsidRDefault="00533013" w:rsidP="00533013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DD18D6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2338" w:type="dxa"/>
            <w:vAlign w:val="bottom"/>
          </w:tcPr>
          <w:p w14:paraId="0701D448" w14:textId="7F6F62EF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r w:rsidRPr="00DD18D6">
              <w:rPr>
                <w:rFonts w:cstheme="minorHAnsi"/>
                <w:color w:val="000000"/>
              </w:rPr>
              <w:t>Ubuntu 22.10</w:t>
            </w:r>
          </w:p>
        </w:tc>
        <w:tc>
          <w:tcPr>
            <w:tcW w:w="2338" w:type="dxa"/>
            <w:vAlign w:val="bottom"/>
          </w:tcPr>
          <w:p w14:paraId="6C3972B8" w14:textId="6F336F12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Яндекс</w:t>
            </w:r>
            <w:proofErr w:type="spellEnd"/>
            <w:r w:rsidRPr="00DD18D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D18D6">
              <w:rPr>
                <w:rFonts w:cstheme="minorHAnsi"/>
                <w:color w:val="000000"/>
              </w:rPr>
              <w:t>браузер</w:t>
            </w:r>
            <w:proofErr w:type="spellEnd"/>
          </w:p>
        </w:tc>
        <w:tc>
          <w:tcPr>
            <w:tcW w:w="2338" w:type="dxa"/>
            <w:vAlign w:val="bottom"/>
          </w:tcPr>
          <w:p w14:paraId="72F2EF42" w14:textId="2338F64F" w:rsidR="00533013" w:rsidRPr="00DD18D6" w:rsidRDefault="00533013" w:rsidP="00533013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DD18D6">
              <w:rPr>
                <w:rFonts w:cstheme="minorHAnsi"/>
                <w:color w:val="000000"/>
              </w:rPr>
              <w:t>нет</w:t>
            </w:r>
            <w:proofErr w:type="spellEnd"/>
          </w:p>
        </w:tc>
      </w:tr>
    </w:tbl>
    <w:p w14:paraId="6FC3FE6E" w14:textId="6F40837C" w:rsidR="00475794" w:rsidRDefault="00475794" w:rsidP="008E7F7B">
      <w:pPr>
        <w:jc w:val="both"/>
        <w:rPr>
          <w:rFonts w:cstheme="minorHAnsi"/>
          <w:b/>
          <w:bCs/>
          <w:lang w:val="ru-RU"/>
        </w:rPr>
      </w:pPr>
    </w:p>
    <w:p w14:paraId="7A465137" w14:textId="5A60C6BC" w:rsidR="00DD18D6" w:rsidRPr="00B145D9" w:rsidRDefault="00DD18D6" w:rsidP="00B145D9">
      <w:pPr>
        <w:jc w:val="both"/>
        <w:rPr>
          <w:rFonts w:cstheme="minorHAnsi"/>
          <w:lang w:val="ru-RU"/>
        </w:rPr>
      </w:pPr>
      <w:r w:rsidRPr="00DD18D6">
        <w:rPr>
          <w:rFonts w:cstheme="minorHAnsi"/>
          <w:lang w:val="ru-RU"/>
        </w:rPr>
        <w:t>В результате список необходимых проверок сократили до 31</w:t>
      </w:r>
      <w:r w:rsidR="0050179A">
        <w:rPr>
          <w:rFonts w:cstheme="minorHAnsi"/>
          <w:lang w:val="ru-RU"/>
        </w:rPr>
        <w:t xml:space="preserve"> теста</w:t>
      </w:r>
      <w:r w:rsidR="00B145D9">
        <w:rPr>
          <w:rFonts w:cstheme="minorHAnsi"/>
          <w:lang w:val="ru-RU"/>
        </w:rPr>
        <w:t>,</w:t>
      </w:r>
      <w:r w:rsidR="0050179A">
        <w:rPr>
          <w:rFonts w:cstheme="minorHAnsi"/>
          <w:lang w:val="ru-RU"/>
        </w:rPr>
        <w:t xml:space="preserve"> </w:t>
      </w:r>
      <w:r w:rsidR="0050179A" w:rsidRPr="0050179A">
        <w:rPr>
          <w:rFonts w:cstheme="minorHAnsi"/>
          <w:lang w:val="ru-RU"/>
        </w:rPr>
        <w:t>покрывающ</w:t>
      </w:r>
      <w:r w:rsidR="0050179A">
        <w:rPr>
          <w:rFonts w:cstheme="minorHAnsi"/>
          <w:lang w:val="ru-RU"/>
        </w:rPr>
        <w:t>их</w:t>
      </w:r>
      <w:r w:rsidR="0050179A" w:rsidRPr="0050179A">
        <w:rPr>
          <w:rFonts w:cstheme="minorHAnsi"/>
          <w:lang w:val="ru-RU"/>
        </w:rPr>
        <w:t xml:space="preserve"> все комбинации параметров</w:t>
      </w:r>
      <w:r w:rsidR="0050179A">
        <w:rPr>
          <w:rFonts w:cstheme="minorHAnsi"/>
          <w:lang w:val="ru-RU"/>
        </w:rPr>
        <w:t>,</w:t>
      </w:r>
      <w:r w:rsidR="00B145D9">
        <w:rPr>
          <w:rFonts w:cstheme="minorHAnsi"/>
          <w:lang w:val="ru-RU"/>
        </w:rPr>
        <w:t xml:space="preserve"> что </w:t>
      </w:r>
      <w:r w:rsidR="00B145D9" w:rsidRPr="00B145D9">
        <w:rPr>
          <w:rFonts w:cstheme="minorHAnsi"/>
          <w:lang w:val="ru-RU"/>
        </w:rPr>
        <w:t>достаточн</w:t>
      </w:r>
      <w:r w:rsidR="00B145D9">
        <w:rPr>
          <w:rFonts w:cstheme="minorHAnsi"/>
          <w:lang w:val="ru-RU"/>
        </w:rPr>
        <w:t>о</w:t>
      </w:r>
      <w:r w:rsidR="00B145D9" w:rsidRPr="00B145D9">
        <w:rPr>
          <w:rFonts w:cstheme="minorHAnsi"/>
          <w:lang w:val="ru-RU"/>
        </w:rPr>
        <w:t xml:space="preserve"> для обеспечения необходимого уровня качества программного обеспечения</w:t>
      </w:r>
      <w:r w:rsidR="00B145D9">
        <w:rPr>
          <w:rFonts w:cstheme="minorHAnsi"/>
          <w:lang w:val="ru-RU"/>
        </w:rPr>
        <w:t>.</w:t>
      </w:r>
    </w:p>
    <w:sectPr w:rsidR="00DD18D6" w:rsidRPr="00B1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35BF"/>
    <w:multiLevelType w:val="hybridMultilevel"/>
    <w:tmpl w:val="14042DE6"/>
    <w:lvl w:ilvl="0" w:tplc="6A74856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36E15"/>
    <w:multiLevelType w:val="hybridMultilevel"/>
    <w:tmpl w:val="252690BA"/>
    <w:lvl w:ilvl="0" w:tplc="59E8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D2F20"/>
    <w:multiLevelType w:val="hybridMultilevel"/>
    <w:tmpl w:val="4858BF8E"/>
    <w:lvl w:ilvl="0" w:tplc="937C6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526AA"/>
    <w:multiLevelType w:val="hybridMultilevel"/>
    <w:tmpl w:val="BBCE750A"/>
    <w:lvl w:ilvl="0" w:tplc="E662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72049"/>
    <w:multiLevelType w:val="hybridMultilevel"/>
    <w:tmpl w:val="37E8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15B98"/>
    <w:multiLevelType w:val="hybridMultilevel"/>
    <w:tmpl w:val="20DE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760932">
    <w:abstractNumId w:val="4"/>
  </w:num>
  <w:num w:numId="2" w16cid:durableId="225531882">
    <w:abstractNumId w:val="3"/>
  </w:num>
  <w:num w:numId="3" w16cid:durableId="1095981112">
    <w:abstractNumId w:val="0"/>
  </w:num>
  <w:num w:numId="4" w16cid:durableId="1679892143">
    <w:abstractNumId w:val="2"/>
  </w:num>
  <w:num w:numId="5" w16cid:durableId="1060984501">
    <w:abstractNumId w:val="1"/>
  </w:num>
  <w:num w:numId="6" w16cid:durableId="235437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E"/>
    <w:rsid w:val="00025ECF"/>
    <w:rsid w:val="00034DCE"/>
    <w:rsid w:val="000500A1"/>
    <w:rsid w:val="001A2330"/>
    <w:rsid w:val="001E6E71"/>
    <w:rsid w:val="00211D14"/>
    <w:rsid w:val="0028375C"/>
    <w:rsid w:val="002E1656"/>
    <w:rsid w:val="00376CDC"/>
    <w:rsid w:val="003C7AFD"/>
    <w:rsid w:val="003D485F"/>
    <w:rsid w:val="003E308A"/>
    <w:rsid w:val="003F2ABE"/>
    <w:rsid w:val="00471651"/>
    <w:rsid w:val="00475794"/>
    <w:rsid w:val="0050179A"/>
    <w:rsid w:val="00527021"/>
    <w:rsid w:val="00530B55"/>
    <w:rsid w:val="00533013"/>
    <w:rsid w:val="00534787"/>
    <w:rsid w:val="005415A7"/>
    <w:rsid w:val="005B66A3"/>
    <w:rsid w:val="005C5313"/>
    <w:rsid w:val="0065167A"/>
    <w:rsid w:val="006A31B1"/>
    <w:rsid w:val="00750A23"/>
    <w:rsid w:val="00751EFB"/>
    <w:rsid w:val="00787C54"/>
    <w:rsid w:val="007D5A99"/>
    <w:rsid w:val="007F2D73"/>
    <w:rsid w:val="00800F65"/>
    <w:rsid w:val="008906E9"/>
    <w:rsid w:val="0089179D"/>
    <w:rsid w:val="008B0ACA"/>
    <w:rsid w:val="008E7F7B"/>
    <w:rsid w:val="0090300B"/>
    <w:rsid w:val="009045D2"/>
    <w:rsid w:val="0091258E"/>
    <w:rsid w:val="00927C08"/>
    <w:rsid w:val="00981C00"/>
    <w:rsid w:val="009929FF"/>
    <w:rsid w:val="009B035B"/>
    <w:rsid w:val="00A57E38"/>
    <w:rsid w:val="00A90B59"/>
    <w:rsid w:val="00A92AE9"/>
    <w:rsid w:val="00AB628B"/>
    <w:rsid w:val="00B06320"/>
    <w:rsid w:val="00B145D9"/>
    <w:rsid w:val="00BA0BCE"/>
    <w:rsid w:val="00BD29FA"/>
    <w:rsid w:val="00C9283E"/>
    <w:rsid w:val="00CD2C7F"/>
    <w:rsid w:val="00CF4B28"/>
    <w:rsid w:val="00DD18D6"/>
    <w:rsid w:val="00DE28FE"/>
    <w:rsid w:val="00E20B4A"/>
    <w:rsid w:val="00E30509"/>
    <w:rsid w:val="00E7773E"/>
    <w:rsid w:val="00EA5120"/>
    <w:rsid w:val="00F6772B"/>
    <w:rsid w:val="00F83E96"/>
    <w:rsid w:val="00FB0378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6CEB"/>
  <w15:chartTrackingRefBased/>
  <w15:docId w15:val="{A96530F3-113D-46B2-984D-441F6E29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50E8-1ACE-4978-983A-9ABB7FB2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Kudakayeva</dc:creator>
  <cp:keywords/>
  <dc:description/>
  <cp:lastModifiedBy>Sviatlana Kudakayeva</cp:lastModifiedBy>
  <cp:revision>26</cp:revision>
  <dcterms:created xsi:type="dcterms:W3CDTF">2025-09-30T06:22:00Z</dcterms:created>
  <dcterms:modified xsi:type="dcterms:W3CDTF">2025-10-03T09:26:00Z</dcterms:modified>
</cp:coreProperties>
</file>