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lag2obb7eht" w:id="0"/>
      <w:bookmarkEnd w:id="0"/>
      <w:r w:rsidDel="00000000" w:rsidR="00000000" w:rsidRPr="00000000">
        <w:rPr>
          <w:rtl w:val="0"/>
        </w:rPr>
        <w:t xml:space="preserve">Формат проведения семинара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Ученики разбиваются на группы по 5 человек в сессионные комнаты зум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Один ученик расшаривает экран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Обсуждают задание и как его лучше выполнить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Ученик, расшаривший экран пишет код, другие ученики участвуют в обсуждении и подсказывают что нужно еще добавить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После выполнения первого задания, ученики скидывают архивы с работой для проверки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При работе в группе, можно чтобы задание 1 выполнял один ученик, а второе задание уже выполнял следующий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47tjbna7kop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Работа с bootstrap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новую html страницу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 boostrap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любой элемент меню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https://getbootstrap.com/docs/5.1/components/navbar/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Задание для всех учеников, время выполнения </w:t>
      </w:r>
      <w:r w:rsidDel="00000000" w:rsidR="00000000" w:rsidRPr="00000000">
        <w:rPr>
          <w:b w:val="1"/>
          <w:rtl w:val="0"/>
        </w:rPr>
        <w:t xml:space="preserve">10 минут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 время 5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27vdb0rjxs36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Работа с bootstrap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Под элементов меню добавить произвольный заголовок на выбор из компонентов boostrap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раздел scroll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https://getbootstrap.com/docs/5.1/components/scrollspy/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на десктопной части, на планшетной и мобильной вёрстке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10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5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exmkzblbzwcf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Работа с bootstrap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слайдер на страницу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https://getbootstrap.com/docs/5.1/components/carousel/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слайдер не на 3 стандартные картинки а на 4 своих изображения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Поменять внешний вид пагинации у слайдера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Поменять внешний вид стрелок у слайдера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15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5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6akacv7ok20o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Работа с гамбургер меню boostrap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Необходимо сделать гамбургер меню из первого задания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Поменять контент меню, чтобы в нем были 3 ссылки меню (Главная, Каталог, Контакты)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так чтобы гамбургер меню появлялся уже на планшетной версиии проекта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мобильной версии при открытии гамбургер меню, элементы должны располагаться вертикально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30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9ilc9hemffzp" w:id="5"/>
      <w:bookmarkEnd w:id="5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Проверка сайта на ошибки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открыть результат домашней работы, который получилось сделать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на ошибки с помощью списка из методички 8 урока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сайт на валидность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сайт на кроссбраузерность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1q4lq43rz92" w:id="6"/>
      <w:bookmarkEnd w:id="6"/>
      <w:r w:rsidDel="00000000" w:rsidR="00000000" w:rsidRPr="00000000">
        <w:rPr>
          <w:rtl w:val="0"/>
        </w:rPr>
        <w:t xml:space="preserve">Итоги урока научились работать с bootstrap. Узнали как находить ошибки в проекте и исправлять их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ucs0zcf0cq6n" w:id="7"/>
      <w:bookmarkEnd w:id="7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Макет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https://www.figma.com/file/mnLY69cYE5cqWM5w6n5hXx/Seo-%26-Digital-Marketing-Landing-Page?node-id=190%3A1194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Доделать, если что-то не получилось реализовать на прошлом уроке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Проверить сайт на ошибки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 Разместить сайт в сети интернет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gma.com/file/mnLY69cYE5cqWM5w6n5hXx/Seo-%26-Digital-Marketing-Landing-Page?node-id=190%3A1194" TargetMode="External"/><Relationship Id="rId9" Type="http://schemas.openxmlformats.org/officeDocument/2006/relationships/hyperlink" Target="https://getbootstrap.com/docs/5.1/components/carousel/" TargetMode="External"/><Relationship Id="rId5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7" Type="http://schemas.openxmlformats.org/officeDocument/2006/relationships/hyperlink" Target="https://getbootstrap.com/docs/5.1/components/navbar/" TargetMode="External"/><Relationship Id="rId8" Type="http://schemas.openxmlformats.org/officeDocument/2006/relationships/hyperlink" Target="https://getbootstrap.com/docs/5.1/components/scrolls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