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 Муниципальное бюджетное общеобразовательное учреждение</w:t>
      </w:r>
    </w:p>
    <w:p>
      <w:r>
        <w:t xml:space="preserve">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РЕФЕРАТ</w:t>
      </w:r>
    </w:p>
    <w:p>
      <w:r>
        <w:t xml:space="preserve">                    на тему: «Пользовательский интерфейс: от командной строки к окнам и касаниям»</w:t>
      </w:r>
    </w:p>
    <w:p/>
    <w:p/>
    <w:p/>
    <w:p/>
    <w:p/>
    <w:p/>
    <w:p>
      <w:r>
        <w:t xml:space="preserve">                                             Выполнил: Фамилия Имя,</w:t>
      </w:r>
    </w:p>
    <w:p>
      <w:r>
        <w:t xml:space="preserve">                                             ученик 10 ___ класса</w:t>
      </w:r>
    </w:p>
    <w:p>
      <w:r>
        <w:t xml:space="preserve">                                             Руководитель: Фамилия И. О.</w:t>
      </w:r>
    </w:p>
    <w:p/>
    <w:p/>
    <w:p/>
    <w:p/>
    <w:p/>
    <w:p>
      <w:r>
        <w:t xml:space="preserve">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Как менялся интерфейс.....................................3</w:t>
      </w:r>
    </w:p>
    <w:p>
      <w:r>
        <w:t>2. Почему старое не исчезает.................................4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Одну и ту же работу компьютеру можно поручить очень по-разному: набрать команду словами, найти пункт в меню, нажать значок или провести пальцем по экрану. Всё это — пользовательский интерфейс, то есть способ, которым человек объясняет программе, что он хочет.</w:t>
      </w:r>
    </w:p>
    <w:p>
      <w:r>
        <w:tab/>
        <w:t>Цель работы — сравнить  основные виды интерфейса и показать, что более новый не всегда  означает более удобный.</w:t>
      </w:r>
    </w:p>
    <w:p/>
    <w:p/>
    <w:p>
      <w:r>
        <w:t>1. Как менялся интерфейс</w:t>
      </w:r>
    </w:p>
    <w:p/>
    <w:p>
      <w:r>
        <w:t>Первым был командный интерфейс: человек набирает команду с клавиатуры, система отвечает текстом. Освоить его труднее — команды надо знать, — но он остаётся самым точным способом управления и единственным, который легко записать в файл и выполнить потом автоматически.</w:t>
      </w:r>
    </w:p>
    <w:p>
      <w:r>
        <w:tab/>
        <w:t>Графический интерфейс заменил заучивание узнаванием: окна, значки, меню и указатель. Не нужно помнить название команды — достаточно найти её глазами. Именно это сделало компьютер массовым.</w:t>
      </w:r>
    </w:p>
    <w:p>
      <w:r>
        <w:tab/>
        <w:t>Сенсорный интерфейс убрал посредника: палец действует прямо на изображение. Взамен исчезли наведение мыши и  точность в один  пиксель, поэтому элементы  приходится делать крупными, а действий на экране — меньше.</w:t>
      </w:r>
    </w:p>
    <w:p>
      <w:r>
        <w:t>Рядом существует голосовое управление:  удобно, когда руки заняты, и плохо работает там,   где нужна точность или  тишина.</w:t>
      </w:r>
    </w:p>
    <w:p/>
    <w:p/>
    <w:p>
      <w:r>
        <w:t>2. Почему старое не исчезает</w:t>
      </w:r>
    </w:p>
    <w:p/>
    <w:p>
      <w:r>
        <w:t>Командная строка не только не исчезла, но и осталась основным инструментом там, где работа повторяется: одну и ту же последовательность действий можно записать и выполнять по расписанию на сотне машин. Мышью такое не повторишь.</w:t>
      </w:r>
    </w:p>
    <w:p>
      <w:r>
        <w:t>Отсюда общее правило: интерфейс выбирают  под задачу,  а не по новизне. Разовое дело удобнее  сделать в графическом окне, повторяющееся — командой, работу на ходу  — касанием.</w:t>
      </w:r>
    </w:p>
    <w:p>
      <w:r>
        <w:t>Есть и требование, которое не зависит от вида интерфейса: программа должна быть доступна человеку, который не видит экрана или не пользуется мышью. Для этого элементы подписывают так, чтобы их могла прочитать вспомогательная программа, и предусматривают управление с клавиатуры.</w:t>
      </w:r>
    </w:p>
    <w:p/>
    <w:p/>
    <w:p>
      <w:r>
        <w:t>ЗАКЛЮЧЕНИЕ</w:t>
      </w:r>
    </w:p>
    <w:p/>
    <w:p>
      <w:r>
        <w:tab/>
        <w:t>Пользовательский интерфейс прошёл путь от команд, набираемых с клавиатуры, к окнам, а затем к касаниям и голосу. Ни один вид не вытеснил предыдущие: командный интерфейс остался там, где действия повторяются и их нужно автоматизировать, графический — там, где задача разовая, сенсорный — там, где устройство держат в руке.</w:t>
      </w:r>
    </w:p>
    <w:p/>
    <w:p/>
    <w:p/>
    <w:p>
      <w:r>
        <w:t>СПИСОК ИСТОЧНИКОВ</w:t>
      </w:r>
    </w:p>
    <w:p/>
    <w:p>
      <w:r>
        <w:tab/>
        <w:t>Основы командной строки // Академия Яндекса.  URL:  https://academy.yandex.ru (дата обращения 06.09.2026)</w:t>
      </w:r>
    </w:p>
    <w:p>
      <w:r>
        <w:tab/>
        <w:t>Доступность интерфейсов: с чего начать  // Хабр. URL: https://habr.com  (дата  обращения 07.09.2026)</w:t>
      </w:r>
    </w:p>
    <w:p>
      <w:r>
        <w:t>Информатика. 10 класс. Базовый уровень: учебник / под ред. К. Ю. Полякова. — Москва: БИНОМ, 2022.</w:t>
      </w:r>
    </w:p>
    <w:p>
      <w:r>
        <w:t>ГОСТ Р ИСО 9241-210-2016.  Эргономика взаимодействия  человек-система.</w:t>
      </w:r>
    </w:p>
    <w:p>
      <w:r>
        <w:t>Раскин Дж. Интерфейс: новые направления в проектировании компьютерных систем. — Санкт-Петербург: Символ-Плюс, 2018.</w:t>
      </w:r>
    </w:p>
    <w:p/>
    <w:p/>
    <w:p>
      <w:r>
        <w:t>ПРИЛОЖЕНИЕ</w:t>
      </w:r>
    </w:p>
    <w:p/>
    <w:p>
      <w:r>
        <w:t>Виды интерфейса  и где каждый  уместен</w:t>
      </w:r>
    </w:p>
    <w:p>
      <w:r>
        <w:tab/>
        <w:t>Командный — повторяющиеся действия, автоматизация, серверы</w:t>
      </w:r>
    </w:p>
    <w:p>
      <w:r>
        <w:tab/>
        <w:t>Графический — разовые задачи, обучение, массовый пользователь</w:t>
      </w:r>
    </w:p>
    <w:p>
      <w:r>
        <w:tab/>
        <w:t>Сенсорный — устройство в руке, крупные элементы</w:t>
      </w:r>
    </w:p>
    <w:p>
      <w:r>
        <w:tab/>
        <w:t>Голосовой — руки заняты,  точность  не   нужна</w:t>
      </w:r>
    </w:p>
    <w:p>
      <w:r>
        <w:t>Что не зависит от вида — управление с клавиатуры и подписи для вспомогательных программ</w:t>
      </w:r>
    </w:p>
    <w:p>
      <w:r>
        <w:t>Как выбирать — под задачу, а не по новизне</w:t>
      </w:r>
    </w:p>
    <w:p>
      <w:r>
        <w:t>Текст-заготовка подготовлен с помощью искусственного интеллекта   и предназначен  для учебной 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