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Муниципальное бюджетное общеобразовательное учреждение</w:t>
      </w:r>
    </w:p>
    <w:p>
      <w:r>
        <w:t xml:space="preserve">              «Средняя общеобразовательная школа № ___»</w:t>
      </w:r>
    </w:p>
    <w:p/>
    <w:p/>
    <w:p/>
    <w:p/>
    <w:p/>
    <w:p/>
    <w:p>
      <w:r>
        <w:t xml:space="preserve">                      РЕФЕРАТ</w:t>
      </w:r>
    </w:p>
    <w:p>
      <w:r>
        <w:t xml:space="preserve">        на тему: «Открытые стандарты: почему техника разных производителей работает вместе»</w:t>
      </w:r>
    </w:p>
    <w:p/>
    <w:p/>
    <w:p/>
    <w:p/>
    <w:p/>
    <w:p/>
    <w:p>
      <w:r>
        <w:t xml:space="preserve">                                  Выполнил: Фамилия Имя,</w:t>
      </w:r>
    </w:p>
    <w:p>
      <w:r>
        <w:t xml:space="preserve">                                  ученик 10 ___ класса</w:t>
      </w:r>
    </w:p>
    <w:p>
      <w:r>
        <w:t xml:space="preserve">                                  Руководитель: Фамилия И. О.</w:t>
      </w:r>
    </w:p>
    <w:p/>
    <w:p/>
    <w:p/>
    <w:p/>
    <w:p/>
    <w:p>
      <w:r>
        <w:t xml:space="preserve">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Что такое стандарт........................................3</w:t>
      </w:r>
    </w:p>
    <w:p>
      <w:r>
        <w:t>1.1. Открытые и закрытые стандарты...........................3</w:t>
      </w:r>
    </w:p>
    <w:p>
      <w:r>
        <w:t>1.2. Кто разрабатывает стандарты.............................3</w:t>
      </w:r>
    </w:p>
    <w:p>
      <w:r>
        <w:t>2. Что даёт открытость.......................................4</w:t>
      </w:r>
    </w:p>
    <w:p>
      <w:r>
        <w:t>2.1. Выгоды открытости.......................................4</w:t>
      </w:r>
    </w:p>
    <w:p>
      <w:r>
        <w:t>2.2. Обратная сторона........................................4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Наушники одной фирмы подключаются к телефону другой, страница открывается в любом браузере, а флешка читается на любом компьютере. Это  не  случайность и не доброта производителей, а результат  договорённостей, которые называются стандартами.</w:t>
      </w:r>
    </w:p>
    <w:p>
      <w:r>
        <w:t>В работе рассмотрено, что такое открытый стандарт и что происходит там, где его нет.</w:t>
      </w:r>
    </w:p>
    <w:p/>
    <w:p/>
    <w:p/>
    <w:p>
      <w:r>
        <w:t>1. Что такое стандарт</w:t>
      </w:r>
    </w:p>
    <w:p/>
    <w:p>
      <w:r>
        <w:t>1.1. Открытые и закрытые стандарты</w:t>
      </w:r>
    </w:p>
    <w:p>
      <w:r>
        <w:t>Стандарт — опубликованное описание того, как  устроен разъём, протокол обмена или формат  файла.  Любой производитель может  прочитать его и сделать совместимое устройство или программу, не спрашивая ни у кого разрешения.</w:t>
      </w:r>
    </w:p>
    <w:p>
      <w:r>
        <w:t>Открытым стандарт называется тогда, когда его описание доступно всем и пользоваться им можно свободно. Есть и  закрытые: описание принадлежит одной компании, и работать с ним  могут только те, кому она позволила.</w:t>
      </w:r>
    </w:p>
    <w:p>
      <w:r>
        <w:t>1.2. Кто разрабатывает стандарты</w:t>
      </w:r>
    </w:p>
    <w:p>
      <w:r>
        <w:tab/>
        <w:t>Разрабатывают стандарты специальные организации, национальные и международные, а также объединения самих производителей. В России такие документы известны как ГОСТы; в информатике важнее международные — на форматы файлов, сетевые протоколы, разъёмы.</w:t>
      </w:r>
    </w:p>
    <w:p/>
    <w:p/>
    <w:p/>
    <w:p>
      <w:r>
        <w:t>2. Что даёт открытость</w:t>
      </w:r>
    </w:p>
    <w:p/>
    <w:p>
      <w:r>
        <w:t>2.1. Выгоды открытости</w:t>
      </w:r>
    </w:p>
    <w:p>
      <w:r>
        <w:t>Первое — свобода выбора: если формат  открыт, работу можно продолжить в любой программе, а не только в той, где  начал. Второе — долговечность: документ, записанный в открытом формате, прочитают и через двадцать лет, даже если создавшая его  фирма исчезнет.</w:t>
      </w:r>
    </w:p>
    <w:p>
      <w:r>
        <w:t>Третье — конкуренция. Когда разъём стандартный, зарядку делают десятки производителей, и она стоит дешевле.  Закрытый разъём  означает, что  покупать придётся  у одного.</w:t>
      </w:r>
    </w:p>
    <w:p>
      <w:r>
        <w:t>2.2. Обратная сторона</w:t>
      </w:r>
    </w:p>
    <w:p>
      <w:r>
        <w:t>Обратная сторона — стандарты меняются медленно, и новинки в них попадают с задержкой. Поэтому производители нередко начинают со своего закрытого решения, а стандарт появляется позже.</w:t>
      </w:r>
    </w:p>
    <w:p/>
    <w:p/>
    <w:p>
      <w:r>
        <w:t>ЗАКЛЮЧЕНИЕ</w:t>
      </w:r>
    </w:p>
    <w:p/>
    <w:p>
      <w:r>
        <w:tab/>
        <w:t>Стандарт — опубликованное описание  разъёма, протокола или формата, позволяющее  разным производителям делать совместимые вещи. Открытые стандарты дают свободу выбора программ, долговечность документов и конкуренцию, но принимаются медленнее, чем появляются новые решения.</w:t>
      </w:r>
    </w:p>
    <w:p/>
    <w:p/>
    <w:p/>
    <w:p>
      <w:r>
        <w:t>СПИСОК ИСТОЧНИКОВ</w:t>
      </w:r>
    </w:p>
    <w:p/>
    <w:p>
      <w:r>
        <w:t>Информатика. 10 класс. Базовый уровень: учебник / под ред. К. Ю. Полякова. — Москва: БИНОМ, 2022.</w:t>
      </w:r>
    </w:p>
    <w:p>
      <w:r>
        <w:tab/>
        <w:t>Открытые стандарты и совместимость // Открытые системы. URL: https://www.osp.ru (дата обращения 06.09.2026)</w:t>
      </w:r>
    </w:p>
    <w:p>
      <w:r>
        <w:tab/>
        <w:t>История разъёмов  и стандартов  // Хабр. URL: https://habr.com (дата обращения  07.09.2026)</w:t>
      </w:r>
    </w:p>
    <w:p>
      <w:r>
        <w:tab/>
        <w:t>Реестр отечественного программного  обеспечения. URL: https://reestr.digital.gov.ru (дата  обращения 07.09.2026)</w:t>
      </w:r>
    </w:p>
    <w:p>
      <w:r>
        <w:tab/>
        <w:t>ГОСТ Р 7.0.97-2016. Организационно-распорядительная документация. Требования к оформлению документов.</w:t>
      </w:r>
    </w:p>
    <w:p/>
    <w:p/>
    <w:p>
      <w:r>
        <w:t>ПРИЛОЖЕНИЕ</w:t>
      </w:r>
    </w:p>
    <w:p/>
    <w:p>
      <w:r>
        <w:t>Открытый стандарт: что он даёт</w:t>
      </w:r>
    </w:p>
    <w:p>
      <w:r>
        <w:t>Совместимость — техника разных фирм работает вместе</w:t>
      </w:r>
    </w:p>
    <w:p>
      <w:r>
        <w:tab/>
        <w:t>Свобода выбора — работу можно продолжить в любой программе</w:t>
      </w:r>
    </w:p>
    <w:p>
      <w:r>
        <w:t>Долговечность — файл прочитают и через двадцать лет</w:t>
      </w:r>
    </w:p>
    <w:p>
      <w:r>
        <w:tab/>
        <w:t>Конкуренция — стандартный разъём делают многие, цена ниже</w:t>
      </w:r>
    </w:p>
    <w:p>
      <w:r>
        <w:t>Закрытый стандарт — покупать придётся у одного производителя</w:t>
      </w:r>
    </w:p>
    <w:p>
      <w:r>
        <w:t>Цена открытости — стандарты меняются медленно</w:t>
      </w:r>
    </w:p>
    <w:p>
      <w:r>
        <w:tab/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Verdana" w:hAnsi="Verdana" w:cs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