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F95" w:rsidRDefault="002F0140">
      <w:pPr>
        <w:jc w:val="center"/>
      </w:pPr>
      <w:r>
        <w:rPr>
          <w:b/>
          <w:color w:val="0B2545"/>
          <w:sz w:val="40"/>
        </w:rPr>
        <w:t>IoT mikroservisi zasnovani na događajima</w:t>
      </w:r>
    </w:p>
    <w:p w:rsidR="005B0F95" w:rsidRDefault="002F0140">
      <w:pPr>
        <w:jc w:val="center"/>
      </w:pPr>
      <w:r>
        <w:rPr>
          <w:color w:val="1F4D78"/>
          <w:sz w:val="28"/>
        </w:rPr>
        <w:t>Uporedna evaluacija MQTT-a i Apache Kafke</w:t>
      </w:r>
    </w:p>
    <w:p w:rsidR="005B0F95" w:rsidRDefault="002F0140">
      <w:pPr>
        <w:jc w:val="center"/>
      </w:pPr>
      <w:r>
        <w:rPr>
          <w:i/>
        </w:rPr>
        <w:t>Student: Svetislav Veljković 19083</w:t>
      </w:r>
      <w:r>
        <w:rPr>
          <w:i/>
        </w:rPr>
        <w:br/>
      </w:r>
      <w:bookmarkStart w:id="0" w:name="_GoBack"/>
      <w:bookmarkEnd w:id="0"/>
    </w:p>
    <w:p w:rsidR="005B0F95" w:rsidRDefault="002F0140">
      <w:pPr>
        <w:pStyle w:val="Heading1"/>
      </w:pPr>
      <w:r>
        <w:t>1. Uvod i cilj projekta</w:t>
      </w:r>
    </w:p>
    <w:p w:rsidR="005B0F95" w:rsidRDefault="002F0140">
      <w:r>
        <w:t xml:space="preserve">Cilj projekta je poređenje MQTT-a (Mosquitto) i Apache Kafke </w:t>
      </w:r>
      <w:r>
        <w:t>u asinhronoj IoT mikroservisnoj arhitekturi zasnovanoj na publish-subscribe komunikaciji. Fokus je bio na performansama, skalabilnosti, pouzdanosti isporuke i praktičnom izboru brokera za edge i cloud okruženja.</w:t>
      </w:r>
    </w:p>
    <w:p w:rsidR="005B0F95" w:rsidRDefault="002F0140">
      <w:r>
        <w:t>Implementirana su dva funkcionalno ekvivalen</w:t>
      </w:r>
      <w:r>
        <w:t>tna toka obrade: isti dataset, isti model senzorske poruke, isti storage i analytics servisi, ali različit broker i različiti mehanizmi potvrde isporuke.</w:t>
      </w:r>
    </w:p>
    <w:p w:rsidR="005B0F95" w:rsidRDefault="002F0140">
      <w:pPr>
        <w:pStyle w:val="Heading1"/>
      </w:pPr>
      <w:r>
        <w:t>2. Arhitektura sistema</w:t>
      </w:r>
    </w:p>
    <w:p w:rsidR="005B0F95" w:rsidRDefault="002F0140">
      <w:pPr>
        <w:pStyle w:val="ListBullet"/>
      </w:pPr>
      <w:r>
        <w:t>Data Ingestion Service simulira IoT uređaje, čita podatke iz dataseta i publiku</w:t>
      </w:r>
      <w:r>
        <w:t>je ih na MQTT topic ili Kafka topic.</w:t>
      </w:r>
    </w:p>
    <w:p w:rsidR="005B0F95" w:rsidRDefault="002F0140">
      <w:pPr>
        <w:pStyle w:val="ListBullet"/>
      </w:pPr>
      <w:r>
        <w:t>Data Storage Service preuzima poruke sa brokera i upisuje ih u PostgreSQL. Za opterećenja visokog intenziteta koristi se batching od 500 poruka.</w:t>
      </w:r>
    </w:p>
    <w:p w:rsidR="005B0F95" w:rsidRDefault="002F0140">
      <w:pPr>
        <w:pStyle w:val="ListBullet"/>
      </w:pPr>
      <w:r>
        <w:t>Analytics Service obrađuje tok poruka u tumbling window prozorima od 10 se</w:t>
      </w:r>
      <w:r>
        <w:t>kundi i ispisuje kritični alarm kada prosečna temperatura prozora pređe 50 C.</w:t>
      </w:r>
    </w:p>
    <w:p w:rsidR="005B0F95" w:rsidRDefault="002F0140">
      <w:pPr>
        <w:pStyle w:val="ListBullet"/>
      </w:pPr>
      <w:r>
        <w:t>Celokupan sistem je kontejnerizovan kroz Docker Compose; Kafka radi u KRaft režimu bez Zookeeper-a, dok Mosquitto koristi perzistentnu konfiguraciju za MQTT testove.</w:t>
      </w:r>
    </w:p>
    <w:p w:rsidR="005B0F95" w:rsidRDefault="002F0140">
      <w:pPr>
        <w:pStyle w:val="Heading1"/>
      </w:pPr>
      <w:r>
        <w:t>3. Metodolog</w:t>
      </w:r>
      <w:r>
        <w:t>ija merenja</w:t>
      </w:r>
    </w:p>
    <w:p w:rsidR="005B0F95" w:rsidRDefault="002F0140">
      <w:r>
        <w:t xml:space="preserve">Eksperimenti su pokrenuti namenskim benchmark skriptama iz direktorijuma benchmark. Za MQTT su menjani QoS nivoi 0, 1 i 2, a za Kafku parametri acks=0, acks=1 i acks=all. Docker stats je korišćen za prikupljanje CPU, RAM i mrežnih metrika, dok </w:t>
      </w:r>
      <w:r>
        <w:t>su rezultati agregirani u summary.csv i resource_summary.csv.</w:t>
      </w:r>
    </w:p>
    <w:p w:rsidR="005B0F95" w:rsidRDefault="005B0F95"/>
    <w:p w:rsidR="005B0F95" w:rsidRDefault="002F0140">
      <w:r>
        <w:br w:type="page"/>
      </w:r>
    </w:p>
    <w:p w:rsidR="005B0F95" w:rsidRDefault="002F0140">
      <w:pPr>
        <w:pStyle w:val="Heading1"/>
      </w:pPr>
      <w:r>
        <w:lastRenderedPageBreak/>
        <w:t>4. Uporedna tabela performansi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041"/>
        <w:gridCol w:w="1140"/>
        <w:gridCol w:w="1478"/>
        <w:gridCol w:w="1249"/>
        <w:gridCol w:w="945"/>
        <w:gridCol w:w="1145"/>
        <w:gridCol w:w="1145"/>
      </w:tblGrid>
      <w:tr w:rsidR="005B0F95">
        <w:trPr>
          <w:jc w:val="center"/>
        </w:trPr>
        <w:tc>
          <w:tcPr>
            <w:tcW w:w="1512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Scenario</w:t>
            </w:r>
          </w:p>
        </w:tc>
        <w:tc>
          <w:tcPr>
            <w:tcW w:w="108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Broker</w:t>
            </w:r>
          </w:p>
        </w:tc>
        <w:tc>
          <w:tcPr>
            <w:tcW w:w="1152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QoS/acks</w:t>
            </w:r>
          </w:p>
        </w:tc>
        <w:tc>
          <w:tcPr>
            <w:tcW w:w="1512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Throughput (msg/s)</w:t>
            </w:r>
          </w:p>
        </w:tc>
        <w:tc>
          <w:tcPr>
            <w:tcW w:w="1296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p95 latencija</w:t>
            </w:r>
          </w:p>
        </w:tc>
        <w:tc>
          <w:tcPr>
            <w:tcW w:w="1008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Loss %</w:t>
            </w:r>
          </w:p>
        </w:tc>
        <w:tc>
          <w:tcPr>
            <w:tcW w:w="1224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 xml:space="preserve">Max CPU </w:t>
            </w:r>
            <w:r>
              <w:rPr>
                <w:b/>
                <w:color w:val="0B2545"/>
              </w:rPr>
              <w:t>%</w:t>
            </w:r>
          </w:p>
        </w:tc>
        <w:tc>
          <w:tcPr>
            <w:tcW w:w="1224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RAM MB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QoS0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983.5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318.6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291.3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491.5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82.3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304.5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QoS2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491.6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327.9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290.9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acks=0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998.5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14 ms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0.00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802.7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695.9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998.9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344 ms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0.00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349.8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1 057.8</w:t>
            </w:r>
          </w:p>
        </w:tc>
      </w:tr>
      <w:tr w:rsidR="005B0F95">
        <w:trPr>
          <w:jc w:val="center"/>
        </w:trPr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A - 100 uređaja</w:t>
            </w:r>
          </w:p>
        </w:tc>
        <w:tc>
          <w:tcPr>
            <w:tcW w:w="108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52" w:type="dxa"/>
            <w:vAlign w:val="center"/>
          </w:tcPr>
          <w:p w:rsidR="005B0F95" w:rsidRDefault="002F0140">
            <w:pPr>
              <w:spacing w:after="0"/>
            </w:pPr>
            <w:r>
              <w:t>acks=all</w:t>
            </w:r>
          </w:p>
        </w:tc>
        <w:tc>
          <w:tcPr>
            <w:tcW w:w="1512" w:type="dxa"/>
            <w:vAlign w:val="center"/>
          </w:tcPr>
          <w:p w:rsidR="005B0F95" w:rsidRDefault="002F0140">
            <w:pPr>
              <w:spacing w:after="0"/>
            </w:pPr>
            <w:r>
              <w:t>998.6</w:t>
            </w:r>
          </w:p>
        </w:tc>
        <w:tc>
          <w:tcPr>
            <w:tcW w:w="1296" w:type="dxa"/>
            <w:vAlign w:val="center"/>
          </w:tcPr>
          <w:p w:rsidR="005B0F95" w:rsidRDefault="002F0140">
            <w:pPr>
              <w:spacing w:after="0"/>
            </w:pPr>
            <w:r>
              <w:t>1225 ms</w:t>
            </w:r>
          </w:p>
        </w:tc>
        <w:tc>
          <w:tcPr>
            <w:tcW w:w="1008" w:type="dxa"/>
            <w:vAlign w:val="center"/>
          </w:tcPr>
          <w:p w:rsidR="005B0F95" w:rsidRDefault="002F0140">
            <w:pPr>
              <w:spacing w:after="0"/>
            </w:pPr>
            <w:r>
              <w:t>0.00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516.3</w:t>
            </w:r>
          </w:p>
        </w:tc>
        <w:tc>
          <w:tcPr>
            <w:tcW w:w="1224" w:type="dxa"/>
            <w:vAlign w:val="center"/>
          </w:tcPr>
          <w:p w:rsidR="005B0F95" w:rsidRDefault="002F0140">
            <w:pPr>
              <w:spacing w:after="0"/>
            </w:pPr>
            <w:r>
              <w:t>984.8</w:t>
            </w:r>
          </w:p>
        </w:tc>
      </w:tr>
    </w:tbl>
    <w:p w:rsidR="005B0F95" w:rsidRDefault="005B0F95"/>
    <w:p w:rsidR="005B0F95" w:rsidRDefault="002F0140">
      <w:r>
        <w:t xml:space="preserve">Na 100 paralelnih uređaja MQTT QoS0 i Kafka acks=0 postižu približno isti target od oko 1000 poruka/s, ali sa različitim garancijama. MQTT QoS1/QoS2 </w:t>
      </w:r>
      <w:r>
        <w:t>rade oko 500 poruka/s zato što potvrde uvode dodatni protokolni overhead. Kafka pri acks=all zadržava throughput u ovom testu, ali p95 latencija raste na 1225 ms, što jasno pokazuje cenu jače potvrde isporuke.</w:t>
      </w:r>
    </w:p>
    <w:p w:rsidR="005B0F95" w:rsidRDefault="002F0140">
      <w:pPr>
        <w:pStyle w:val="Heading1"/>
      </w:pPr>
      <w:r>
        <w:t>5. Scenario A - Massive Sensor Ingestion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210"/>
        <w:gridCol w:w="1040"/>
        <w:gridCol w:w="1040"/>
        <w:gridCol w:w="1040"/>
        <w:gridCol w:w="1040"/>
        <w:gridCol w:w="1040"/>
      </w:tblGrid>
      <w:tr w:rsidR="005B0F95">
        <w:trPr>
          <w:jc w:val="center"/>
        </w:trPr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Broke</w:t>
            </w:r>
            <w:r>
              <w:rPr>
                <w:b/>
                <w:color w:val="0B2545"/>
              </w:rPr>
              <w:t>r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Param.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Uređaji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Objavljeno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Avg msg/s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p95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Overrun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CPU %</w:t>
            </w:r>
          </w:p>
        </w:tc>
        <w:tc>
          <w:tcPr>
            <w:tcW w:w="104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RAM MB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25 200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491.5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82.3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304.5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268 873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4 975.5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164479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255.1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307.8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181 870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3 968.3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181573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333.5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313.8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45 000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998.9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344 ms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349.8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1 057.8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450 000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9 928.1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4722 ms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988.2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1 027.1</w:t>
            </w:r>
          </w:p>
        </w:tc>
      </w:tr>
      <w:tr w:rsidR="005B0F95">
        <w:trPr>
          <w:jc w:val="center"/>
        </w:trPr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10000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4 500 000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31 340.5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11280 ms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1 445.9</w:t>
            </w:r>
          </w:p>
        </w:tc>
        <w:tc>
          <w:tcPr>
            <w:tcW w:w="1040" w:type="dxa"/>
            <w:vAlign w:val="center"/>
          </w:tcPr>
          <w:p w:rsidR="005B0F95" w:rsidRDefault="002F0140">
            <w:pPr>
              <w:spacing w:after="0"/>
            </w:pPr>
            <w:r>
              <w:t>1 094.7</w:t>
            </w:r>
          </w:p>
        </w:tc>
      </w:tr>
    </w:tbl>
    <w:p w:rsidR="005B0F95" w:rsidRDefault="005B0F95"/>
    <w:p w:rsidR="005B0F95" w:rsidRDefault="002F0140">
      <w:r>
        <w:t xml:space="preserve">Kafka pokazuje bolju horizontalnu skalabilnost u masovnom unosu: sa 10 000 uređaja i acks=1 dostiže </w:t>
      </w:r>
      <w:r>
        <w:t>31 340 msg/s i prihvata 4 500 000 poruka bez prijavljenog producer gubitka. MQTT QoS1 na 10 000 konekcija ostaje funkcionalan, ali generator beleži veliki pub_overrun, što znači da lokalno okruženje više ne može da održava zadati ritam.</w:t>
      </w:r>
    </w:p>
    <w:p w:rsidR="005B0F95" w:rsidRDefault="002F0140">
      <w:r>
        <w:br w:type="page"/>
      </w:r>
    </w:p>
    <w:p w:rsidR="005B0F95" w:rsidRDefault="002F0140">
      <w:pPr>
        <w:pStyle w:val="Heading1"/>
      </w:pPr>
      <w:r>
        <w:lastRenderedPageBreak/>
        <w:t>6. Scenario B - E</w:t>
      </w:r>
      <w:r>
        <w:t>dge Connectivity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5B0F95">
        <w:trPr>
          <w:jc w:val="center"/>
        </w:trPr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Broker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Recovery time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Poruke tokom prekida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Poruke posle oporavka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Kafka lag posle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CPU %</w:t>
            </w:r>
          </w:p>
        </w:tc>
        <w:tc>
          <w:tcPr>
            <w:tcW w:w="1337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RAM MB</w:t>
            </w:r>
          </w:p>
        </w:tc>
      </w:tr>
      <w:tr w:rsidR="005B0F95">
        <w:trPr>
          <w:jc w:val="center"/>
        </w:trPr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9359 ms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5362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23509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158.5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915.3</w:t>
            </w:r>
          </w:p>
        </w:tc>
      </w:tr>
      <w:tr w:rsidR="005B0F95">
        <w:trPr>
          <w:jc w:val="center"/>
        </w:trPr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24289 ms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3082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58501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557.4</w:t>
            </w:r>
          </w:p>
        </w:tc>
        <w:tc>
          <w:tcPr>
            <w:tcW w:w="1337" w:type="dxa"/>
            <w:vAlign w:val="center"/>
          </w:tcPr>
          <w:p w:rsidR="005B0F95" w:rsidRDefault="002F0140">
            <w:pPr>
              <w:spacing w:after="0"/>
            </w:pPr>
            <w:r>
              <w:t>975.4</w:t>
            </w:r>
          </w:p>
        </w:tc>
      </w:tr>
    </w:tbl>
    <w:p w:rsidR="005B0F95" w:rsidRDefault="005B0F95"/>
    <w:p w:rsidR="005B0F95" w:rsidRDefault="002F0140">
      <w:r>
        <w:t xml:space="preserve">U scenariju mrežnog prekida Kafka se oporavila </w:t>
      </w:r>
      <w:r>
        <w:t>za 24,3 s i nakon oporavka obradila 58 501 poruku, uz lag 0 na kraju testa. MQTT je detektovao oporavak brže, za 9,4 s, i obradio 23 509 poruka nakon ponovnog povezivanja. Rezultat potvrđuje da MQTT ima jednostavniji i brži reconnect tok, dok Kafka zadržav</w:t>
      </w:r>
      <w:r>
        <w:t>a jači model nastavka obrade preko offset-a.</w:t>
      </w:r>
    </w:p>
    <w:p w:rsidR="005B0F95" w:rsidRDefault="002F0140">
      <w:pPr>
        <w:pStyle w:val="Heading1"/>
      </w:pPr>
      <w:r>
        <w:t>7. Scenario C - Burst Event 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210"/>
        <w:gridCol w:w="1170"/>
        <w:gridCol w:w="1170"/>
        <w:gridCol w:w="1170"/>
        <w:gridCol w:w="1170"/>
        <w:gridCol w:w="1170"/>
      </w:tblGrid>
      <w:tr w:rsidR="005B0F95">
        <w:trPr>
          <w:jc w:val="center"/>
        </w:trPr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Broker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QoS/acks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Objavljeno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Avg msg/s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p95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Overrun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CPU %</w:t>
            </w:r>
          </w:p>
        </w:tc>
        <w:tc>
          <w:tcPr>
            <w:tcW w:w="117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Max RAM MB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QoS0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1 200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3 007.3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561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156.3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291.8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700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1 582.1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25929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386.7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307.7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QoS2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700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 xml:space="preserve">1 </w:t>
            </w:r>
            <w:r>
              <w:t>439.8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N/A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21001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283.9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291.3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acks=0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75 000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4 952.8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222 ms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630.6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1 018.0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75 000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4 644.8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3402 ms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805.8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1 125.4</w:t>
            </w:r>
          </w:p>
        </w:tc>
      </w:tr>
      <w:tr w:rsidR="005B0F95">
        <w:trPr>
          <w:jc w:val="center"/>
        </w:trPr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acks=all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75 000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4 979.1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971 ms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406.0</w:t>
            </w:r>
          </w:p>
        </w:tc>
        <w:tc>
          <w:tcPr>
            <w:tcW w:w="1170" w:type="dxa"/>
            <w:vAlign w:val="center"/>
          </w:tcPr>
          <w:p w:rsidR="005B0F95" w:rsidRDefault="002F0140">
            <w:pPr>
              <w:spacing w:after="0"/>
            </w:pPr>
            <w:r>
              <w:t>977.6</w:t>
            </w:r>
          </w:p>
        </w:tc>
      </w:tr>
    </w:tbl>
    <w:p w:rsidR="005B0F95" w:rsidRDefault="005B0F95"/>
    <w:p w:rsidR="005B0F95" w:rsidRDefault="002F0140">
      <w:r>
        <w:t>Kod naglog skoka opterećenja Kafka održava throughput oko 4 645-4 979</w:t>
      </w:r>
      <w:r>
        <w:t xml:space="preserve"> msg/s i jasno pokazuje efekat potvrda kroz p95 latenciju. MQTT QoS0 postiže najveći burst throughput među MQTT merenjima, dok QoS1 i QoS2 imaju niži efektivni throughput i znatno veći overrun.</w:t>
      </w:r>
    </w:p>
    <w:p w:rsidR="005B0F95" w:rsidRDefault="002F0140">
      <w:pPr>
        <w:pStyle w:val="Heading1"/>
      </w:pPr>
      <w:r>
        <w:t>8. Scenario D - Real-Time Alerting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2880"/>
      </w:tblGrid>
      <w:tr w:rsidR="005B0F95"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Broker</w:t>
            </w:r>
          </w:p>
        </w:tc>
        <w:tc>
          <w:tcPr>
            <w:tcW w:w="1728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Parametar</w:t>
            </w:r>
          </w:p>
        </w:tc>
        <w:tc>
          <w:tcPr>
            <w:tcW w:w="2880" w:type="dxa"/>
            <w:shd w:val="clear" w:color="auto" w:fill="E8EEF5"/>
            <w:vAlign w:val="center"/>
          </w:tcPr>
          <w:p w:rsidR="005B0F95" w:rsidRDefault="002F0140">
            <w:pPr>
              <w:spacing w:after="0"/>
            </w:pPr>
            <w:r>
              <w:rPr>
                <w:b/>
                <w:color w:val="0B2545"/>
              </w:rPr>
              <w:t>End-to-end</w:t>
            </w:r>
            <w:r>
              <w:rPr>
                <w:b/>
                <w:color w:val="0B2545"/>
              </w:rPr>
              <w:t xml:space="preserve"> latencija alarma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QoS0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9335 ms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QoS1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9301 ms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MQTT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QoS2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7818 ms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acks=0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39470 ms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acks=1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37934 ms</w:t>
            </w:r>
          </w:p>
        </w:tc>
      </w:tr>
      <w:tr w:rsidR="005B0F95">
        <w:trPr>
          <w:jc w:val="center"/>
        </w:trPr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Kafka</w:t>
            </w:r>
          </w:p>
        </w:tc>
        <w:tc>
          <w:tcPr>
            <w:tcW w:w="1728" w:type="dxa"/>
            <w:vAlign w:val="center"/>
          </w:tcPr>
          <w:p w:rsidR="005B0F95" w:rsidRDefault="002F0140">
            <w:pPr>
              <w:spacing w:after="0"/>
            </w:pPr>
            <w:r>
              <w:t>acks=all</w:t>
            </w:r>
          </w:p>
        </w:tc>
        <w:tc>
          <w:tcPr>
            <w:tcW w:w="2880" w:type="dxa"/>
            <w:vAlign w:val="center"/>
          </w:tcPr>
          <w:p w:rsidR="005B0F95" w:rsidRDefault="002F0140">
            <w:pPr>
              <w:spacing w:after="0"/>
            </w:pPr>
            <w:r>
              <w:t>39075 ms</w:t>
            </w:r>
          </w:p>
        </w:tc>
      </w:tr>
    </w:tbl>
    <w:p w:rsidR="005B0F95" w:rsidRDefault="005B0F95"/>
    <w:p w:rsidR="005B0F95" w:rsidRDefault="002F0140">
      <w:r>
        <w:t xml:space="preserve">Scenario D meri vreme od generisanja kritične vrednosti do ispisa alarma u Analytics Service-u. MQTT je u </w:t>
      </w:r>
      <w:r>
        <w:t xml:space="preserve">ovom lokalnom testu imao alarm nakon 7,8-9,3 s, dok je Kafka imala 37,9-39,5 s. Deo latencije potiče </w:t>
      </w:r>
      <w:r>
        <w:lastRenderedPageBreak/>
        <w:t>od 10-sekundnog tumbling window-a, ali razlika ukazuje i na veći overhead Kafka toka u ovakvom izolovanom alarmnom scenariju.</w:t>
      </w:r>
    </w:p>
    <w:p w:rsidR="005B0F95" w:rsidRDefault="002F0140">
      <w:pPr>
        <w:pStyle w:val="Heading1"/>
      </w:pPr>
      <w:r>
        <w:t>9. Analiza QoS/acks i pouzdan</w:t>
      </w:r>
      <w:r>
        <w:t>osti</w:t>
      </w:r>
    </w:p>
    <w:p w:rsidR="005B0F95" w:rsidRDefault="002F0140">
      <w:r>
        <w:t>MQTT QoS 0 daje najmanji protokolni overhead i zato je pogodan za telemetriju gde je važnija svežina podataka od potpune isporuke. QoS 1 uvodi potvrdu isporuke i realan je kompromis za edge sisteme, dok QoS 2 obezbeđuje exactly-once semantiku uz najvi</w:t>
      </w:r>
      <w:r>
        <w:t>šu cenu u broju razmena poruka.</w:t>
      </w:r>
    </w:p>
    <w:p w:rsidR="005B0F95" w:rsidRDefault="002F0140">
      <w:r>
        <w:t xml:space="preserve">Kod Kafke acks=0 favorizuje brzinu i nisku latenciju, acks=1 predstavlja uobičajen balans, dok acks=all povećava pouzdanost upisa kroz potvrdu replika. Kafka dodatno omogućava consumer lag praćenje i particionisanje, što je </w:t>
      </w:r>
      <w:r>
        <w:t>ključno za analitičke i cloud scenarije u kojima se tokovi kasnije ponovo čitaju ili paralelno obrađuju.</w:t>
      </w:r>
    </w:p>
    <w:p w:rsidR="005B0F95" w:rsidRDefault="002F0140">
      <w:pPr>
        <w:pStyle w:val="Heading1"/>
      </w:pPr>
      <w:r>
        <w:t>10. Odgovori na inženjerska pitanja</w:t>
      </w:r>
    </w:p>
    <w:p w:rsidR="005B0F95" w:rsidRDefault="002F0140">
      <w:pPr>
        <w:pStyle w:val="Heading2"/>
      </w:pPr>
      <w:r>
        <w:t>1. Zasto je MQTT idealan za postavljanje na samim edge uređajima, a zasto postaje neadekvatan za istorijsku analiti</w:t>
      </w:r>
      <w:r>
        <w:t>ku velikih podataka?</w:t>
      </w:r>
    </w:p>
    <w:p w:rsidR="005B0F95" w:rsidRDefault="002F0140">
      <w:r>
        <w:t xml:space="preserve">MQTT je idealan za edge okruženje jer koristi veoma malo sistemskih resursa.Kao sto pokazuju  podaci, Mosquitto je tokom maksimalnog opterecenja trosio jedva 23 MB RAM-a. Njegov header je velicine samo 2 bajta, sto stedi mrezni protok </w:t>
      </w:r>
      <w:r>
        <w:t>na nestabilnim IoT mrezama. Medjutim, on postaje neadekvatan za analitiku velikih podataka jer nije dizajniran kao baza .MQTT poruke nestaju cim se isporuce pretplatnicima, ne cuvaju se trajno na disku i broker ne nudi napredne koncepte poput replay-a isto</w:t>
      </w:r>
      <w:r>
        <w:t>rijskih dogadjaja ili paralelnog particionisanja za analiticke stream processing alate.</w:t>
      </w:r>
    </w:p>
    <w:p w:rsidR="005B0F95" w:rsidRDefault="002F0140">
      <w:pPr>
        <w:pStyle w:val="Heading2"/>
      </w:pPr>
      <w:r>
        <w:t>2. Zasto Kafka dominira u data-intensive cloud sistemima, kolika je "cena" njene skalabilnosti i da li je realno pokretati je na edge serverima?</w:t>
      </w:r>
    </w:p>
    <w:p w:rsidR="005B0F95" w:rsidRDefault="002F0140">
      <w:r>
        <w:t>Kafka dominira jer funk</w:t>
      </w:r>
      <w:r>
        <w:t xml:space="preserve">cionise kao distribuirani append-only log, omogucavajuci trajno skladistenje poruka, ponovno citanje istorije (offset-i) i masivnu paralelizaciju kroz particije.. Ipak, cena te skalabilnosti je ogromna potrošnja hardvera. U nasem slucaju, Kafka je povukla </w:t>
      </w:r>
      <w:r>
        <w:t>preko 940 MB RAM-a  i prešla 600% CPU zauzeca.Pokretanje Kafke na hardverski ogranicenim edge uredjajima je krajnje nerealno i neefikasno zbog ovih zahteva. Najbolje funkcionise u Cloud okruzenju.</w:t>
      </w:r>
    </w:p>
    <w:p w:rsidR="005B0F95" w:rsidRDefault="002F0140">
      <w:pPr>
        <w:pStyle w:val="Heading1"/>
      </w:pPr>
      <w:r>
        <w:t>11. Zaključak</w:t>
      </w:r>
    </w:p>
    <w:p w:rsidR="005B0F95" w:rsidRDefault="002F0140">
      <w:r>
        <w:t>Rezultati podržavaju hibridni pristup: MQTT j</w:t>
      </w:r>
      <w:r>
        <w:t xml:space="preserve">e pogodniji za edge sloj, veliki broj jednostavnih uređaja, brzu komunikaciju i mreže sa ograničenim resursima, dok Kafka bolje odgovara cloud sloju, trajnom logu događaja, replay scenarijima, istorijskoj analitici i skaliranju potrošača kroz particije. U </w:t>
      </w:r>
      <w:r>
        <w:t>praktičnoj IoT arhitekturi najstabilnije rešenje je kombinacija: MQTT za prikupljanje telemetrije blizu uređaja, a Kafka kao centralni backbone za skladištenje i dalju obradu.</w:t>
      </w:r>
    </w:p>
    <w:sectPr w:rsidR="005B0F95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140" w:rsidRDefault="002F0140">
      <w:pPr>
        <w:spacing w:after="0" w:line="240" w:lineRule="auto"/>
      </w:pPr>
      <w:r>
        <w:separator/>
      </w:r>
    </w:p>
  </w:endnote>
  <w:endnote w:type="continuationSeparator" w:id="0">
    <w:p w:rsidR="002F0140" w:rsidRDefault="002F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F95" w:rsidRDefault="002F0140">
    <w:pPr>
      <w:pStyle w:val="Footer"/>
      <w:jc w:val="center"/>
    </w:pPr>
    <w:r>
      <w:rPr>
        <w:sz w:val="18"/>
      </w:rPr>
      <w:t xml:space="preserve">IoT </w:t>
    </w:r>
    <w:r>
      <w:rPr>
        <w:sz w:val="18"/>
      </w:rPr>
      <w:t>Projekat 2 - MQTT vs Kafka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140" w:rsidRDefault="002F0140">
      <w:pPr>
        <w:spacing w:after="0" w:line="240" w:lineRule="auto"/>
      </w:pPr>
      <w:r>
        <w:separator/>
      </w:r>
    </w:p>
  </w:footnote>
  <w:footnote w:type="continuationSeparator" w:id="0">
    <w:p w:rsidR="002F0140" w:rsidRDefault="002F0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140"/>
    <w:rsid w:val="00326F90"/>
    <w:rsid w:val="005B0F95"/>
    <w:rsid w:val="009910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41A3DD-4199-4450-9C90-62CB40A7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Svetislav Veljkovic</cp:lastModifiedBy>
  <cp:revision>2</cp:revision>
  <dcterms:created xsi:type="dcterms:W3CDTF">2013-12-23T23:15:00Z</dcterms:created>
  <dcterms:modified xsi:type="dcterms:W3CDTF">2026-07-11T11:17:00Z</dcterms:modified>
  <cp:category/>
</cp:coreProperties>
</file>