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5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№3.1.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Задания</w:t>
      </w:r>
    </w:p>
    <w:p w:rsidR="00000000" w:rsidDel="00000000" w:rsidP="00000000" w:rsidRDefault="00000000" w:rsidRPr="00000000" w14:paraId="00000003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Скопируйте в папку своего проекта WEB-INF/lib следующие библиотеки для работы с базой данных:</w:t>
      </w:r>
    </w:p>
    <w:p w:rsidR="00000000" w:rsidDel="00000000" w:rsidP="00000000" w:rsidRDefault="00000000" w:rsidRPr="00000000" w14:paraId="00000004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276600" cy="36290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29839" l="536" r="76416" t="2473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2286000</wp:posOffset>
                </wp:positionV>
                <wp:extent cx="2085975" cy="13049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07775" y="3132300"/>
                          <a:ext cx="2076450" cy="12954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2286000</wp:posOffset>
                </wp:positionV>
                <wp:extent cx="2085975" cy="1304925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975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 папке src создайте пакет servlet, в котором будут храниться наши сервлеты.</w:t>
      </w:r>
    </w:p>
    <w:p w:rsidR="00000000" w:rsidDel="00000000" w:rsidP="00000000" w:rsidRDefault="00000000" w:rsidRPr="00000000" w14:paraId="00000006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теперь создадим сервлет  HomeServlet  для домашней странички в пакете для сервлетов, если нет в списке нужно искать в other:</w:t>
      </w:r>
    </w:p>
    <w:p w:rsidR="00000000" w:rsidDel="00000000" w:rsidP="00000000" w:rsidRDefault="00000000" w:rsidRPr="00000000" w14:paraId="00000007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10006" cy="3073866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9958" l="0" r="57670" t="41560"/>
                    <a:stretch>
                      <a:fillRect/>
                    </a:stretch>
                  </pic:blipFill>
                  <pic:spPr>
                    <a:xfrm>
                      <a:off x="0" y="0"/>
                      <a:ext cx="5410006" cy="3073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1549400</wp:posOffset>
                </wp:positionV>
                <wp:extent cx="2085975" cy="266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07775" y="3651413"/>
                          <a:ext cx="2076450" cy="2571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1549400</wp:posOffset>
                </wp:positionV>
                <wp:extent cx="2085975" cy="2667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9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Заменим автосгенированный код на следующий: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servlet;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java.io.IOException;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javax.servlet.RequestDispatcher;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javax.servlet.ServletException;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javax.servlet.annotation.WebServlet;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javax.servlet.http.HttpServlet;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javax.servlet.http.HttpServletRequest;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javax.servlet.http.HttpServletResponse;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(urlPatterns = {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"/home"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HomeServlet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HttpServlet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serialVersionUID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1L;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HomeServlet()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doGet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(HttpServletRequest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HttpServletResponse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ServletException,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Forward to /WEB-INF/views/homeView.jsp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(Users can not access directly into JSP pages placed in WEB-INF)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RequestDispatcher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dispatcher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.getServletContext().getRequestDispatcher(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"/WEB-INF/views/homeView.jsp"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dispatcher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.forward(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d4d4d4" w:val="clear"/>
          <w:rtl w:val="0"/>
        </w:rPr>
        <w:t xml:space="preserve">doPost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(HttpServletRequest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HttpServletResponse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ServletException,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doGet(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обратите внимание, в диспетчере запросов в сервлете мы обращаемся к jsp странице со следующим путем: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.getServletContext().getRequestDispatcher("/WEB-INF/views/homeView.jsp");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(на данный момент ее у нас нет). Создадим ее c именем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homeView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предварительно создав папку views в WEB-INF (также ищем в other - Web):</w:t>
      </w:r>
    </w:p>
    <w:p w:rsidR="00000000" w:rsidDel="00000000" w:rsidP="00000000" w:rsidRDefault="00000000" w:rsidRPr="00000000" w14:paraId="00000033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14825" cy="400145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32785" l="34474" r="34420" t="1898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01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Заменим в ней код на следующий: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"_header.jsp"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Здесь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имя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вашей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страницы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(пример:главная)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"_footer.jsp"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jsp:include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ind w:left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ind w:left="284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далее обратите внимание, что с главной странице мы обращаемся к еще двум jsp страницам: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_header.jsp, _footer.jsp.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Сейчас они подчеркиваются красным, потому что их еще нет.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их в той же папке views, заполнив своим функционалом.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bf5f3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Подвал можно заменить на следующее:</w:t>
      </w: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#E0E0E0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e1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Автор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в файле web.xml сделайте стартовой страницей home, чтобы при запуске запускалась главная страница, а не index.html:</w:t>
      </w:r>
    </w:p>
    <w:p w:rsidR="00000000" w:rsidDel="00000000" w:rsidP="00000000" w:rsidRDefault="00000000" w:rsidRPr="00000000" w14:paraId="00000053">
      <w:pPr>
        <w:spacing w:line="276" w:lineRule="auto"/>
        <w:ind w:left="284"/>
        <w:jc w:val="both"/>
        <w:rPr>
          <w:rFonts w:ascii="Consolas" w:cs="Consolas" w:eastAsia="Consolas" w:hAnsi="Consolas"/>
          <w:color w:val="008080"/>
          <w:sz w:val="20"/>
          <w:szCs w:val="20"/>
          <w:shd w:fill="e8f2fe" w:val="clear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welcome-file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shd w:fill="e8f2f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shd w:fill="d4d4d4" w:val="clear"/>
          <w:rtl w:val="0"/>
        </w:rPr>
        <w:t xml:space="preserve">welcome-file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shd w:fill="e8f2fe" w:val="clear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 на данном этапе у вас должна быть информация об авторе и больше ничего, добавим стилей и js-скриптов Необходимо скопировать себе папки css(для стилей магазина) и js(скрипты) в папку WEB-INF.</w:t>
      </w:r>
    </w:p>
    <w:p w:rsidR="00000000" w:rsidDel="00000000" w:rsidP="00000000" w:rsidRDefault="00000000" w:rsidRPr="00000000" w14:paraId="00000055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 Теперь заменим стили, изменив _header.jsp: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u w:val="singl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u w:val="single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u w:val="single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u w:val="singl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"content-type"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здесь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ваше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название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интернет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магазина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u w:val="single"/>
          <w:rtl w:val="0"/>
        </w:rPr>
        <w:t xml:space="preserve">стили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"css/reset.css"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"screen"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"css/style.css"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"screen"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"css/nivo-slider.css"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"screen"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Linking scripts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"js/jquery.js"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"js/jquery.nivo.slider.pack.js"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"js/main.js"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284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12) по аналогии создадим jsp страницу _menu и добавим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"text/html; charset=UTF-8"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bf5f3f"/>
          <w:sz w:val="20"/>
          <w:szCs w:val="20"/>
          <w:rtl w:val="0"/>
        </w:rPr>
        <w:t xml:space="preserve">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f5fbf"/>
          <w:sz w:val="20"/>
          <w:szCs w:val="20"/>
          <w:rtl w:val="0"/>
        </w:rPr>
        <w:t xml:space="preserve">&lt;!-- Defining the header section of the page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u w:val="single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—ваше меню --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"selected"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${pageContext.request.contextPath}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/home"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Главная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Товар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Корзина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left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13) Подключаться она будет после &lt;body&gt; после заголовка.</w:t>
      </w:r>
    </w:p>
    <w:p w:rsidR="00000000" w:rsidDel="00000000" w:rsidP="00000000" w:rsidRDefault="00000000" w:rsidRPr="00000000" w14:paraId="0000007E">
      <w:pPr>
        <w:spacing w:line="276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14) Запустите, посмотрите есть ли меню на странице, по выбору главная, страница должна обновляться.</w:t>
      </w:r>
    </w:p>
    <w:p w:rsidR="00000000" w:rsidDel="00000000" w:rsidP="00000000" w:rsidRDefault="00000000" w:rsidRPr="00000000" w14:paraId="0000007F">
      <w:pPr>
        <w:spacing w:line="276" w:lineRule="auto"/>
        <w:ind w:left="284"/>
        <w:jc w:val="both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4109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z0h4CRJ+SykhUvXrrEbUwZWJhA==">AMUW2mWC/Z+23LasLOC1XGmIqoiAI83hNtyYIzC4NDGmtohQOM8cWHMTG+aoRH8RSev9wEauKxEJSCKN3E3qeSy2MwzjNKnWOjv7hS53pla0pb5qa0ew5aa6Li44GITZELFrRIcB/XBW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2019-05-14T10:34:00Z</dcterms:created>
  <dc:creator>Дегтева Светлана Александровна</dc:creator>
</cp:coreProperties>
</file>