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-1.6535433070862382" w:hanging="3009.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66.9291338582677" w:right="-1.6535433070862382" w:firstLine="566.929133858267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Санкт-Петербургский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.15999984741211"/>
          <w:szCs w:val="32.1599998474121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государственный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4.8" w:right="-1.6535433070862382" w:hanging="2644.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76" w:right="-1.6535433070862382" w:hanging="237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«ЛЭТИ» им. В.И. Ульянова (Ленина)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4099.2" w:right="-1.6535433070862382" w:hanging="4099.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Кафедра САПР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4579.2" w:right="-1.6535433070862382" w:hanging="4579.2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273.6000000000004" w:right="-1.6535433070862382" w:hanging="3273.600000000000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862.4" w:right="-1.6535433070862382" w:hanging="1862.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«Алгоритмы и структуры данных»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033.6000000000004" w:right="-1.6535433070862382" w:hanging="3033.6000000000004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гр. 8302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  Колмакова С.П.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907.199999999998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                                                                    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Тутуева А.В.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1.653543307086238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-907.199999999998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800" w:right="3667.2000000000016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кодирование и декодирование по алгоритму Хаффмана.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Описание реализуем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ых и вспомогательных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before="91.19999999999999" w:lineRule="auto"/>
        <w:ind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Tree_Hoffman, содержит вложенный класс Node, который в свою очередь имеет три публичных поля: указатели на Node *Left (Указатель на левый элемент), Node *Right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before="91.19999999999999" w:lineRule="auto"/>
        <w:ind w:left="0" w:right="-1.653543307086238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(Указатель на правый элемент) и переменную value класса Pair (вспомогательный класс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before="91.19999999999999" w:lineRule="auto"/>
        <w:ind w:left="0" w:right="-1.653543307086238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состоящий из двух публичных шаблонных полей). А сам класс имеет поля Node* Top (вершина дерева) и List&lt;Pair&lt;char,int&gt;&gt;* list_symbol (список символов в дереве).Сам класс подразумевает собой дерево кодирования построенное на основе алгоритма кодирования Хаффмана. 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before="91.19999999999999" w:lineRule="auto"/>
        <w:ind w:left="0" w:right="-1.653543307086238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содержит следующие методы: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– который получает на вход строку, и строит список типа Node символов и их частоты появления в строке. Потом этот список передаётся в функцию build_tree.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Деструктор – реализован деструктор, который вызывает метод clear (на основе обычного удаления двоичного дерева).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build_tree (List&lt;Node&gt;*&amp; list_for_build_tree) – функция построения дерева кодирования. Само добавление проходит по следующему алгоритму: сортируем список в порядке возрастания, берём первые два элемента, удаляем их из списка и создаем дерево, корнем которого становится элемент с суммой частот этих элементов и пустым полем, а листьями становятся элементы, частоты которых складывались: слева с меньшей частотой, справа – с большей. Вставляем это дерево в список так, чтобы соблюдался порядок возрастания. И так далее в цикле, пока список не будет состоять из одного элемента.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Map&lt;char,string&gt;*&amp; get_tree_with_code() – функция получения ассоциативного массива символов и их кодов. Для этого вызывается функция fill_tree_with_code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fill_tree_with_code (Map&lt;char, string&gt;* hoffman, Node* root, string cur) – функция заполнения ассоциативного массива, ключом которого является символ, присутствующий в строке, а значением код символа (каждый символ – это элемент, не имеющий сыновей). Методом Хаффмана мы определяем код каждого элемента и записываем его в ассоциативный массив.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List&lt;Pair&lt;char, int&gt;&gt;* get_list_symbol () – функция получения списка пар символов и их частот появления в строке.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 Decoding_hoffman_tree закодированной строки. Мы идём по закодированной строке и, если встречаем 0, то идём влево, иначе – вправо, и, если встречаем символ, то возвращаемся в корень, не меняя позиции продвижения по строке, тем самым декодируем закодированную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Оценка временной сложности алгоритмов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build_tree(List&lt;Node&gt;*&amp; list_for_build_tree)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O(NlogN)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get_list_symbol()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get_tree_with_code()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fill_tree_with_code(Map&lt;char,string&gt;* hoffman, Node* root, string cur)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string Decoding_hoffman_tree(string&amp; coding_str)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O(NlogN)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Описание реализованных unit-тестов 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before="278.4" w:lineRule="auto"/>
        <w:ind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Реализованные мною тесты проверяют правильность кодирования информации методом Хаффмана. В них мы рассматриваем такие случаи, как предложение, слова из разных символов и слова из повторяющихся символов.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 работы программы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15125" cy="3238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98513" cy="3086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8513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Листинг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Hoffman.h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#include"Map.h"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#include"Pair.h"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#include&lt;string&gt;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class Tree_Hoffman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class Node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public: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Node(Pair&lt;char, int&gt; value = Pair&lt;char, int&gt;(), Node* left = NULL, Node* right = NULL) :value(value), left(left), right(right) {}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Pair&lt;char, int&gt; value;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left;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Node* right;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~Tree_Hoffman()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this-&gt;clear_tree(Top);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Tree_Hoffman(string str)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Map&lt;char, int&gt;* map_symbol = new Map&lt;char, int&gt;();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list_symbol = new List&lt;Pair&lt;char, int&gt;&gt;();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for (int i = 0; i &lt; str.size(); i++)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(!map_symbol-&gt;find_is(str[i]))//if the symbol is not in the list then add the value to the symbol map otherwise increase the number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map_symbol-&gt;insert(str[i], 1);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map_symbol-&gt;increment_value(str[i]);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list_symbol= map_symbol-&gt;get_pairs();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map_symbol-&gt;clear();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list_symbol-&gt;sort();</w:t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///////////////////////////////////////////////////////////////////////////building the encoding tree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List&lt;Node&gt;* list_for_build_tree = new List&lt;Node&gt;();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for (int i = 0; i &lt; list_symbol-&gt;get_size(); i++)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list_for_build_tree-&gt;push_back(Node(list_symbol-&gt;at(i)));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build_tree(list_for_build_tree);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///////////////////////////////////////////////////////////////////////////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List&lt;Pair&lt;char, int&gt;&gt;* get_list_symbol()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list_symbol;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Map&lt;char, string&gt;*&amp; get_tree_with_code()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Map&lt;char, string&gt;* hoffman = new Map&lt;char, string&gt;();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cur;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fill_tree_with_code(hoffman, Top, cur);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hoffman;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string Decoding_hoffman_tree(string&amp; coding_str)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string decoding_str;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int pos = 0;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Decoding(Top, coding_str, decoding_str, pos);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return decoding_str;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Decoding(Node* root, string&amp; coding_str, string&amp; decoding_str, int&amp; position)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(coding_str.size() &gt; position)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while (root-&gt;right != NULL &amp;&amp; root-&gt;left != NULL)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(coding_str[position] == '0')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root = root-&gt;left;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root = root-&gt;right;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position++;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decoding_str += root-&gt;value.first;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(Top-&gt;left == NULL &amp;&amp; Top-&gt;right == NULL)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position++;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Decoding(Top, coding_str, decoding_str, position);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build_tree(List&lt;Node&gt;*&amp; list_for_build_tree)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Top = NULL;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(list_for_build_tree-&gt;get_size() &gt; 1)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while (list_for_build_tree-&gt;get_size() != 0)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Node* cur = new Node();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cur-&gt;left = new Node(list_for_build_tree-&gt;at(0));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cur-&gt;right = new Node(list_for_build_tree-&gt;at(1));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cur-&gt;value.second = list_for_build_tree-&gt;at(0).value.second + list_for_build_tree-&gt;at(1).value.second;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list_for_build_tree-&gt;pop_front();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list_for_build_tree-&gt;pop_front();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int i = 0;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for (; i &lt; list_for_build_tree-&gt;get_size() &amp;&amp; list_for_build_tree-&gt;at(i).value.second &lt; cur-&gt;value.second; i++);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(list_for_build_tree-&gt;get_size() != 0 &amp;&amp; list_for_build_tree-&gt;get_size() != i)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list_for_build_tree-&gt;insert(*cur, i);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if (list_for_build_tree-&gt;get_size() == i &amp;&amp; list_for_build_tree-&gt;get_size() != 0)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 xml:space="preserve">list_for_build_tree-&gt;push_back(*cur);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if (list_for_build_tree-&gt;get_size() == 0)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 xml:space="preserve">Top = cur;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Top = new Node(Pair&lt;char, int&gt;(list_for_build_tree-&gt;at(0).value.first, list_for_build_tree-&gt;at(0).value.second));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//////////////////////////////////////////////////////////////////////////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fill_tree_with_code(Map&lt;char, string&gt;* hoffman, Node* root, string cur) {//filling in the code tree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(Top-&gt;left != NULL &amp;&amp; Top-&gt;right != NULL)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if (root-&gt;left != NULL &amp;&amp; root-&gt;right != NULL)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fill_tree_with_code(hoffman, root-&gt;left, cur + '0');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fill_tree_with_code(hoffman, root-&gt;right, cur + '1');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hoffman-&gt;insert(root-&gt;value.first, cur);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hoffman-&gt;insert(root-&gt;value.first, cur + '0');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void clear_tree(Node* tree)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if (tree != NULL)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clear_tree(tree-&gt;left);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clear_tree(tree-&gt;right);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delete tree;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Node* Top;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List&lt;Pair&lt;char, int&gt;&gt;* list_symbol;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UnitTestForHoffman.cpp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"pch.h"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 "CppUnitTest.h"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#include"..//List.h"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#include"..//Map.h"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#include"..//Hoffman.h"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using namespace Microsoft::VisualStudio::CppUnitTestFramework;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namespace UnitTestForHoffmanalgorithmcoding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TEST_CLASS(UnitTestForHoffmanalgorithmcoding)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public: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TEST_METHOD(TestCodingHoffman_different_symbol_words)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string str = "Hello";//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string coding_str;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Tree_Hoffman* Tree_Hoffman_tree = new Tree_Hoffman(str);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Map&lt;char, string&gt;* hoffman = Tree_Hoffman_tree-&gt;get_tree_with_code();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int counter = 0;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List&lt;Pair&lt;char, int&gt;&gt;* list_symbol = Tree_Hoffman_tree-&gt;get_list_symbol();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for (int i = 0; i &lt; str.size(); i++)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coding_str += hoffman-&gt;find(str[i]);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Assert::AreEqual(coding_str, string("1011100110"));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TEST_METHOD(TestCodingHoffman_same_symbol_words)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string str = "fff";//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string coding_str;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Tree_Hoffman* Tree_Hoffman_tree = new Tree_Hoffman(str);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Map&lt;char, string&gt;* hoffman = Tree_Hoffman_tree-&gt;get_tree_with_code();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int counter = 0;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List&lt;Pair&lt;char, int&gt;&gt;* list_symbol = Tree_Hoffman_tree-&gt;get_list_symbol();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for (int i = 0; i &lt; str.size(); i++)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coding_str += hoffman-&gt;find(str[i]);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Assert::AreEqual(coding_str, string("000"));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TEST_METHOD(TestCodingHoffman_text)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string str = "it is string";//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string coding_str;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Tree_Hoffman* Tree_Hoffman_tree = new Tree_Hoffman(str);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Map&lt;char, string&gt;* hoffman = Tree_Hoffman_tree-&gt;get_tree_with_code();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int counter = 0;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List&lt;Pair&lt;char, int&gt;&gt;* list_symbol = Tree_Hoffman_tree-&gt;get_list_symbol();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for (int i = 0; i &lt; str.size(); i++)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ab/>
        <w:t xml:space="preserve">coding_str += hoffman-&gt;find(str[i]);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ab/>
        <w:t xml:space="preserve">Assert::AreEqual(coding_str, string("101110010110001101110111100110010"));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  <w:t xml:space="preserve">};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120" w:lineRule="auto"/>
        <w:ind w:left="0" w:right="-1.6535433070862382" w:firstLine="425.19685039370086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.6535433070862382" w:firstLine="425.19685039370086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 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before="278.4" w:lineRule="auto"/>
        <w:ind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я ознакомилась с методом кодирования Хаффмана, а также закрепила свои навыки в объектно-ориентированном программировании.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-1.6535433070862382" w:firstLine="425.1968503937008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/>
      <w:pgMar w:bottom="1440" w:top="1440" w:left="708.6614173228347" w:right="763.346456692913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