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D591" w14:textId="298CC4C2" w:rsidR="00525677" w:rsidRDefault="00525677" w:rsidP="0071226C">
      <w:pPr>
        <w:rPr>
          <w:b/>
          <w:bCs/>
        </w:rPr>
      </w:pPr>
      <w:r>
        <w:rPr>
          <w:b/>
          <w:bCs/>
        </w:rPr>
        <w:t>Maven Analytics Coffee Challenge</w:t>
      </w:r>
    </w:p>
    <w:p w14:paraId="25623073" w14:textId="7A4078F1" w:rsidR="0071226C" w:rsidRDefault="0071226C" w:rsidP="0071226C">
      <w:pPr>
        <w:rPr>
          <w:b/>
          <w:bCs/>
        </w:rPr>
      </w:pPr>
      <w:r w:rsidRPr="00C8298D">
        <w:rPr>
          <w:b/>
          <w:bCs/>
        </w:rPr>
        <w:t>Project Title:</w:t>
      </w:r>
      <w:r>
        <w:rPr>
          <w:b/>
          <w:bCs/>
        </w:rPr>
        <w:t xml:space="preserve"> </w:t>
      </w:r>
      <w:r w:rsidR="00525677">
        <w:t xml:space="preserve">Great American Coffee Taste Test: Consumer Preferences </w:t>
      </w:r>
      <w:r w:rsidR="005F74E8">
        <w:t>Insights</w:t>
      </w:r>
    </w:p>
    <w:p w14:paraId="522E5B29" w14:textId="376F815A" w:rsidR="00525677" w:rsidRPr="00525677" w:rsidRDefault="00336526" w:rsidP="0071226C">
      <w:r w:rsidRPr="00336526">
        <w:rPr>
          <w:b/>
          <w:bCs/>
        </w:rPr>
        <w:t xml:space="preserve">Project Goal: </w:t>
      </w:r>
      <w:r w:rsidR="00525677" w:rsidRPr="00525677">
        <w:t>Utilize insights from "The Great American Coffee Taste Test" to develop a comprehensive data-driven strategy for the investors' entry into the US coffee market. This entails identifying the target audience and their preferences, determining the optimal product offerings in terms of coffee beans and drinks, and formulating a pricing strategy aligned with customer value perception. The ultimate aim is to provide actionable recommendations that will enable the investors to successfully launch their first coffee shop and capture a significant share of the market.</w:t>
      </w:r>
    </w:p>
    <w:p w14:paraId="7A35BC20" w14:textId="77777777" w:rsidR="0071226C" w:rsidRPr="00C8298D" w:rsidRDefault="0071226C" w:rsidP="0071226C">
      <w:pPr>
        <w:rPr>
          <w:b/>
          <w:bCs/>
        </w:rPr>
      </w:pPr>
      <w:r w:rsidRPr="00C8298D">
        <w:rPr>
          <w:b/>
          <w:bCs/>
        </w:rPr>
        <w:t>The project steps included:</w:t>
      </w:r>
    </w:p>
    <w:p w14:paraId="278FAAAC" w14:textId="77777777" w:rsidR="00B65081" w:rsidRPr="00B65081" w:rsidRDefault="00B65081" w:rsidP="00B65081">
      <w:pPr>
        <w:numPr>
          <w:ilvl w:val="0"/>
          <w:numId w:val="10"/>
        </w:numPr>
        <w:spacing w:after="0"/>
      </w:pPr>
      <w:r w:rsidRPr="00B65081">
        <w:rPr>
          <w:b/>
          <w:bCs/>
        </w:rPr>
        <w:t>Data Acquisition</w:t>
      </w:r>
      <w:r w:rsidRPr="00B65081">
        <w:t>: The initial step involved downloading the dataset from the Maven Analytics website.</w:t>
      </w:r>
    </w:p>
    <w:p w14:paraId="4D934C25" w14:textId="77777777" w:rsidR="00B65081" w:rsidRPr="00B65081" w:rsidRDefault="00B65081" w:rsidP="00B65081">
      <w:pPr>
        <w:numPr>
          <w:ilvl w:val="0"/>
          <w:numId w:val="10"/>
        </w:numPr>
        <w:spacing w:after="0"/>
      </w:pPr>
      <w:r w:rsidRPr="00B65081">
        <w:rPr>
          <w:b/>
          <w:bCs/>
        </w:rPr>
        <w:t>Dataset Importation</w:t>
      </w:r>
      <w:r w:rsidRPr="00B65081">
        <w:t>: Following data acquisition, the dataset was imported into Power BI.</w:t>
      </w:r>
    </w:p>
    <w:p w14:paraId="26DD021B" w14:textId="063015C9" w:rsidR="00B65081" w:rsidRDefault="00B65081" w:rsidP="00B65081">
      <w:pPr>
        <w:numPr>
          <w:ilvl w:val="0"/>
          <w:numId w:val="10"/>
        </w:numPr>
        <w:spacing w:after="0"/>
      </w:pPr>
      <w:r w:rsidRPr="00B65081">
        <w:rPr>
          <w:b/>
          <w:bCs/>
        </w:rPr>
        <w:t>Exploratory Data Analysis:</w:t>
      </w:r>
      <w:r w:rsidRPr="00B65081">
        <w:t xml:space="preserve"> Various exploratory data analysis (EDA) techniques were applied to understand the data's quality, structure, and distribution</w:t>
      </w:r>
      <w:r w:rsidR="00736D3C">
        <w:t>,</w:t>
      </w:r>
    </w:p>
    <w:p w14:paraId="151D6BD6" w14:textId="04AB99EA" w:rsidR="00B65081" w:rsidRPr="00736D3C" w:rsidRDefault="00736D3C" w:rsidP="005E0CC2">
      <w:pPr>
        <w:pStyle w:val="ListParagraph"/>
        <w:numPr>
          <w:ilvl w:val="0"/>
          <w:numId w:val="10"/>
        </w:numPr>
        <w:spacing w:after="0"/>
        <w:rPr>
          <w:vanish/>
        </w:rPr>
      </w:pPr>
      <w:r w:rsidRPr="00736D3C">
        <w:rPr>
          <w:b/>
          <w:bCs/>
        </w:rPr>
        <w:t>Data Cleaning and Preparation:</w:t>
      </w:r>
      <w:r w:rsidRPr="00736D3C">
        <w:t xml:space="preserve"> To ready the dataset for analysis, extensive steps were required. These included creating new queries and helper tables</w:t>
      </w:r>
      <w:r w:rsidR="00A72183">
        <w:t xml:space="preserve"> (for data </w:t>
      </w:r>
      <w:r w:rsidR="005F74E8">
        <w:t>extraction</w:t>
      </w:r>
      <w:r w:rsidR="00A72183">
        <w:t xml:space="preserve"> and manipulation)</w:t>
      </w:r>
      <w:r w:rsidRPr="00736D3C">
        <w:t>, unpivoting, grouping, changing column names, and value replacement to ensure compatibility with charts. Additionally, a new index column</w:t>
      </w:r>
      <w:r w:rsidR="001F6244">
        <w:t xml:space="preserve">: </w:t>
      </w:r>
      <w:proofErr w:type="spellStart"/>
      <w:r w:rsidR="001F6244">
        <w:t>Response_ID</w:t>
      </w:r>
      <w:proofErr w:type="spellEnd"/>
      <w:r w:rsidRPr="00736D3C">
        <w:t xml:space="preserve"> was introduced to resolve case sensitivity issues. Data cleaning measures were also implemented to enhance integrity, such as changing data types, addressing missing values, and correcting misspellings.</w:t>
      </w:r>
      <w:r w:rsidR="00B65081" w:rsidRPr="00736D3C">
        <w:rPr>
          <w:vanish/>
        </w:rPr>
        <w:t>Top of Form</w:t>
      </w:r>
    </w:p>
    <w:p w14:paraId="6DDB871D" w14:textId="19DB4B63" w:rsidR="0091011F" w:rsidRDefault="0091011F" w:rsidP="00B65081">
      <w:pPr>
        <w:spacing w:after="0"/>
        <w:ind w:left="720"/>
        <w:rPr>
          <w:b/>
          <w:bCs/>
        </w:rPr>
      </w:pPr>
    </w:p>
    <w:p w14:paraId="0E78283A" w14:textId="51F957FA" w:rsidR="001F6244" w:rsidRPr="001F6244" w:rsidRDefault="00BD2CB1" w:rsidP="00B65081">
      <w:pPr>
        <w:spacing w:after="0"/>
        <w:ind w:left="720"/>
      </w:pPr>
      <w:r w:rsidRPr="00BD2CB1">
        <w:t>To maintain data integrity and provide a more comprehensive representation of the dataset, blank values were replaced with 'Unspecified' instead of being removed.</w:t>
      </w:r>
      <w:r>
        <w:t xml:space="preserve"> </w:t>
      </w:r>
      <w:r w:rsidR="001F6244" w:rsidRPr="001F6244">
        <w:t>For example, in the 'Satisfaction at Cafes' category, this adjustment resulted in a satisfaction rate of 51%, which better reflects the majority sentiment than the initial 59% obtained by removing blanks</w:t>
      </w:r>
      <w:r w:rsidR="001F6244">
        <w:t>.</w:t>
      </w:r>
    </w:p>
    <w:p w14:paraId="1D0B4334" w14:textId="79DC27EA" w:rsidR="00B65081" w:rsidRPr="00B65081" w:rsidRDefault="00B65081" w:rsidP="00B65081">
      <w:pPr>
        <w:pStyle w:val="ListParagraph"/>
        <w:numPr>
          <w:ilvl w:val="0"/>
          <w:numId w:val="10"/>
        </w:numPr>
        <w:spacing w:after="0"/>
      </w:pPr>
      <w:r w:rsidRPr="00B65081">
        <w:rPr>
          <w:b/>
          <w:bCs/>
        </w:rPr>
        <w:t>Data Modelling</w:t>
      </w:r>
      <w:r w:rsidRPr="00B65081">
        <w:t>: To facilitate analysis and visualization, new and helper tables were connected to the main table.</w:t>
      </w:r>
    </w:p>
    <w:p w14:paraId="541DF43C" w14:textId="77777777" w:rsidR="00B65081" w:rsidRPr="00B65081" w:rsidRDefault="00B65081" w:rsidP="00B65081">
      <w:pPr>
        <w:numPr>
          <w:ilvl w:val="0"/>
          <w:numId w:val="10"/>
        </w:numPr>
        <w:spacing w:after="0"/>
      </w:pPr>
      <w:r w:rsidRPr="00B65081">
        <w:rPr>
          <w:b/>
          <w:bCs/>
        </w:rPr>
        <w:t>Comprehensive Analysis</w:t>
      </w:r>
      <w:r w:rsidRPr="00B65081">
        <w:t>: Leveraging Data Analysis Expressions (DAX) measures, a comprehensive analysis was conducted to generate new insights and enhance analytical capabilities.</w:t>
      </w:r>
    </w:p>
    <w:p w14:paraId="1C2F938A" w14:textId="5563330D" w:rsidR="00B65081" w:rsidRDefault="00B65081" w:rsidP="00B65081">
      <w:pPr>
        <w:numPr>
          <w:ilvl w:val="0"/>
          <w:numId w:val="10"/>
        </w:numPr>
        <w:spacing w:after="0"/>
      </w:pPr>
      <w:r w:rsidRPr="00B65081">
        <w:rPr>
          <w:b/>
          <w:bCs/>
        </w:rPr>
        <w:t>Report Design</w:t>
      </w:r>
      <w:r w:rsidRPr="00B65081">
        <w:t xml:space="preserve">: A single-tab report was designed to effectively communicate insights. The canvas size was customized to accommodate numerous visuals and insights. Additionally, a custom theme inspired by coffee </w:t>
      </w:r>
      <w:r w:rsidR="00273EF0" w:rsidRPr="00B65081">
        <w:t>colours</w:t>
      </w:r>
      <w:r w:rsidRPr="00B65081">
        <w:t xml:space="preserve"> was applied, along with a background image, to enhance the report's aesthetics.</w:t>
      </w:r>
    </w:p>
    <w:p w14:paraId="151CAF99" w14:textId="77777777" w:rsidR="00A6722A" w:rsidRDefault="00A6722A" w:rsidP="00405407">
      <w:pPr>
        <w:spacing w:after="0"/>
        <w:rPr>
          <w:b/>
          <w:bCs/>
        </w:rPr>
      </w:pPr>
    </w:p>
    <w:p w14:paraId="3B3920C5" w14:textId="738D770A" w:rsidR="00405407" w:rsidRPr="00405407" w:rsidRDefault="00405407" w:rsidP="00405407">
      <w:pPr>
        <w:spacing w:after="0"/>
        <w:rPr>
          <w:b/>
          <w:bCs/>
        </w:rPr>
      </w:pPr>
      <w:r w:rsidRPr="00405407">
        <w:rPr>
          <w:b/>
          <w:bCs/>
        </w:rPr>
        <w:t>Key Findings:</w:t>
      </w:r>
    </w:p>
    <w:p w14:paraId="39FE9736" w14:textId="77777777" w:rsidR="00405407" w:rsidRPr="00405407" w:rsidRDefault="00405407" w:rsidP="00405407">
      <w:pPr>
        <w:spacing w:after="0"/>
        <w:rPr>
          <w:sz w:val="16"/>
          <w:szCs w:val="16"/>
        </w:rPr>
      </w:pPr>
    </w:p>
    <w:p w14:paraId="171FDD2B" w14:textId="43D3BC21" w:rsidR="00405407" w:rsidRPr="00405407" w:rsidRDefault="00405407" w:rsidP="00405407">
      <w:pPr>
        <w:numPr>
          <w:ilvl w:val="0"/>
          <w:numId w:val="11"/>
        </w:numPr>
        <w:spacing w:after="0"/>
      </w:pPr>
      <w:r w:rsidRPr="00405407">
        <w:rPr>
          <w:b/>
          <w:bCs/>
        </w:rPr>
        <w:t>Target Audience</w:t>
      </w:r>
      <w:r w:rsidRPr="00405407">
        <w:t xml:space="preserve">: The largest demographic is between 25-34 years old, followed by those aged 35-44. Predominantly, coffee consumers are male, constituting </w:t>
      </w:r>
      <w:r w:rsidR="00273EF0">
        <w:t>62</w:t>
      </w:r>
      <w:r w:rsidRPr="00405407">
        <w:t>% of respondents, with females at 2</w:t>
      </w:r>
      <w:r w:rsidR="00273EF0">
        <w:t>1</w:t>
      </w:r>
      <w:r w:rsidRPr="00405407">
        <w:t>%</w:t>
      </w:r>
      <w:r w:rsidR="00273EF0">
        <w:t>,</w:t>
      </w:r>
      <w:r w:rsidR="00F34D7B">
        <w:t xml:space="preserve"> Unspecified – 13%</w:t>
      </w:r>
      <w:r w:rsidR="00BD2CB1">
        <w:t>.</w:t>
      </w:r>
      <w:r w:rsidR="00273EF0">
        <w:t xml:space="preserve"> </w:t>
      </w:r>
      <w:r w:rsidR="00BD2CB1">
        <w:t>T</w:t>
      </w:r>
      <w:r w:rsidR="00273EF0">
        <w:t xml:space="preserve">he Other </w:t>
      </w:r>
      <w:r w:rsidR="00BD2CB1">
        <w:t>g</w:t>
      </w:r>
      <w:r w:rsidR="00273EF0">
        <w:t>roup includes Non-binary</w:t>
      </w:r>
      <w:r w:rsidR="00F34D7B">
        <w:t>,</w:t>
      </w:r>
      <w:r w:rsidR="00273EF0">
        <w:t xml:space="preserve"> Prefer not to say</w:t>
      </w:r>
      <w:r w:rsidR="00F34D7B">
        <w:t xml:space="preserve"> and Others</w:t>
      </w:r>
      <w:r w:rsidRPr="00405407">
        <w:t>.</w:t>
      </w:r>
    </w:p>
    <w:p w14:paraId="3C748447" w14:textId="4D6F943E" w:rsidR="00405407" w:rsidRPr="00405407" w:rsidRDefault="00405407" w:rsidP="00405407">
      <w:pPr>
        <w:numPr>
          <w:ilvl w:val="0"/>
          <w:numId w:val="11"/>
        </w:numPr>
        <w:spacing w:after="0"/>
      </w:pPr>
      <w:r w:rsidRPr="00405407">
        <w:rPr>
          <w:b/>
          <w:bCs/>
        </w:rPr>
        <w:t>Education and Employment</w:t>
      </w:r>
      <w:r w:rsidRPr="00405407">
        <w:t xml:space="preserve">: Respondents with Bachelor’s degrees form the </w:t>
      </w:r>
      <w:r w:rsidR="00F34D7B">
        <w:t>largest group – 44%</w:t>
      </w:r>
      <w:r w:rsidRPr="00405407">
        <w:t xml:space="preserve">, followed by those with Master’s </w:t>
      </w:r>
      <w:r w:rsidR="00914E37">
        <w:t>degree</w:t>
      </w:r>
      <w:r w:rsidR="00F34D7B">
        <w:t xml:space="preserve"> – 18%</w:t>
      </w:r>
      <w:r w:rsidRPr="00405407">
        <w:t xml:space="preserve">. </w:t>
      </w:r>
      <w:r w:rsidR="00273EF0">
        <w:t>67</w:t>
      </w:r>
      <w:r w:rsidRPr="00405407">
        <w:t xml:space="preserve">% of respondents are employed full-time, with students and part-time employees each comprising </w:t>
      </w:r>
      <w:r w:rsidR="00273EF0">
        <w:t>5</w:t>
      </w:r>
      <w:r w:rsidRPr="00405407">
        <w:t>%.</w:t>
      </w:r>
      <w:r w:rsidR="00F34D7B">
        <w:t xml:space="preserve"> </w:t>
      </w:r>
      <w:r w:rsidR="00273EF0">
        <w:t xml:space="preserve">The Other </w:t>
      </w:r>
      <w:r w:rsidR="00BD2CB1">
        <w:t>g</w:t>
      </w:r>
      <w:r w:rsidR="00273EF0">
        <w:t>roup includes Retired</w:t>
      </w:r>
      <w:r w:rsidR="0033476E">
        <w:t xml:space="preserve"> </w:t>
      </w:r>
      <w:r w:rsidR="00BD2CB1">
        <w:t xml:space="preserve">- </w:t>
      </w:r>
      <w:r w:rsidR="0033476E">
        <w:t>2%</w:t>
      </w:r>
      <w:r w:rsidR="00273EF0">
        <w:t>, Homemaker</w:t>
      </w:r>
      <w:r w:rsidR="0033476E">
        <w:t xml:space="preserve">  - 2% </w:t>
      </w:r>
      <w:r w:rsidR="00273EF0">
        <w:t>, Unemployed</w:t>
      </w:r>
      <w:r w:rsidR="0033476E">
        <w:t xml:space="preserve"> - 3%</w:t>
      </w:r>
      <w:r w:rsidR="00F34D7B">
        <w:t>, Unspecified group -15%.</w:t>
      </w:r>
    </w:p>
    <w:p w14:paraId="5D036079" w14:textId="52664546" w:rsidR="00405407" w:rsidRPr="00405407" w:rsidRDefault="00405407" w:rsidP="00405407">
      <w:pPr>
        <w:numPr>
          <w:ilvl w:val="0"/>
          <w:numId w:val="11"/>
        </w:numPr>
        <w:spacing w:after="0"/>
      </w:pPr>
      <w:r w:rsidRPr="00405407">
        <w:rPr>
          <w:b/>
          <w:bCs/>
        </w:rPr>
        <w:lastRenderedPageBreak/>
        <w:t>Coffee Consumption Habits</w:t>
      </w:r>
      <w:r w:rsidRPr="00405407">
        <w:t xml:space="preserve">: </w:t>
      </w:r>
      <w:r w:rsidR="00F34D7B">
        <w:t>41% of</w:t>
      </w:r>
      <w:r w:rsidRPr="00405407">
        <w:t xml:space="preserve"> respondents prefer </w:t>
      </w:r>
      <w:r w:rsidR="00F34D7B">
        <w:t xml:space="preserve">to drink </w:t>
      </w:r>
      <w:r w:rsidRPr="00405407">
        <w:t>2 cups of coffee daily</w:t>
      </w:r>
      <w:r w:rsidR="00F34D7B">
        <w:t>, following 1 cup group – 32%</w:t>
      </w:r>
      <w:r w:rsidRPr="00405407">
        <w:t xml:space="preserve">. The top five </w:t>
      </w:r>
      <w:r w:rsidR="0033476E" w:rsidRPr="00405407">
        <w:t>favourite</w:t>
      </w:r>
      <w:r w:rsidRPr="00405407">
        <w:t xml:space="preserve"> coffee drinks include Pour over</w:t>
      </w:r>
      <w:r w:rsidR="00F34D7B">
        <w:t xml:space="preserve"> (27%)</w:t>
      </w:r>
      <w:r w:rsidRPr="00405407">
        <w:t>, Latte</w:t>
      </w:r>
      <w:r w:rsidR="00F34D7B">
        <w:t xml:space="preserve"> (17%)</w:t>
      </w:r>
      <w:r w:rsidRPr="00405407">
        <w:t>, Regular drip coffee</w:t>
      </w:r>
      <w:r w:rsidR="00F34D7B">
        <w:t xml:space="preserve"> (11%)</w:t>
      </w:r>
      <w:r w:rsidRPr="00405407">
        <w:t>, Cappuccino</w:t>
      </w:r>
      <w:r w:rsidR="00F34D7B">
        <w:t xml:space="preserve"> (8%)</w:t>
      </w:r>
      <w:r w:rsidRPr="00405407">
        <w:t>, and Espresso</w:t>
      </w:r>
      <w:r w:rsidR="00F34D7B">
        <w:t xml:space="preserve"> (8%)</w:t>
      </w:r>
      <w:r w:rsidRPr="00405407">
        <w:t>.</w:t>
      </w:r>
      <w:r w:rsidR="00F34D7B">
        <w:t xml:space="preserve"> </w:t>
      </w:r>
    </w:p>
    <w:p w14:paraId="354EA61C" w14:textId="3E52D8EF" w:rsidR="00405407" w:rsidRPr="00405407" w:rsidRDefault="00405407" w:rsidP="006D134A">
      <w:pPr>
        <w:numPr>
          <w:ilvl w:val="0"/>
          <w:numId w:val="11"/>
        </w:numPr>
        <w:spacing w:after="0"/>
      </w:pPr>
      <w:r w:rsidRPr="0033476E">
        <w:rPr>
          <w:b/>
          <w:bCs/>
        </w:rPr>
        <w:t>Location Preference</w:t>
      </w:r>
      <w:r w:rsidRPr="00405407">
        <w:t xml:space="preserve">: </w:t>
      </w:r>
      <w:r w:rsidR="00336864">
        <w:t>90% of respondents</w:t>
      </w:r>
      <w:r w:rsidRPr="00405407">
        <w:t xml:space="preserve"> drink coffee at home, while </w:t>
      </w:r>
      <w:r w:rsidR="00336864">
        <w:t>35%</w:t>
      </w:r>
      <w:r w:rsidRPr="00405407">
        <w:t xml:space="preserve"> consume it at the office, </w:t>
      </w:r>
      <w:r w:rsidR="00336864">
        <w:t>29</w:t>
      </w:r>
      <w:r w:rsidRPr="00405407">
        <w:t>% at a café, and 1</w:t>
      </w:r>
      <w:r w:rsidR="00336864">
        <w:t>7</w:t>
      </w:r>
      <w:r w:rsidRPr="00405407">
        <w:t>% on the go. Notably, Pour over</w:t>
      </w:r>
      <w:r w:rsidR="00F34D7B">
        <w:t xml:space="preserve"> (57%)</w:t>
      </w:r>
      <w:r w:rsidRPr="00405407">
        <w:t>, Espresso</w:t>
      </w:r>
      <w:r w:rsidR="00F34D7B">
        <w:t xml:space="preserve"> (38%)</w:t>
      </w:r>
      <w:r w:rsidRPr="00405407">
        <w:t>, and French press</w:t>
      </w:r>
      <w:r w:rsidR="00F34D7B">
        <w:t xml:space="preserve"> (18%)</w:t>
      </w:r>
      <w:r w:rsidRPr="00405407">
        <w:t xml:space="preserve"> are </w:t>
      </w:r>
      <w:r w:rsidR="0033476E" w:rsidRPr="00405407">
        <w:t>favourite</w:t>
      </w:r>
      <w:r w:rsidRPr="00405407">
        <w:t xml:space="preserve"> drinks at home.</w:t>
      </w:r>
      <w:r w:rsidR="0033476E">
        <w:rPr>
          <w:b/>
          <w:bCs/>
        </w:rPr>
        <w:t xml:space="preserve"> </w:t>
      </w:r>
      <w:r w:rsidRPr="00405407">
        <w:t>Despite their preference for Latte and Cappuccino, respondents tend not to brew these drinks at home</w:t>
      </w:r>
      <w:r w:rsidR="00336864">
        <w:t xml:space="preserve"> possibly</w:t>
      </w:r>
      <w:r w:rsidRPr="00405407">
        <w:t xml:space="preserve"> due to time, equipment, or skill constraints. </w:t>
      </w:r>
    </w:p>
    <w:p w14:paraId="25474555" w14:textId="77777777" w:rsidR="00405407" w:rsidRPr="00405407" w:rsidRDefault="00405407" w:rsidP="00405407">
      <w:pPr>
        <w:numPr>
          <w:ilvl w:val="0"/>
          <w:numId w:val="11"/>
        </w:numPr>
        <w:spacing w:after="0"/>
      </w:pPr>
      <w:r w:rsidRPr="00405407">
        <w:rPr>
          <w:b/>
          <w:bCs/>
        </w:rPr>
        <w:t>Caffeine Preference</w:t>
      </w:r>
      <w:r w:rsidRPr="00405407">
        <w:t>: A significant majority (91%) prefer full-caffeine coffee, with 5% opting for half-caffeine and 3% for decaf.</w:t>
      </w:r>
    </w:p>
    <w:p w14:paraId="3A3B9A75" w14:textId="470BE268" w:rsidR="00405407" w:rsidRPr="00405407" w:rsidRDefault="00405407" w:rsidP="00405407">
      <w:pPr>
        <w:numPr>
          <w:ilvl w:val="0"/>
          <w:numId w:val="11"/>
        </w:numPr>
        <w:spacing w:after="0"/>
      </w:pPr>
      <w:r w:rsidRPr="00405407">
        <w:rPr>
          <w:b/>
          <w:bCs/>
        </w:rPr>
        <w:t>Coffee Taste Preferences</w:t>
      </w:r>
      <w:r w:rsidRPr="00405407">
        <w:t>: Fruity flavo</w:t>
      </w:r>
      <w:r>
        <w:t>u</w:t>
      </w:r>
      <w:r w:rsidRPr="00405407">
        <w:t>r is the most preferred</w:t>
      </w:r>
      <w:r w:rsidR="000A7CD5">
        <w:t xml:space="preserve"> (24%)</w:t>
      </w:r>
      <w:r w:rsidRPr="00405407">
        <w:t>, followed by chocolatey</w:t>
      </w:r>
      <w:r w:rsidR="000A7CD5">
        <w:t xml:space="preserve"> (16%)</w:t>
      </w:r>
      <w:r w:rsidRPr="00405407">
        <w:t>, full-bodied</w:t>
      </w:r>
      <w:r w:rsidR="000A7CD5">
        <w:t xml:space="preserve"> (12%)</w:t>
      </w:r>
      <w:r w:rsidRPr="00405407">
        <w:t>, bright</w:t>
      </w:r>
      <w:r w:rsidR="000A7CD5">
        <w:t xml:space="preserve"> (9%)</w:t>
      </w:r>
      <w:r w:rsidRPr="00405407">
        <w:t>, and nutty</w:t>
      </w:r>
      <w:r w:rsidR="000A7CD5">
        <w:t xml:space="preserve"> (8%)</w:t>
      </w:r>
      <w:r w:rsidRPr="00405407">
        <w:t>. Most respondents favo</w:t>
      </w:r>
      <w:r>
        <w:t>u</w:t>
      </w:r>
      <w:r w:rsidRPr="00405407">
        <w:t>r very strong</w:t>
      </w:r>
      <w:r w:rsidR="000A7CD5">
        <w:t xml:space="preserve"> (11%)</w:t>
      </w:r>
      <w:r w:rsidRPr="00405407">
        <w:t xml:space="preserve"> or strong coffee (</w:t>
      </w:r>
      <w:r w:rsidR="000A7CD5">
        <w:t>46</w:t>
      </w:r>
      <w:r w:rsidRPr="00405407">
        <w:t>%), while 3</w:t>
      </w:r>
      <w:r w:rsidR="000A7CD5">
        <w:t>7</w:t>
      </w:r>
      <w:r w:rsidRPr="00405407">
        <w:t>% prefer medium roast.</w:t>
      </w:r>
    </w:p>
    <w:p w14:paraId="1BA14669" w14:textId="72EC95DC" w:rsidR="00405407" w:rsidRDefault="00405407" w:rsidP="00405407">
      <w:pPr>
        <w:numPr>
          <w:ilvl w:val="0"/>
          <w:numId w:val="11"/>
        </w:numPr>
        <w:spacing w:after="0"/>
      </w:pPr>
      <w:r w:rsidRPr="00405407">
        <w:rPr>
          <w:b/>
          <w:bCs/>
        </w:rPr>
        <w:t>Blind Coffee Test</w:t>
      </w:r>
      <w:r w:rsidRPr="00405407">
        <w:t>: Among blind coffee tests, Coffee D emerged as the top preference, followed by Coffee A. Coffee D scored highest in personal preferences (</w:t>
      </w:r>
      <w:r w:rsidR="00405174">
        <w:t xml:space="preserve">AVG </w:t>
      </w:r>
      <w:r w:rsidRPr="00405407">
        <w:t>3.36 out of 5)</w:t>
      </w:r>
      <w:r w:rsidR="00336864">
        <w:t>, Acidity (</w:t>
      </w:r>
      <w:r w:rsidR="00405174">
        <w:t xml:space="preserve">AVG </w:t>
      </w:r>
      <w:r w:rsidR="00336864">
        <w:t>3.86 out of 5)</w:t>
      </w:r>
      <w:r w:rsidRPr="00405407">
        <w:t xml:space="preserve"> and lowest in bitterness (</w:t>
      </w:r>
      <w:r w:rsidR="00405174">
        <w:t xml:space="preserve">AVG </w:t>
      </w:r>
      <w:r w:rsidRPr="00405407">
        <w:t>2.16%)</w:t>
      </w:r>
      <w:r w:rsidR="0012608D">
        <w:t>.</w:t>
      </w:r>
    </w:p>
    <w:p w14:paraId="0416E6E8" w14:textId="5A255D61" w:rsidR="00B65081" w:rsidRDefault="0012608D" w:rsidP="00532FF9">
      <w:pPr>
        <w:numPr>
          <w:ilvl w:val="0"/>
          <w:numId w:val="11"/>
        </w:numPr>
        <w:spacing w:after="0"/>
      </w:pPr>
      <w:bookmarkStart w:id="0" w:name="_Hlk161089950"/>
      <w:r w:rsidRPr="00FF3AB9">
        <w:rPr>
          <w:b/>
          <w:bCs/>
        </w:rPr>
        <w:t>Coffee Budget:</w:t>
      </w:r>
      <w:r>
        <w:t xml:space="preserve"> </w:t>
      </w:r>
      <w:r w:rsidR="00FF3AB9" w:rsidRPr="00FF3AB9">
        <w:t xml:space="preserve">In terms of coffee budget, </w:t>
      </w:r>
      <w:r w:rsidR="00674839">
        <w:t>27%</w:t>
      </w:r>
      <w:r w:rsidR="00FF3AB9" w:rsidRPr="00FF3AB9">
        <w:t xml:space="preserve"> of respondents typically spend between $6 and $8 per cup</w:t>
      </w:r>
      <w:r w:rsidR="00FF3AB9">
        <w:t xml:space="preserve"> of coffee</w:t>
      </w:r>
      <w:r w:rsidR="00FF3AB9" w:rsidRPr="00FF3AB9">
        <w:t>,</w:t>
      </w:r>
      <w:r w:rsidR="00FF3AB9" w:rsidRPr="00FF3AB9">
        <w:rPr>
          <w:rFonts w:ascii="Segoe UI" w:hAnsi="Segoe UI" w:cs="Segoe UI"/>
          <w:color w:val="0D0D0D"/>
          <w:shd w:val="clear" w:color="auto" w:fill="FFFFFF"/>
        </w:rPr>
        <w:t xml:space="preserve"> </w:t>
      </w:r>
      <w:r w:rsidR="00FF3AB9" w:rsidRPr="00FF3AB9">
        <w:t>with the next most significant group paying $8 to $10</w:t>
      </w:r>
      <w:r w:rsidR="00674839">
        <w:t xml:space="preserve"> (25%)</w:t>
      </w:r>
      <w:r w:rsidR="00FF3AB9" w:rsidRPr="00FF3AB9">
        <w:t xml:space="preserve">. Most respondents find it reasonable to pay $8 to $10 </w:t>
      </w:r>
      <w:r w:rsidR="00674839">
        <w:t xml:space="preserve">(22%) </w:t>
      </w:r>
      <w:r w:rsidR="00FF3AB9" w:rsidRPr="00FF3AB9">
        <w:t>for a cup of coffee, followed closely by those willing to pay $10 to $15 and those willing to pay $6 to $8</w:t>
      </w:r>
      <w:r w:rsidR="00674839">
        <w:t xml:space="preserve"> (16% each group)</w:t>
      </w:r>
      <w:r w:rsidR="00FF3AB9" w:rsidRPr="00FF3AB9">
        <w:t>.</w:t>
      </w:r>
      <w:r w:rsidR="00FF3AB9">
        <w:t xml:space="preserve"> </w:t>
      </w:r>
      <w:r w:rsidR="00FF3AB9" w:rsidRPr="00FF3AB9">
        <w:t xml:space="preserve">Regarding monthly expenditure, </w:t>
      </w:r>
      <w:r w:rsidR="00674839">
        <w:t>32% of</w:t>
      </w:r>
      <w:r w:rsidR="00FF3AB9" w:rsidRPr="00FF3AB9">
        <w:t xml:space="preserve"> respondents allocate between $20 and $40 for coffee, with the $40 to $60 group following closely behind</w:t>
      </w:r>
      <w:r w:rsidR="00674839">
        <w:t xml:space="preserve"> (26%)</w:t>
      </w:r>
      <w:r w:rsidR="00FF3AB9" w:rsidRPr="00FF3AB9">
        <w:t>. Additionally, 5</w:t>
      </w:r>
      <w:r w:rsidR="004D1121">
        <w:t>1</w:t>
      </w:r>
      <w:r w:rsidR="00FF3AB9" w:rsidRPr="00FF3AB9">
        <w:t>% of respondents believe they are receiving good value for money at cafés.</w:t>
      </w:r>
    </w:p>
    <w:p w14:paraId="5646EED4" w14:textId="77777777" w:rsidR="00212D0A" w:rsidRPr="00212D0A" w:rsidRDefault="00212D0A" w:rsidP="00212D0A">
      <w:pPr>
        <w:spacing w:after="0"/>
        <w:ind w:left="720"/>
        <w:rPr>
          <w:sz w:val="16"/>
          <w:szCs w:val="16"/>
        </w:rPr>
      </w:pPr>
    </w:p>
    <w:p w14:paraId="18FA101C" w14:textId="59CE31A2" w:rsidR="00547D85" w:rsidRDefault="00547D85" w:rsidP="00547D85">
      <w:pPr>
        <w:spacing w:after="0"/>
      </w:pPr>
      <w:r>
        <w:rPr>
          <w:b/>
          <w:bCs/>
        </w:rPr>
        <w:t>Recommendations for investors:</w:t>
      </w:r>
      <w:r>
        <w:t xml:space="preserve"> Based on the data-driven analysis of the coffee consumption preferences among respondents, here are some key recommendations for investors opening their first coffee shop: </w:t>
      </w:r>
    </w:p>
    <w:p w14:paraId="3D487B1C" w14:textId="77777777" w:rsidR="00664488" w:rsidRDefault="00664488" w:rsidP="00547D85">
      <w:pPr>
        <w:spacing w:after="0"/>
      </w:pPr>
    </w:p>
    <w:p w14:paraId="7CB5CD3A" w14:textId="0662BB10" w:rsidR="00664488" w:rsidRDefault="00664488" w:rsidP="00AB4328">
      <w:pPr>
        <w:pStyle w:val="ListParagraph"/>
        <w:numPr>
          <w:ilvl w:val="0"/>
          <w:numId w:val="15"/>
        </w:numPr>
        <w:spacing w:after="0"/>
      </w:pPr>
      <w:r w:rsidRPr="00664488">
        <w:rPr>
          <w:b/>
          <w:bCs/>
        </w:rPr>
        <w:t>Café Opening Strategy</w:t>
      </w:r>
      <w:r>
        <w:t>: Focus on 25-44 year-olds in urban areas, selecting spots near offices or trendy neighbourhoods to appeal to educated professionals.</w:t>
      </w:r>
    </w:p>
    <w:p w14:paraId="41162896" w14:textId="0F006200" w:rsidR="00664488" w:rsidRDefault="00664488" w:rsidP="000B1E2A">
      <w:pPr>
        <w:pStyle w:val="ListParagraph"/>
        <w:numPr>
          <w:ilvl w:val="0"/>
          <w:numId w:val="15"/>
        </w:numPr>
        <w:spacing w:after="0"/>
      </w:pPr>
      <w:r w:rsidRPr="007058DE">
        <w:rPr>
          <w:b/>
          <w:bCs/>
        </w:rPr>
        <w:t>Product Offering</w:t>
      </w:r>
      <w:r>
        <w:t>: Highlight top five drinks: Pour Over, Latte, Regular Drip Coffee, Cappuccino and Espresso. Focus on drinks like Latte and Cappuccino, favourites that are less commonly brewed at home. Invest in hiring and training skilled baristas who can consistently deliver these high-quality beverages.</w:t>
      </w:r>
    </w:p>
    <w:p w14:paraId="04379057" w14:textId="1F338C68" w:rsidR="00664488" w:rsidRDefault="00664488" w:rsidP="004B269A">
      <w:pPr>
        <w:pStyle w:val="ListParagraph"/>
        <w:numPr>
          <w:ilvl w:val="0"/>
          <w:numId w:val="15"/>
        </w:numPr>
        <w:spacing w:after="0"/>
      </w:pPr>
      <w:r w:rsidRPr="007058DE">
        <w:rPr>
          <w:b/>
          <w:bCs/>
        </w:rPr>
        <w:t>Coffee Selection</w:t>
      </w:r>
      <w:r>
        <w:t>: Source quality beans with fruity and chocolatey flavours and prioritize light and medium roasts.</w:t>
      </w:r>
    </w:p>
    <w:p w14:paraId="078AB148" w14:textId="00775B5A" w:rsidR="00664488" w:rsidRDefault="00664488" w:rsidP="009B0EC1">
      <w:pPr>
        <w:pStyle w:val="ListParagraph"/>
        <w:numPr>
          <w:ilvl w:val="0"/>
          <w:numId w:val="15"/>
        </w:numPr>
        <w:spacing w:after="0"/>
      </w:pPr>
      <w:r w:rsidRPr="007058DE">
        <w:rPr>
          <w:b/>
          <w:bCs/>
        </w:rPr>
        <w:t>Promotions</w:t>
      </w:r>
      <w:r>
        <w:t>: Offer promotions on preferred coffee drinks like Pour Over and Espresso, and introduce offers on trending drinks like Iced Coffee</w:t>
      </w:r>
      <w:r w:rsidR="000A7CD5">
        <w:t xml:space="preserve"> </w:t>
      </w:r>
      <w:r w:rsidR="001279EA">
        <w:t xml:space="preserve"> or Diet Cappuccino </w:t>
      </w:r>
      <w:r>
        <w:t>to attract a diverse clientele.</w:t>
      </w:r>
    </w:p>
    <w:p w14:paraId="50FE014E" w14:textId="63D2D437" w:rsidR="00664488" w:rsidRDefault="00664488" w:rsidP="00BA7845">
      <w:pPr>
        <w:pStyle w:val="ListParagraph"/>
        <w:numPr>
          <w:ilvl w:val="0"/>
          <w:numId w:val="15"/>
        </w:numPr>
        <w:spacing w:after="0"/>
      </w:pPr>
      <w:r w:rsidRPr="007058DE">
        <w:rPr>
          <w:b/>
          <w:bCs/>
        </w:rPr>
        <w:t>Capitalizing on Complex Flavours</w:t>
      </w:r>
      <w:r>
        <w:t>: Feature Coffee D-like flavours, known for their sharp acidity and mild bitterness to tap into the market's desire for rich, complex coffee profiles.</w:t>
      </w:r>
    </w:p>
    <w:p w14:paraId="3B84E8D3" w14:textId="77777777" w:rsidR="00664488" w:rsidRDefault="00664488" w:rsidP="00664488">
      <w:pPr>
        <w:pStyle w:val="ListParagraph"/>
        <w:numPr>
          <w:ilvl w:val="0"/>
          <w:numId w:val="15"/>
        </w:numPr>
        <w:spacing w:after="0"/>
      </w:pPr>
      <w:r w:rsidRPr="007058DE">
        <w:rPr>
          <w:b/>
          <w:bCs/>
        </w:rPr>
        <w:t>Price Strategy</w:t>
      </w:r>
      <w:r>
        <w:t>: Emphasize the $8-$10 price range, offering additional options in the $6-$8 and $10-$15 ranges to cater to a broader audience. This approach aligns with customer satisfaction and takes into account their typical monthly coffee expenditure of $20-$60.</w:t>
      </w:r>
    </w:p>
    <w:bookmarkEnd w:id="0"/>
    <w:p w14:paraId="58A8FCF5" w14:textId="77777777" w:rsidR="00547D85" w:rsidRPr="00212D0A" w:rsidRDefault="00547D85" w:rsidP="00547D85">
      <w:pPr>
        <w:spacing w:after="0"/>
        <w:rPr>
          <w:b/>
          <w:bCs/>
          <w:sz w:val="16"/>
          <w:szCs w:val="16"/>
        </w:rPr>
      </w:pPr>
    </w:p>
    <w:p w14:paraId="783B858A" w14:textId="7A9EDD47" w:rsidR="00547D85" w:rsidRDefault="005A5013" w:rsidP="005A5013">
      <w:pPr>
        <w:spacing w:after="0"/>
        <w:rPr>
          <w:rFonts w:cstheme="minorHAnsi"/>
          <w:color w:val="0D0D0D"/>
          <w:shd w:val="clear" w:color="auto" w:fill="FFFFFF"/>
        </w:rPr>
      </w:pPr>
      <w:r w:rsidRPr="0074421D">
        <w:rPr>
          <w:rFonts w:cstheme="minorHAnsi"/>
          <w:b/>
          <w:bCs/>
        </w:rPr>
        <w:t>In summary</w:t>
      </w:r>
      <w:r w:rsidRPr="00212D0A">
        <w:rPr>
          <w:rFonts w:cstheme="minorHAnsi"/>
        </w:rPr>
        <w:t xml:space="preserve">, </w:t>
      </w:r>
      <w:r w:rsidR="00212D0A">
        <w:rPr>
          <w:rFonts w:cstheme="minorHAnsi"/>
        </w:rPr>
        <w:t>b</w:t>
      </w:r>
      <w:r w:rsidR="00212D0A" w:rsidRPr="00212D0A">
        <w:rPr>
          <w:rFonts w:cstheme="minorHAnsi"/>
          <w:color w:val="0D0D0D"/>
          <w:shd w:val="clear" w:color="auto" w:fill="FFFFFF"/>
        </w:rPr>
        <w:t>y implementing these recommendations, investors can maximize their chances of success in the competitive coffee market while catering to the preferences and expectations of their target audience.</w:t>
      </w:r>
    </w:p>
    <w:sectPr w:rsidR="0054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FB9"/>
    <w:multiLevelType w:val="hybridMultilevel"/>
    <w:tmpl w:val="0B120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F74D4"/>
    <w:multiLevelType w:val="hybridMultilevel"/>
    <w:tmpl w:val="260CEC5E"/>
    <w:lvl w:ilvl="0" w:tplc="0809000F">
      <w:start w:val="1"/>
      <w:numFmt w:val="decimal"/>
      <w:lvlText w:val="%1."/>
      <w:lvlJc w:val="left"/>
      <w:pPr>
        <w:ind w:left="3118" w:hanging="360"/>
      </w:pPr>
      <w:rPr>
        <w:rFonts w:hint="default"/>
      </w:rPr>
    </w:lvl>
    <w:lvl w:ilvl="1" w:tplc="08090019" w:tentative="1">
      <w:start w:val="1"/>
      <w:numFmt w:val="lowerLetter"/>
      <w:lvlText w:val="%2."/>
      <w:lvlJc w:val="left"/>
      <w:pPr>
        <w:ind w:left="3838" w:hanging="360"/>
      </w:pPr>
    </w:lvl>
    <w:lvl w:ilvl="2" w:tplc="0809001B" w:tentative="1">
      <w:start w:val="1"/>
      <w:numFmt w:val="lowerRoman"/>
      <w:lvlText w:val="%3."/>
      <w:lvlJc w:val="right"/>
      <w:pPr>
        <w:ind w:left="4558" w:hanging="180"/>
      </w:pPr>
    </w:lvl>
    <w:lvl w:ilvl="3" w:tplc="0809000F" w:tentative="1">
      <w:start w:val="1"/>
      <w:numFmt w:val="decimal"/>
      <w:lvlText w:val="%4."/>
      <w:lvlJc w:val="left"/>
      <w:pPr>
        <w:ind w:left="5278" w:hanging="360"/>
      </w:pPr>
    </w:lvl>
    <w:lvl w:ilvl="4" w:tplc="08090019" w:tentative="1">
      <w:start w:val="1"/>
      <w:numFmt w:val="lowerLetter"/>
      <w:lvlText w:val="%5."/>
      <w:lvlJc w:val="left"/>
      <w:pPr>
        <w:ind w:left="5998" w:hanging="360"/>
      </w:pPr>
    </w:lvl>
    <w:lvl w:ilvl="5" w:tplc="0809001B" w:tentative="1">
      <w:start w:val="1"/>
      <w:numFmt w:val="lowerRoman"/>
      <w:lvlText w:val="%6."/>
      <w:lvlJc w:val="right"/>
      <w:pPr>
        <w:ind w:left="6718" w:hanging="180"/>
      </w:pPr>
    </w:lvl>
    <w:lvl w:ilvl="6" w:tplc="0809000F" w:tentative="1">
      <w:start w:val="1"/>
      <w:numFmt w:val="decimal"/>
      <w:lvlText w:val="%7."/>
      <w:lvlJc w:val="left"/>
      <w:pPr>
        <w:ind w:left="7438" w:hanging="360"/>
      </w:pPr>
    </w:lvl>
    <w:lvl w:ilvl="7" w:tplc="08090019" w:tentative="1">
      <w:start w:val="1"/>
      <w:numFmt w:val="lowerLetter"/>
      <w:lvlText w:val="%8."/>
      <w:lvlJc w:val="left"/>
      <w:pPr>
        <w:ind w:left="8158" w:hanging="360"/>
      </w:pPr>
    </w:lvl>
    <w:lvl w:ilvl="8" w:tplc="0809001B" w:tentative="1">
      <w:start w:val="1"/>
      <w:numFmt w:val="lowerRoman"/>
      <w:lvlText w:val="%9."/>
      <w:lvlJc w:val="right"/>
      <w:pPr>
        <w:ind w:left="8878" w:hanging="180"/>
      </w:pPr>
    </w:lvl>
  </w:abstractNum>
  <w:abstractNum w:abstractNumId="2" w15:restartNumberingAfterBreak="0">
    <w:nsid w:val="0C1B082B"/>
    <w:multiLevelType w:val="multilevel"/>
    <w:tmpl w:val="CB96DA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41AFE"/>
    <w:multiLevelType w:val="multilevel"/>
    <w:tmpl w:val="7DB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55E4"/>
    <w:multiLevelType w:val="multilevel"/>
    <w:tmpl w:val="8EDC0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F3A18"/>
    <w:multiLevelType w:val="multilevel"/>
    <w:tmpl w:val="EB62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A3236"/>
    <w:multiLevelType w:val="hybridMultilevel"/>
    <w:tmpl w:val="D3866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E02388"/>
    <w:multiLevelType w:val="multilevel"/>
    <w:tmpl w:val="CB96DA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C3F65"/>
    <w:multiLevelType w:val="hybridMultilevel"/>
    <w:tmpl w:val="77FC5962"/>
    <w:lvl w:ilvl="0" w:tplc="23002F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46C85"/>
    <w:multiLevelType w:val="hybridMultilevel"/>
    <w:tmpl w:val="A3A8D7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7651B2"/>
    <w:multiLevelType w:val="multilevel"/>
    <w:tmpl w:val="B02C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D062A"/>
    <w:multiLevelType w:val="hybridMultilevel"/>
    <w:tmpl w:val="0BE0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C80016"/>
    <w:multiLevelType w:val="multilevel"/>
    <w:tmpl w:val="CB96DA7A"/>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4" w15:restartNumberingAfterBreak="0">
    <w:nsid w:val="5C0A3FD4"/>
    <w:multiLevelType w:val="multilevel"/>
    <w:tmpl w:val="B1C8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873158">
    <w:abstractNumId w:val="8"/>
  </w:num>
  <w:num w:numId="2" w16cid:durableId="1769736602">
    <w:abstractNumId w:val="1"/>
  </w:num>
  <w:num w:numId="3" w16cid:durableId="1660385508">
    <w:abstractNumId w:val="5"/>
  </w:num>
  <w:num w:numId="4" w16cid:durableId="590086553">
    <w:abstractNumId w:val="12"/>
  </w:num>
  <w:num w:numId="5" w16cid:durableId="143011232">
    <w:abstractNumId w:val="11"/>
  </w:num>
  <w:num w:numId="6" w16cid:durableId="1700817371">
    <w:abstractNumId w:val="4"/>
  </w:num>
  <w:num w:numId="7" w16cid:durableId="1921597292">
    <w:abstractNumId w:val="10"/>
  </w:num>
  <w:num w:numId="8" w16cid:durableId="581376927">
    <w:abstractNumId w:val="6"/>
  </w:num>
  <w:num w:numId="9" w16cid:durableId="95101950">
    <w:abstractNumId w:val="9"/>
  </w:num>
  <w:num w:numId="10" w16cid:durableId="261692784">
    <w:abstractNumId w:val="2"/>
  </w:num>
  <w:num w:numId="11" w16cid:durableId="846334769">
    <w:abstractNumId w:val="14"/>
  </w:num>
  <w:num w:numId="12" w16cid:durableId="1907642194">
    <w:abstractNumId w:val="13"/>
  </w:num>
  <w:num w:numId="13" w16cid:durableId="1604193041">
    <w:abstractNumId w:val="7"/>
  </w:num>
  <w:num w:numId="14" w16cid:durableId="611476208">
    <w:abstractNumId w:val="3"/>
  </w:num>
  <w:num w:numId="15" w16cid:durableId="163802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6C"/>
    <w:rsid w:val="00000E58"/>
    <w:rsid w:val="00002943"/>
    <w:rsid w:val="00012E3B"/>
    <w:rsid w:val="00045949"/>
    <w:rsid w:val="000A7CD5"/>
    <w:rsid w:val="000B6002"/>
    <w:rsid w:val="0012608D"/>
    <w:rsid w:val="001279EA"/>
    <w:rsid w:val="00146248"/>
    <w:rsid w:val="001E003D"/>
    <w:rsid w:val="001E006C"/>
    <w:rsid w:val="001F6244"/>
    <w:rsid w:val="002025C5"/>
    <w:rsid w:val="00212D0A"/>
    <w:rsid w:val="0023223F"/>
    <w:rsid w:val="00273EF0"/>
    <w:rsid w:val="00286E99"/>
    <w:rsid w:val="00293803"/>
    <w:rsid w:val="002C3C17"/>
    <w:rsid w:val="0033476E"/>
    <w:rsid w:val="00335A22"/>
    <w:rsid w:val="00336526"/>
    <w:rsid w:val="00336864"/>
    <w:rsid w:val="0039322B"/>
    <w:rsid w:val="003D29B3"/>
    <w:rsid w:val="00405174"/>
    <w:rsid w:val="00405407"/>
    <w:rsid w:val="004107A7"/>
    <w:rsid w:val="00496F68"/>
    <w:rsid w:val="004C6C02"/>
    <w:rsid w:val="004D1121"/>
    <w:rsid w:val="00525677"/>
    <w:rsid w:val="00547D85"/>
    <w:rsid w:val="005969F7"/>
    <w:rsid w:val="005A0AD7"/>
    <w:rsid w:val="005A5013"/>
    <w:rsid w:val="005B2EA8"/>
    <w:rsid w:val="005D1D4B"/>
    <w:rsid w:val="005F74E8"/>
    <w:rsid w:val="00607ACE"/>
    <w:rsid w:val="00632C96"/>
    <w:rsid w:val="006503F2"/>
    <w:rsid w:val="00664488"/>
    <w:rsid w:val="00674839"/>
    <w:rsid w:val="00692EAD"/>
    <w:rsid w:val="006A46FC"/>
    <w:rsid w:val="006B161F"/>
    <w:rsid w:val="007058DE"/>
    <w:rsid w:val="0071226C"/>
    <w:rsid w:val="00736D3C"/>
    <w:rsid w:val="0074421D"/>
    <w:rsid w:val="0079750C"/>
    <w:rsid w:val="007F52B5"/>
    <w:rsid w:val="00811667"/>
    <w:rsid w:val="008205A0"/>
    <w:rsid w:val="00844D43"/>
    <w:rsid w:val="008634E0"/>
    <w:rsid w:val="00892C55"/>
    <w:rsid w:val="008A7D0F"/>
    <w:rsid w:val="008B063F"/>
    <w:rsid w:val="008B5F94"/>
    <w:rsid w:val="0090549C"/>
    <w:rsid w:val="0091011F"/>
    <w:rsid w:val="00914E37"/>
    <w:rsid w:val="00923A59"/>
    <w:rsid w:val="009A5031"/>
    <w:rsid w:val="009C3F3E"/>
    <w:rsid w:val="009C7CA3"/>
    <w:rsid w:val="009D5103"/>
    <w:rsid w:val="00A561DC"/>
    <w:rsid w:val="00A6722A"/>
    <w:rsid w:val="00A72183"/>
    <w:rsid w:val="00AA79F9"/>
    <w:rsid w:val="00AD2F0C"/>
    <w:rsid w:val="00B65081"/>
    <w:rsid w:val="00B66AA0"/>
    <w:rsid w:val="00B93D4E"/>
    <w:rsid w:val="00BC2612"/>
    <w:rsid w:val="00BD2CB1"/>
    <w:rsid w:val="00C13F14"/>
    <w:rsid w:val="00C42219"/>
    <w:rsid w:val="00C43928"/>
    <w:rsid w:val="00C45DED"/>
    <w:rsid w:val="00C54022"/>
    <w:rsid w:val="00C67DD7"/>
    <w:rsid w:val="00CE63CA"/>
    <w:rsid w:val="00D02994"/>
    <w:rsid w:val="00D60169"/>
    <w:rsid w:val="00D622D9"/>
    <w:rsid w:val="00DD1AB3"/>
    <w:rsid w:val="00DE1F4E"/>
    <w:rsid w:val="00E05D11"/>
    <w:rsid w:val="00E201CB"/>
    <w:rsid w:val="00E625AA"/>
    <w:rsid w:val="00E84984"/>
    <w:rsid w:val="00E90454"/>
    <w:rsid w:val="00E93B03"/>
    <w:rsid w:val="00EB1754"/>
    <w:rsid w:val="00EC44B0"/>
    <w:rsid w:val="00EC53CC"/>
    <w:rsid w:val="00EC5C8C"/>
    <w:rsid w:val="00F13F83"/>
    <w:rsid w:val="00F14C60"/>
    <w:rsid w:val="00F267A6"/>
    <w:rsid w:val="00F34D7B"/>
    <w:rsid w:val="00F65C75"/>
    <w:rsid w:val="00FF3AB9"/>
    <w:rsid w:val="00FF52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460"/>
  <w15:docId w15:val="{43EF1D33-7BA4-481E-9092-B298CE75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6C"/>
    <w:pPr>
      <w:ind w:left="720"/>
      <w:contextualSpacing/>
    </w:pPr>
  </w:style>
  <w:style w:type="paragraph" w:styleId="NormalWeb">
    <w:name w:val="Normal (Web)"/>
    <w:basedOn w:val="Normal"/>
    <w:uiPriority w:val="99"/>
    <w:semiHidden/>
    <w:unhideWhenUsed/>
    <w:rsid w:val="002C3C17"/>
    <w:rPr>
      <w:rFonts w:ascii="Times New Roman" w:hAnsi="Times New Roman" w:cs="Times New Roman"/>
      <w:sz w:val="24"/>
      <w:szCs w:val="24"/>
    </w:rPr>
  </w:style>
  <w:style w:type="character" w:styleId="Strong">
    <w:name w:val="Strong"/>
    <w:basedOn w:val="DefaultParagraphFont"/>
    <w:uiPriority w:val="22"/>
    <w:qFormat/>
    <w:rsid w:val="00A561DC"/>
    <w:rPr>
      <w:b/>
      <w:bCs/>
    </w:rPr>
  </w:style>
  <w:style w:type="character" w:styleId="Hyperlink">
    <w:name w:val="Hyperlink"/>
    <w:basedOn w:val="DefaultParagraphFont"/>
    <w:uiPriority w:val="99"/>
    <w:unhideWhenUsed/>
    <w:rsid w:val="00A561DC"/>
    <w:rPr>
      <w:color w:val="0000FF"/>
      <w:u w:val="single"/>
    </w:rPr>
  </w:style>
  <w:style w:type="character" w:styleId="UnresolvedMention">
    <w:name w:val="Unresolved Mention"/>
    <w:basedOn w:val="DefaultParagraphFont"/>
    <w:uiPriority w:val="99"/>
    <w:semiHidden/>
    <w:unhideWhenUsed/>
    <w:rsid w:val="00A67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4658">
      <w:bodyDiv w:val="1"/>
      <w:marLeft w:val="0"/>
      <w:marRight w:val="0"/>
      <w:marTop w:val="0"/>
      <w:marBottom w:val="0"/>
      <w:divBdr>
        <w:top w:val="none" w:sz="0" w:space="0" w:color="auto"/>
        <w:left w:val="none" w:sz="0" w:space="0" w:color="auto"/>
        <w:bottom w:val="none" w:sz="0" w:space="0" w:color="auto"/>
        <w:right w:val="none" w:sz="0" w:space="0" w:color="auto"/>
      </w:divBdr>
      <w:divsChild>
        <w:div w:id="979924138">
          <w:marLeft w:val="0"/>
          <w:marRight w:val="0"/>
          <w:marTop w:val="0"/>
          <w:marBottom w:val="0"/>
          <w:divBdr>
            <w:top w:val="single" w:sz="2" w:space="0" w:color="D9D9E3"/>
            <w:left w:val="single" w:sz="2" w:space="0" w:color="D9D9E3"/>
            <w:bottom w:val="single" w:sz="2" w:space="0" w:color="D9D9E3"/>
            <w:right w:val="single" w:sz="2" w:space="0" w:color="D9D9E3"/>
          </w:divBdr>
          <w:divsChild>
            <w:div w:id="1520508431">
              <w:marLeft w:val="0"/>
              <w:marRight w:val="0"/>
              <w:marTop w:val="0"/>
              <w:marBottom w:val="0"/>
              <w:divBdr>
                <w:top w:val="single" w:sz="2" w:space="0" w:color="D9D9E3"/>
                <w:left w:val="single" w:sz="2" w:space="0" w:color="D9D9E3"/>
                <w:bottom w:val="single" w:sz="2" w:space="0" w:color="D9D9E3"/>
                <w:right w:val="single" w:sz="2" w:space="0" w:color="D9D9E3"/>
              </w:divBdr>
              <w:divsChild>
                <w:div w:id="796459921">
                  <w:marLeft w:val="0"/>
                  <w:marRight w:val="0"/>
                  <w:marTop w:val="0"/>
                  <w:marBottom w:val="0"/>
                  <w:divBdr>
                    <w:top w:val="single" w:sz="2" w:space="0" w:color="D9D9E3"/>
                    <w:left w:val="single" w:sz="2" w:space="0" w:color="D9D9E3"/>
                    <w:bottom w:val="single" w:sz="2" w:space="0" w:color="D9D9E3"/>
                    <w:right w:val="single" w:sz="2" w:space="0" w:color="D9D9E3"/>
                  </w:divBdr>
                  <w:divsChild>
                    <w:div w:id="711466764">
                      <w:marLeft w:val="0"/>
                      <w:marRight w:val="0"/>
                      <w:marTop w:val="0"/>
                      <w:marBottom w:val="0"/>
                      <w:divBdr>
                        <w:top w:val="single" w:sz="2" w:space="0" w:color="D9D9E3"/>
                        <w:left w:val="single" w:sz="2" w:space="0" w:color="D9D9E3"/>
                        <w:bottom w:val="single" w:sz="2" w:space="0" w:color="D9D9E3"/>
                        <w:right w:val="single" w:sz="2" w:space="0" w:color="D9D9E3"/>
                      </w:divBdr>
                      <w:divsChild>
                        <w:div w:id="462041526">
                          <w:marLeft w:val="0"/>
                          <w:marRight w:val="0"/>
                          <w:marTop w:val="0"/>
                          <w:marBottom w:val="0"/>
                          <w:divBdr>
                            <w:top w:val="single" w:sz="2" w:space="0" w:color="D9D9E3"/>
                            <w:left w:val="single" w:sz="2" w:space="0" w:color="D9D9E3"/>
                            <w:bottom w:val="single" w:sz="2" w:space="0" w:color="D9D9E3"/>
                            <w:right w:val="single" w:sz="2" w:space="0" w:color="D9D9E3"/>
                          </w:divBdr>
                          <w:divsChild>
                            <w:div w:id="156830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78164">
                                  <w:marLeft w:val="0"/>
                                  <w:marRight w:val="0"/>
                                  <w:marTop w:val="0"/>
                                  <w:marBottom w:val="0"/>
                                  <w:divBdr>
                                    <w:top w:val="single" w:sz="2" w:space="0" w:color="D9D9E3"/>
                                    <w:left w:val="single" w:sz="2" w:space="0" w:color="D9D9E3"/>
                                    <w:bottom w:val="single" w:sz="2" w:space="0" w:color="D9D9E3"/>
                                    <w:right w:val="single" w:sz="2" w:space="0" w:color="D9D9E3"/>
                                  </w:divBdr>
                                  <w:divsChild>
                                    <w:div w:id="1077826128">
                                      <w:marLeft w:val="0"/>
                                      <w:marRight w:val="0"/>
                                      <w:marTop w:val="0"/>
                                      <w:marBottom w:val="0"/>
                                      <w:divBdr>
                                        <w:top w:val="single" w:sz="2" w:space="0" w:color="D9D9E3"/>
                                        <w:left w:val="single" w:sz="2" w:space="0" w:color="D9D9E3"/>
                                        <w:bottom w:val="single" w:sz="2" w:space="0" w:color="D9D9E3"/>
                                        <w:right w:val="single" w:sz="2" w:space="0" w:color="D9D9E3"/>
                                      </w:divBdr>
                                      <w:divsChild>
                                        <w:div w:id="529492894">
                                          <w:marLeft w:val="0"/>
                                          <w:marRight w:val="0"/>
                                          <w:marTop w:val="0"/>
                                          <w:marBottom w:val="0"/>
                                          <w:divBdr>
                                            <w:top w:val="single" w:sz="2" w:space="0" w:color="D9D9E3"/>
                                            <w:left w:val="single" w:sz="2" w:space="0" w:color="D9D9E3"/>
                                            <w:bottom w:val="single" w:sz="2" w:space="0" w:color="D9D9E3"/>
                                            <w:right w:val="single" w:sz="2" w:space="0" w:color="D9D9E3"/>
                                          </w:divBdr>
                                          <w:divsChild>
                                            <w:div w:id="1473793651">
                                              <w:marLeft w:val="0"/>
                                              <w:marRight w:val="0"/>
                                              <w:marTop w:val="0"/>
                                              <w:marBottom w:val="0"/>
                                              <w:divBdr>
                                                <w:top w:val="single" w:sz="2" w:space="0" w:color="D9D9E3"/>
                                                <w:left w:val="single" w:sz="2" w:space="0" w:color="D9D9E3"/>
                                                <w:bottom w:val="single" w:sz="2" w:space="0" w:color="D9D9E3"/>
                                                <w:right w:val="single" w:sz="2" w:space="0" w:color="D9D9E3"/>
                                              </w:divBdr>
                                              <w:divsChild>
                                                <w:div w:id="863788928">
                                                  <w:marLeft w:val="0"/>
                                                  <w:marRight w:val="0"/>
                                                  <w:marTop w:val="0"/>
                                                  <w:marBottom w:val="0"/>
                                                  <w:divBdr>
                                                    <w:top w:val="single" w:sz="2" w:space="0" w:color="D9D9E3"/>
                                                    <w:left w:val="single" w:sz="2" w:space="0" w:color="D9D9E3"/>
                                                    <w:bottom w:val="single" w:sz="2" w:space="0" w:color="D9D9E3"/>
                                                    <w:right w:val="single" w:sz="2" w:space="0" w:color="D9D9E3"/>
                                                  </w:divBdr>
                                                  <w:divsChild>
                                                    <w:div w:id="112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312902">
          <w:marLeft w:val="0"/>
          <w:marRight w:val="0"/>
          <w:marTop w:val="0"/>
          <w:marBottom w:val="0"/>
          <w:divBdr>
            <w:top w:val="none" w:sz="0" w:space="0" w:color="auto"/>
            <w:left w:val="none" w:sz="0" w:space="0" w:color="auto"/>
            <w:bottom w:val="none" w:sz="0" w:space="0" w:color="auto"/>
            <w:right w:val="none" w:sz="0" w:space="0" w:color="auto"/>
          </w:divBdr>
        </w:div>
      </w:divsChild>
    </w:div>
    <w:div w:id="166675904">
      <w:bodyDiv w:val="1"/>
      <w:marLeft w:val="0"/>
      <w:marRight w:val="0"/>
      <w:marTop w:val="0"/>
      <w:marBottom w:val="0"/>
      <w:divBdr>
        <w:top w:val="none" w:sz="0" w:space="0" w:color="auto"/>
        <w:left w:val="none" w:sz="0" w:space="0" w:color="auto"/>
        <w:bottom w:val="none" w:sz="0" w:space="0" w:color="auto"/>
        <w:right w:val="none" w:sz="0" w:space="0" w:color="auto"/>
      </w:divBdr>
    </w:div>
    <w:div w:id="177089005">
      <w:bodyDiv w:val="1"/>
      <w:marLeft w:val="0"/>
      <w:marRight w:val="0"/>
      <w:marTop w:val="0"/>
      <w:marBottom w:val="0"/>
      <w:divBdr>
        <w:top w:val="none" w:sz="0" w:space="0" w:color="auto"/>
        <w:left w:val="none" w:sz="0" w:space="0" w:color="auto"/>
        <w:bottom w:val="none" w:sz="0" w:space="0" w:color="auto"/>
        <w:right w:val="none" w:sz="0" w:space="0" w:color="auto"/>
      </w:divBdr>
    </w:div>
    <w:div w:id="191000844">
      <w:bodyDiv w:val="1"/>
      <w:marLeft w:val="0"/>
      <w:marRight w:val="0"/>
      <w:marTop w:val="0"/>
      <w:marBottom w:val="0"/>
      <w:divBdr>
        <w:top w:val="none" w:sz="0" w:space="0" w:color="auto"/>
        <w:left w:val="none" w:sz="0" w:space="0" w:color="auto"/>
        <w:bottom w:val="none" w:sz="0" w:space="0" w:color="auto"/>
        <w:right w:val="none" w:sz="0" w:space="0" w:color="auto"/>
      </w:divBdr>
      <w:divsChild>
        <w:div w:id="1916431438">
          <w:marLeft w:val="0"/>
          <w:marRight w:val="0"/>
          <w:marTop w:val="0"/>
          <w:marBottom w:val="0"/>
          <w:divBdr>
            <w:top w:val="none" w:sz="0" w:space="0" w:color="auto"/>
            <w:left w:val="none" w:sz="0" w:space="0" w:color="auto"/>
            <w:bottom w:val="none" w:sz="0" w:space="0" w:color="auto"/>
            <w:right w:val="none" w:sz="0" w:space="0" w:color="auto"/>
          </w:divBdr>
          <w:divsChild>
            <w:div w:id="363946614">
              <w:marLeft w:val="0"/>
              <w:marRight w:val="0"/>
              <w:marTop w:val="0"/>
              <w:marBottom w:val="0"/>
              <w:divBdr>
                <w:top w:val="none" w:sz="0" w:space="0" w:color="auto"/>
                <w:left w:val="none" w:sz="0" w:space="0" w:color="auto"/>
                <w:bottom w:val="none" w:sz="0" w:space="0" w:color="auto"/>
                <w:right w:val="none" w:sz="0" w:space="0" w:color="auto"/>
              </w:divBdr>
              <w:divsChild>
                <w:div w:id="2014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8191">
      <w:bodyDiv w:val="1"/>
      <w:marLeft w:val="0"/>
      <w:marRight w:val="0"/>
      <w:marTop w:val="0"/>
      <w:marBottom w:val="0"/>
      <w:divBdr>
        <w:top w:val="none" w:sz="0" w:space="0" w:color="auto"/>
        <w:left w:val="none" w:sz="0" w:space="0" w:color="auto"/>
        <w:bottom w:val="none" w:sz="0" w:space="0" w:color="auto"/>
        <w:right w:val="none" w:sz="0" w:space="0" w:color="auto"/>
      </w:divBdr>
      <w:divsChild>
        <w:div w:id="1244610623">
          <w:marLeft w:val="0"/>
          <w:marRight w:val="0"/>
          <w:marTop w:val="0"/>
          <w:marBottom w:val="0"/>
          <w:divBdr>
            <w:top w:val="single" w:sz="2" w:space="0" w:color="E3E3E3"/>
            <w:left w:val="single" w:sz="2" w:space="0" w:color="E3E3E3"/>
            <w:bottom w:val="single" w:sz="2" w:space="0" w:color="E3E3E3"/>
            <w:right w:val="single" w:sz="2" w:space="0" w:color="E3E3E3"/>
          </w:divBdr>
          <w:divsChild>
            <w:div w:id="1297636540">
              <w:marLeft w:val="0"/>
              <w:marRight w:val="0"/>
              <w:marTop w:val="0"/>
              <w:marBottom w:val="0"/>
              <w:divBdr>
                <w:top w:val="single" w:sz="2" w:space="0" w:color="E3E3E3"/>
                <w:left w:val="single" w:sz="2" w:space="0" w:color="E3E3E3"/>
                <w:bottom w:val="single" w:sz="2" w:space="0" w:color="E3E3E3"/>
                <w:right w:val="single" w:sz="2" w:space="0" w:color="E3E3E3"/>
              </w:divBdr>
              <w:divsChild>
                <w:div w:id="1145659414">
                  <w:marLeft w:val="0"/>
                  <w:marRight w:val="0"/>
                  <w:marTop w:val="0"/>
                  <w:marBottom w:val="0"/>
                  <w:divBdr>
                    <w:top w:val="single" w:sz="2" w:space="0" w:color="E3E3E3"/>
                    <w:left w:val="single" w:sz="2" w:space="0" w:color="E3E3E3"/>
                    <w:bottom w:val="single" w:sz="2" w:space="0" w:color="E3E3E3"/>
                    <w:right w:val="single" w:sz="2" w:space="0" w:color="E3E3E3"/>
                  </w:divBdr>
                  <w:divsChild>
                    <w:div w:id="893811175">
                      <w:marLeft w:val="0"/>
                      <w:marRight w:val="0"/>
                      <w:marTop w:val="0"/>
                      <w:marBottom w:val="0"/>
                      <w:divBdr>
                        <w:top w:val="single" w:sz="2" w:space="0" w:color="E3E3E3"/>
                        <w:left w:val="single" w:sz="2" w:space="0" w:color="E3E3E3"/>
                        <w:bottom w:val="single" w:sz="2" w:space="0" w:color="E3E3E3"/>
                        <w:right w:val="single" w:sz="2" w:space="0" w:color="E3E3E3"/>
                      </w:divBdr>
                      <w:divsChild>
                        <w:div w:id="84150027">
                          <w:marLeft w:val="0"/>
                          <w:marRight w:val="0"/>
                          <w:marTop w:val="0"/>
                          <w:marBottom w:val="0"/>
                          <w:divBdr>
                            <w:top w:val="single" w:sz="2" w:space="0" w:color="E3E3E3"/>
                            <w:left w:val="single" w:sz="2" w:space="0" w:color="E3E3E3"/>
                            <w:bottom w:val="single" w:sz="2" w:space="0" w:color="E3E3E3"/>
                            <w:right w:val="single" w:sz="2" w:space="0" w:color="E3E3E3"/>
                          </w:divBdr>
                          <w:divsChild>
                            <w:div w:id="631668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369512">
                                  <w:marLeft w:val="0"/>
                                  <w:marRight w:val="0"/>
                                  <w:marTop w:val="0"/>
                                  <w:marBottom w:val="0"/>
                                  <w:divBdr>
                                    <w:top w:val="single" w:sz="2" w:space="0" w:color="E3E3E3"/>
                                    <w:left w:val="single" w:sz="2" w:space="0" w:color="E3E3E3"/>
                                    <w:bottom w:val="single" w:sz="2" w:space="0" w:color="E3E3E3"/>
                                    <w:right w:val="single" w:sz="2" w:space="0" w:color="E3E3E3"/>
                                  </w:divBdr>
                                  <w:divsChild>
                                    <w:div w:id="413666313">
                                      <w:marLeft w:val="0"/>
                                      <w:marRight w:val="0"/>
                                      <w:marTop w:val="0"/>
                                      <w:marBottom w:val="0"/>
                                      <w:divBdr>
                                        <w:top w:val="single" w:sz="2" w:space="0" w:color="E3E3E3"/>
                                        <w:left w:val="single" w:sz="2" w:space="0" w:color="E3E3E3"/>
                                        <w:bottom w:val="single" w:sz="2" w:space="0" w:color="E3E3E3"/>
                                        <w:right w:val="single" w:sz="2" w:space="0" w:color="E3E3E3"/>
                                      </w:divBdr>
                                      <w:divsChild>
                                        <w:div w:id="1891764729">
                                          <w:marLeft w:val="0"/>
                                          <w:marRight w:val="0"/>
                                          <w:marTop w:val="0"/>
                                          <w:marBottom w:val="0"/>
                                          <w:divBdr>
                                            <w:top w:val="single" w:sz="2" w:space="0" w:color="E3E3E3"/>
                                            <w:left w:val="single" w:sz="2" w:space="0" w:color="E3E3E3"/>
                                            <w:bottom w:val="single" w:sz="2" w:space="0" w:color="E3E3E3"/>
                                            <w:right w:val="single" w:sz="2" w:space="0" w:color="E3E3E3"/>
                                          </w:divBdr>
                                          <w:divsChild>
                                            <w:div w:id="1077290800">
                                              <w:marLeft w:val="0"/>
                                              <w:marRight w:val="0"/>
                                              <w:marTop w:val="0"/>
                                              <w:marBottom w:val="0"/>
                                              <w:divBdr>
                                                <w:top w:val="single" w:sz="2" w:space="0" w:color="E3E3E3"/>
                                                <w:left w:val="single" w:sz="2" w:space="0" w:color="E3E3E3"/>
                                                <w:bottom w:val="single" w:sz="2" w:space="0" w:color="E3E3E3"/>
                                                <w:right w:val="single" w:sz="2" w:space="0" w:color="E3E3E3"/>
                                              </w:divBdr>
                                              <w:divsChild>
                                                <w:div w:id="1449860456">
                                                  <w:marLeft w:val="0"/>
                                                  <w:marRight w:val="0"/>
                                                  <w:marTop w:val="0"/>
                                                  <w:marBottom w:val="0"/>
                                                  <w:divBdr>
                                                    <w:top w:val="single" w:sz="2" w:space="0" w:color="E3E3E3"/>
                                                    <w:left w:val="single" w:sz="2" w:space="0" w:color="E3E3E3"/>
                                                    <w:bottom w:val="single" w:sz="2" w:space="0" w:color="E3E3E3"/>
                                                    <w:right w:val="single" w:sz="2" w:space="0" w:color="E3E3E3"/>
                                                  </w:divBdr>
                                                  <w:divsChild>
                                                    <w:div w:id="123405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5045667">
          <w:marLeft w:val="0"/>
          <w:marRight w:val="0"/>
          <w:marTop w:val="0"/>
          <w:marBottom w:val="0"/>
          <w:divBdr>
            <w:top w:val="none" w:sz="0" w:space="0" w:color="auto"/>
            <w:left w:val="none" w:sz="0" w:space="0" w:color="auto"/>
            <w:bottom w:val="none" w:sz="0" w:space="0" w:color="auto"/>
            <w:right w:val="none" w:sz="0" w:space="0" w:color="auto"/>
          </w:divBdr>
        </w:div>
      </w:divsChild>
    </w:div>
    <w:div w:id="362755019">
      <w:bodyDiv w:val="1"/>
      <w:marLeft w:val="0"/>
      <w:marRight w:val="0"/>
      <w:marTop w:val="0"/>
      <w:marBottom w:val="0"/>
      <w:divBdr>
        <w:top w:val="none" w:sz="0" w:space="0" w:color="auto"/>
        <w:left w:val="none" w:sz="0" w:space="0" w:color="auto"/>
        <w:bottom w:val="none" w:sz="0" w:space="0" w:color="auto"/>
        <w:right w:val="none" w:sz="0" w:space="0" w:color="auto"/>
      </w:divBdr>
    </w:div>
    <w:div w:id="430971720">
      <w:bodyDiv w:val="1"/>
      <w:marLeft w:val="0"/>
      <w:marRight w:val="0"/>
      <w:marTop w:val="0"/>
      <w:marBottom w:val="0"/>
      <w:divBdr>
        <w:top w:val="none" w:sz="0" w:space="0" w:color="auto"/>
        <w:left w:val="none" w:sz="0" w:space="0" w:color="auto"/>
        <w:bottom w:val="none" w:sz="0" w:space="0" w:color="auto"/>
        <w:right w:val="none" w:sz="0" w:space="0" w:color="auto"/>
      </w:divBdr>
    </w:div>
    <w:div w:id="461848997">
      <w:bodyDiv w:val="1"/>
      <w:marLeft w:val="0"/>
      <w:marRight w:val="0"/>
      <w:marTop w:val="0"/>
      <w:marBottom w:val="0"/>
      <w:divBdr>
        <w:top w:val="none" w:sz="0" w:space="0" w:color="auto"/>
        <w:left w:val="none" w:sz="0" w:space="0" w:color="auto"/>
        <w:bottom w:val="none" w:sz="0" w:space="0" w:color="auto"/>
        <w:right w:val="none" w:sz="0" w:space="0" w:color="auto"/>
      </w:divBdr>
    </w:div>
    <w:div w:id="607935424">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sChild>
        <w:div w:id="1173298464">
          <w:marLeft w:val="0"/>
          <w:marRight w:val="0"/>
          <w:marTop w:val="0"/>
          <w:marBottom w:val="0"/>
          <w:divBdr>
            <w:top w:val="single" w:sz="2" w:space="0" w:color="E3E3E3"/>
            <w:left w:val="single" w:sz="2" w:space="0" w:color="E3E3E3"/>
            <w:bottom w:val="single" w:sz="2" w:space="0" w:color="E3E3E3"/>
            <w:right w:val="single" w:sz="2" w:space="0" w:color="E3E3E3"/>
          </w:divBdr>
          <w:divsChild>
            <w:div w:id="1759711695">
              <w:marLeft w:val="0"/>
              <w:marRight w:val="0"/>
              <w:marTop w:val="0"/>
              <w:marBottom w:val="0"/>
              <w:divBdr>
                <w:top w:val="single" w:sz="2" w:space="0" w:color="E3E3E3"/>
                <w:left w:val="single" w:sz="2" w:space="0" w:color="E3E3E3"/>
                <w:bottom w:val="single" w:sz="2" w:space="0" w:color="E3E3E3"/>
                <w:right w:val="single" w:sz="2" w:space="0" w:color="E3E3E3"/>
              </w:divBdr>
              <w:divsChild>
                <w:div w:id="1356542085">
                  <w:marLeft w:val="0"/>
                  <w:marRight w:val="0"/>
                  <w:marTop w:val="0"/>
                  <w:marBottom w:val="0"/>
                  <w:divBdr>
                    <w:top w:val="single" w:sz="2" w:space="0" w:color="E3E3E3"/>
                    <w:left w:val="single" w:sz="2" w:space="0" w:color="E3E3E3"/>
                    <w:bottom w:val="single" w:sz="2" w:space="0" w:color="E3E3E3"/>
                    <w:right w:val="single" w:sz="2" w:space="0" w:color="E3E3E3"/>
                  </w:divBdr>
                  <w:divsChild>
                    <w:div w:id="724135672">
                      <w:marLeft w:val="0"/>
                      <w:marRight w:val="0"/>
                      <w:marTop w:val="0"/>
                      <w:marBottom w:val="0"/>
                      <w:divBdr>
                        <w:top w:val="single" w:sz="2" w:space="0" w:color="E3E3E3"/>
                        <w:left w:val="single" w:sz="2" w:space="0" w:color="E3E3E3"/>
                        <w:bottom w:val="single" w:sz="2" w:space="0" w:color="E3E3E3"/>
                        <w:right w:val="single" w:sz="2" w:space="0" w:color="E3E3E3"/>
                      </w:divBdr>
                      <w:divsChild>
                        <w:div w:id="82846914">
                          <w:marLeft w:val="0"/>
                          <w:marRight w:val="0"/>
                          <w:marTop w:val="0"/>
                          <w:marBottom w:val="0"/>
                          <w:divBdr>
                            <w:top w:val="single" w:sz="2" w:space="0" w:color="E3E3E3"/>
                            <w:left w:val="single" w:sz="2" w:space="0" w:color="E3E3E3"/>
                            <w:bottom w:val="single" w:sz="2" w:space="0" w:color="E3E3E3"/>
                            <w:right w:val="single" w:sz="2" w:space="0" w:color="E3E3E3"/>
                          </w:divBdr>
                          <w:divsChild>
                            <w:div w:id="30096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450103">
                                  <w:marLeft w:val="0"/>
                                  <w:marRight w:val="0"/>
                                  <w:marTop w:val="0"/>
                                  <w:marBottom w:val="0"/>
                                  <w:divBdr>
                                    <w:top w:val="single" w:sz="2" w:space="0" w:color="E3E3E3"/>
                                    <w:left w:val="single" w:sz="2" w:space="0" w:color="E3E3E3"/>
                                    <w:bottom w:val="single" w:sz="2" w:space="0" w:color="E3E3E3"/>
                                    <w:right w:val="single" w:sz="2" w:space="0" w:color="E3E3E3"/>
                                  </w:divBdr>
                                  <w:divsChild>
                                    <w:div w:id="529606290">
                                      <w:marLeft w:val="0"/>
                                      <w:marRight w:val="0"/>
                                      <w:marTop w:val="0"/>
                                      <w:marBottom w:val="0"/>
                                      <w:divBdr>
                                        <w:top w:val="single" w:sz="2" w:space="0" w:color="E3E3E3"/>
                                        <w:left w:val="single" w:sz="2" w:space="0" w:color="E3E3E3"/>
                                        <w:bottom w:val="single" w:sz="2" w:space="0" w:color="E3E3E3"/>
                                        <w:right w:val="single" w:sz="2" w:space="0" w:color="E3E3E3"/>
                                      </w:divBdr>
                                      <w:divsChild>
                                        <w:div w:id="1025794069">
                                          <w:marLeft w:val="0"/>
                                          <w:marRight w:val="0"/>
                                          <w:marTop w:val="0"/>
                                          <w:marBottom w:val="0"/>
                                          <w:divBdr>
                                            <w:top w:val="single" w:sz="2" w:space="0" w:color="E3E3E3"/>
                                            <w:left w:val="single" w:sz="2" w:space="0" w:color="E3E3E3"/>
                                            <w:bottom w:val="single" w:sz="2" w:space="0" w:color="E3E3E3"/>
                                            <w:right w:val="single" w:sz="2" w:space="0" w:color="E3E3E3"/>
                                          </w:divBdr>
                                          <w:divsChild>
                                            <w:div w:id="452796333">
                                              <w:marLeft w:val="0"/>
                                              <w:marRight w:val="0"/>
                                              <w:marTop w:val="0"/>
                                              <w:marBottom w:val="0"/>
                                              <w:divBdr>
                                                <w:top w:val="single" w:sz="2" w:space="0" w:color="E3E3E3"/>
                                                <w:left w:val="single" w:sz="2" w:space="0" w:color="E3E3E3"/>
                                                <w:bottom w:val="single" w:sz="2" w:space="0" w:color="E3E3E3"/>
                                                <w:right w:val="single" w:sz="2" w:space="0" w:color="E3E3E3"/>
                                              </w:divBdr>
                                              <w:divsChild>
                                                <w:div w:id="1447504956">
                                                  <w:marLeft w:val="0"/>
                                                  <w:marRight w:val="0"/>
                                                  <w:marTop w:val="0"/>
                                                  <w:marBottom w:val="0"/>
                                                  <w:divBdr>
                                                    <w:top w:val="single" w:sz="2" w:space="0" w:color="E3E3E3"/>
                                                    <w:left w:val="single" w:sz="2" w:space="0" w:color="E3E3E3"/>
                                                    <w:bottom w:val="single" w:sz="2" w:space="0" w:color="E3E3E3"/>
                                                    <w:right w:val="single" w:sz="2" w:space="0" w:color="E3E3E3"/>
                                                  </w:divBdr>
                                                  <w:divsChild>
                                                    <w:div w:id="13684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8066498">
          <w:marLeft w:val="0"/>
          <w:marRight w:val="0"/>
          <w:marTop w:val="0"/>
          <w:marBottom w:val="0"/>
          <w:divBdr>
            <w:top w:val="none" w:sz="0" w:space="0" w:color="auto"/>
            <w:left w:val="none" w:sz="0" w:space="0" w:color="auto"/>
            <w:bottom w:val="none" w:sz="0" w:space="0" w:color="auto"/>
            <w:right w:val="none" w:sz="0" w:space="0" w:color="auto"/>
          </w:divBdr>
        </w:div>
      </w:divsChild>
    </w:div>
    <w:div w:id="1299918113">
      <w:bodyDiv w:val="1"/>
      <w:marLeft w:val="0"/>
      <w:marRight w:val="0"/>
      <w:marTop w:val="0"/>
      <w:marBottom w:val="0"/>
      <w:divBdr>
        <w:top w:val="none" w:sz="0" w:space="0" w:color="auto"/>
        <w:left w:val="none" w:sz="0" w:space="0" w:color="auto"/>
        <w:bottom w:val="none" w:sz="0" w:space="0" w:color="auto"/>
        <w:right w:val="none" w:sz="0" w:space="0" w:color="auto"/>
      </w:divBdr>
      <w:divsChild>
        <w:div w:id="1428118713">
          <w:marLeft w:val="0"/>
          <w:marRight w:val="0"/>
          <w:marTop w:val="0"/>
          <w:marBottom w:val="0"/>
          <w:divBdr>
            <w:top w:val="none" w:sz="0" w:space="0" w:color="auto"/>
            <w:left w:val="none" w:sz="0" w:space="0" w:color="auto"/>
            <w:bottom w:val="none" w:sz="0" w:space="0" w:color="auto"/>
            <w:right w:val="none" w:sz="0" w:space="0" w:color="auto"/>
          </w:divBdr>
          <w:divsChild>
            <w:div w:id="1031687285">
              <w:marLeft w:val="0"/>
              <w:marRight w:val="0"/>
              <w:marTop w:val="0"/>
              <w:marBottom w:val="0"/>
              <w:divBdr>
                <w:top w:val="none" w:sz="0" w:space="0" w:color="auto"/>
                <w:left w:val="none" w:sz="0" w:space="0" w:color="auto"/>
                <w:bottom w:val="none" w:sz="0" w:space="0" w:color="auto"/>
                <w:right w:val="none" w:sz="0" w:space="0" w:color="auto"/>
              </w:divBdr>
              <w:divsChild>
                <w:div w:id="1148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8737">
      <w:bodyDiv w:val="1"/>
      <w:marLeft w:val="0"/>
      <w:marRight w:val="0"/>
      <w:marTop w:val="0"/>
      <w:marBottom w:val="0"/>
      <w:divBdr>
        <w:top w:val="none" w:sz="0" w:space="0" w:color="auto"/>
        <w:left w:val="none" w:sz="0" w:space="0" w:color="auto"/>
        <w:bottom w:val="none" w:sz="0" w:space="0" w:color="auto"/>
        <w:right w:val="none" w:sz="0" w:space="0" w:color="auto"/>
      </w:divBdr>
    </w:div>
    <w:div w:id="1490827922">
      <w:bodyDiv w:val="1"/>
      <w:marLeft w:val="0"/>
      <w:marRight w:val="0"/>
      <w:marTop w:val="0"/>
      <w:marBottom w:val="0"/>
      <w:divBdr>
        <w:top w:val="none" w:sz="0" w:space="0" w:color="auto"/>
        <w:left w:val="none" w:sz="0" w:space="0" w:color="auto"/>
        <w:bottom w:val="none" w:sz="0" w:space="0" w:color="auto"/>
        <w:right w:val="none" w:sz="0" w:space="0" w:color="auto"/>
      </w:divBdr>
    </w:div>
    <w:div w:id="1806696451">
      <w:bodyDiv w:val="1"/>
      <w:marLeft w:val="0"/>
      <w:marRight w:val="0"/>
      <w:marTop w:val="0"/>
      <w:marBottom w:val="0"/>
      <w:divBdr>
        <w:top w:val="none" w:sz="0" w:space="0" w:color="auto"/>
        <w:left w:val="none" w:sz="0" w:space="0" w:color="auto"/>
        <w:bottom w:val="none" w:sz="0" w:space="0" w:color="auto"/>
        <w:right w:val="none" w:sz="0" w:space="0" w:color="auto"/>
      </w:divBdr>
    </w:div>
    <w:div w:id="1962304316">
      <w:bodyDiv w:val="1"/>
      <w:marLeft w:val="0"/>
      <w:marRight w:val="0"/>
      <w:marTop w:val="0"/>
      <w:marBottom w:val="0"/>
      <w:divBdr>
        <w:top w:val="none" w:sz="0" w:space="0" w:color="auto"/>
        <w:left w:val="none" w:sz="0" w:space="0" w:color="auto"/>
        <w:bottom w:val="none" w:sz="0" w:space="0" w:color="auto"/>
        <w:right w:val="none" w:sz="0" w:space="0" w:color="auto"/>
      </w:divBdr>
    </w:div>
    <w:div w:id="2063556755">
      <w:bodyDiv w:val="1"/>
      <w:marLeft w:val="0"/>
      <w:marRight w:val="0"/>
      <w:marTop w:val="0"/>
      <w:marBottom w:val="0"/>
      <w:divBdr>
        <w:top w:val="none" w:sz="0" w:space="0" w:color="auto"/>
        <w:left w:val="none" w:sz="0" w:space="0" w:color="auto"/>
        <w:bottom w:val="none" w:sz="0" w:space="0" w:color="auto"/>
        <w:right w:val="none" w:sz="0" w:space="0" w:color="auto"/>
      </w:divBdr>
    </w:div>
    <w:div w:id="2136947137">
      <w:bodyDiv w:val="1"/>
      <w:marLeft w:val="0"/>
      <w:marRight w:val="0"/>
      <w:marTop w:val="0"/>
      <w:marBottom w:val="0"/>
      <w:divBdr>
        <w:top w:val="none" w:sz="0" w:space="0" w:color="auto"/>
        <w:left w:val="none" w:sz="0" w:space="0" w:color="auto"/>
        <w:bottom w:val="none" w:sz="0" w:space="0" w:color="auto"/>
        <w:right w:val="none" w:sz="0" w:space="0" w:color="auto"/>
      </w:divBdr>
      <w:divsChild>
        <w:div w:id="848179419">
          <w:marLeft w:val="0"/>
          <w:marRight w:val="0"/>
          <w:marTop w:val="0"/>
          <w:marBottom w:val="0"/>
          <w:divBdr>
            <w:top w:val="single" w:sz="2" w:space="0" w:color="D9D9E3"/>
            <w:left w:val="single" w:sz="2" w:space="0" w:color="D9D9E3"/>
            <w:bottom w:val="single" w:sz="2" w:space="0" w:color="D9D9E3"/>
            <w:right w:val="single" w:sz="2" w:space="0" w:color="D9D9E3"/>
          </w:divBdr>
          <w:divsChild>
            <w:div w:id="193871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76711">
                  <w:marLeft w:val="0"/>
                  <w:marRight w:val="0"/>
                  <w:marTop w:val="0"/>
                  <w:marBottom w:val="0"/>
                  <w:divBdr>
                    <w:top w:val="single" w:sz="2" w:space="0" w:color="D9D9E3"/>
                    <w:left w:val="single" w:sz="2" w:space="0" w:color="D9D9E3"/>
                    <w:bottom w:val="single" w:sz="2" w:space="0" w:color="D9D9E3"/>
                    <w:right w:val="single" w:sz="2" w:space="0" w:color="D9D9E3"/>
                  </w:divBdr>
                  <w:divsChild>
                    <w:div w:id="338236700">
                      <w:marLeft w:val="0"/>
                      <w:marRight w:val="0"/>
                      <w:marTop w:val="0"/>
                      <w:marBottom w:val="0"/>
                      <w:divBdr>
                        <w:top w:val="single" w:sz="2" w:space="0" w:color="D9D9E3"/>
                        <w:left w:val="single" w:sz="2" w:space="0" w:color="D9D9E3"/>
                        <w:bottom w:val="single" w:sz="2" w:space="0" w:color="D9D9E3"/>
                        <w:right w:val="single" w:sz="2" w:space="0" w:color="D9D9E3"/>
                      </w:divBdr>
                      <w:divsChild>
                        <w:div w:id="586692672">
                          <w:marLeft w:val="0"/>
                          <w:marRight w:val="0"/>
                          <w:marTop w:val="0"/>
                          <w:marBottom w:val="0"/>
                          <w:divBdr>
                            <w:top w:val="single" w:sz="2" w:space="0" w:color="D9D9E3"/>
                            <w:left w:val="single" w:sz="2" w:space="0" w:color="D9D9E3"/>
                            <w:bottom w:val="single" w:sz="2" w:space="0" w:color="D9D9E3"/>
                            <w:right w:val="single" w:sz="2" w:space="0" w:color="D9D9E3"/>
                          </w:divBdr>
                          <w:divsChild>
                            <w:div w:id="992879583">
                              <w:marLeft w:val="0"/>
                              <w:marRight w:val="0"/>
                              <w:marTop w:val="0"/>
                              <w:marBottom w:val="0"/>
                              <w:divBdr>
                                <w:top w:val="single" w:sz="2" w:space="0" w:color="D9D9E3"/>
                                <w:left w:val="single" w:sz="2" w:space="0" w:color="D9D9E3"/>
                                <w:bottom w:val="single" w:sz="2" w:space="0" w:color="D9D9E3"/>
                                <w:right w:val="single" w:sz="2" w:space="0" w:color="D9D9E3"/>
                              </w:divBdr>
                              <w:divsChild>
                                <w:div w:id="928466567">
                                  <w:marLeft w:val="0"/>
                                  <w:marRight w:val="0"/>
                                  <w:marTop w:val="0"/>
                                  <w:marBottom w:val="0"/>
                                  <w:divBdr>
                                    <w:top w:val="single" w:sz="2" w:space="0" w:color="D9D9E3"/>
                                    <w:left w:val="single" w:sz="2" w:space="0" w:color="D9D9E3"/>
                                    <w:bottom w:val="single" w:sz="2" w:space="0" w:color="D9D9E3"/>
                                    <w:right w:val="single" w:sz="2" w:space="0" w:color="D9D9E3"/>
                                  </w:divBdr>
                                  <w:divsChild>
                                    <w:div w:id="25671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22</cp:revision>
  <dcterms:created xsi:type="dcterms:W3CDTF">2024-03-11T20:04:00Z</dcterms:created>
  <dcterms:modified xsi:type="dcterms:W3CDTF">2024-03-17T20:34:00Z</dcterms:modified>
</cp:coreProperties>
</file>