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A30" w:rsidRDefault="00454A30">
      <w:bookmarkStart w:id="0" w:name="_GoBack"/>
      <w:bookmarkEnd w:id="0"/>
    </w:p>
    <w:tbl>
      <w:tblPr>
        <w:tblW w:w="8386" w:type="dxa"/>
        <w:tblInd w:w="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6"/>
        <w:gridCol w:w="40"/>
        <w:gridCol w:w="6413"/>
        <w:gridCol w:w="26"/>
        <w:gridCol w:w="1171"/>
      </w:tblGrid>
      <w:tr w:rsidR="009E40ED" w:rsidRPr="009E06F5" w:rsidTr="000D15D5">
        <w:tc>
          <w:tcPr>
            <w:tcW w:w="736" w:type="dxa"/>
            <w:shd w:val="clear" w:color="auto" w:fill="E6E6E6"/>
          </w:tcPr>
          <w:p w:rsidR="009E40ED" w:rsidRPr="009E06F5" w:rsidRDefault="009E40ED" w:rsidP="000D15D5">
            <w:pPr>
              <w:jc w:val="center"/>
              <w:rPr>
                <w:b/>
                <w:szCs w:val="24"/>
              </w:rPr>
            </w:pPr>
            <w:r w:rsidRPr="009E06F5">
              <w:rPr>
                <w:b/>
                <w:szCs w:val="24"/>
              </w:rPr>
              <w:t>No</w:t>
            </w:r>
          </w:p>
        </w:tc>
        <w:tc>
          <w:tcPr>
            <w:tcW w:w="6453" w:type="dxa"/>
            <w:gridSpan w:val="2"/>
            <w:shd w:val="clear" w:color="auto" w:fill="E6E6E6"/>
          </w:tcPr>
          <w:p w:rsidR="009E40ED" w:rsidRPr="009E06F5" w:rsidRDefault="009E40ED" w:rsidP="000D15D5">
            <w:pPr>
              <w:jc w:val="center"/>
              <w:rPr>
                <w:b/>
                <w:szCs w:val="24"/>
                <w:lang w:val="bg-BG"/>
              </w:rPr>
            </w:pPr>
            <w:r w:rsidRPr="009E06F5">
              <w:rPr>
                <w:b/>
                <w:szCs w:val="24"/>
                <w:lang w:val="bg-BG"/>
              </w:rPr>
              <w:t>Съдържание</w:t>
            </w:r>
          </w:p>
        </w:tc>
        <w:tc>
          <w:tcPr>
            <w:tcW w:w="1197" w:type="dxa"/>
            <w:gridSpan w:val="2"/>
            <w:shd w:val="clear" w:color="auto" w:fill="E6E6E6"/>
          </w:tcPr>
          <w:p w:rsidR="009E40ED" w:rsidRPr="009E40ED" w:rsidRDefault="009E40ED" w:rsidP="000D15D5">
            <w:pPr>
              <w:jc w:val="center"/>
              <w:rPr>
                <w:b/>
                <w:szCs w:val="24"/>
              </w:rPr>
            </w:pPr>
            <w:r w:rsidRPr="009E06F5">
              <w:rPr>
                <w:b/>
                <w:szCs w:val="24"/>
                <w:lang w:val="bg-BG"/>
              </w:rPr>
              <w:t>Бр. часове</w:t>
            </w:r>
          </w:p>
        </w:tc>
      </w:tr>
      <w:tr w:rsidR="009E40ED" w:rsidRPr="009E06F5" w:rsidTr="000D15D5">
        <w:tc>
          <w:tcPr>
            <w:tcW w:w="776" w:type="dxa"/>
            <w:gridSpan w:val="2"/>
          </w:tcPr>
          <w:p w:rsidR="009E40ED" w:rsidRPr="009E06F5" w:rsidRDefault="009E40ED" w:rsidP="009E40ED">
            <w:pPr>
              <w:numPr>
                <w:ilvl w:val="0"/>
                <w:numId w:val="3"/>
              </w:numPr>
              <w:suppressAutoHyphens/>
              <w:spacing w:after="0" w:line="240" w:lineRule="auto"/>
              <w:rPr>
                <w:szCs w:val="24"/>
                <w:lang w:val="bg-BG"/>
              </w:rPr>
            </w:pPr>
          </w:p>
        </w:tc>
        <w:tc>
          <w:tcPr>
            <w:tcW w:w="6439" w:type="dxa"/>
            <w:gridSpan w:val="2"/>
          </w:tcPr>
          <w:p w:rsidR="009E40ED" w:rsidRPr="009E06F5" w:rsidRDefault="009E40ED" w:rsidP="000D15D5">
            <w:proofErr w:type="spellStart"/>
            <w:r w:rsidRPr="009E06F5">
              <w:t>Въведение</w:t>
            </w:r>
            <w:proofErr w:type="spellEnd"/>
            <w:r w:rsidRPr="009E06F5">
              <w:t xml:space="preserve"> в </w:t>
            </w:r>
            <w:r w:rsidRPr="009E06F5">
              <w:rPr>
                <w:lang w:val="bg-BG"/>
              </w:rPr>
              <w:t>С</w:t>
            </w:r>
            <w:proofErr w:type="spellStart"/>
            <w:r w:rsidRPr="009E06F5">
              <w:t>истемното</w:t>
            </w:r>
            <w:proofErr w:type="spellEnd"/>
            <w:r w:rsidRPr="009E06F5">
              <w:t xml:space="preserve"> </w:t>
            </w:r>
            <w:proofErr w:type="spellStart"/>
            <w:r w:rsidRPr="009E06F5">
              <w:t>инженерство</w:t>
            </w:r>
            <w:proofErr w:type="spellEnd"/>
          </w:p>
          <w:p w:rsidR="009E40ED" w:rsidRPr="009E06F5" w:rsidRDefault="009E40ED" w:rsidP="009E40ED">
            <w:pPr>
              <w:numPr>
                <w:ilvl w:val="0"/>
                <w:numId w:val="4"/>
              </w:numPr>
              <w:suppressAutoHyphens/>
              <w:spacing w:after="0" w:line="240" w:lineRule="auto"/>
              <w:rPr>
                <w:szCs w:val="24"/>
                <w:lang w:val="bg-BG"/>
              </w:rPr>
            </w:pPr>
            <w:r w:rsidRPr="009E06F5">
              <w:rPr>
                <w:szCs w:val="24"/>
                <w:lang w:val="bg-BG"/>
              </w:rPr>
              <w:t>Дефиниция и значимост на Системното инженерство</w:t>
            </w:r>
          </w:p>
          <w:p w:rsidR="009E40ED" w:rsidRDefault="009E40ED" w:rsidP="009E40ED">
            <w:pPr>
              <w:numPr>
                <w:ilvl w:val="0"/>
                <w:numId w:val="4"/>
              </w:numPr>
              <w:suppressAutoHyphens/>
              <w:spacing w:after="0" w:line="240" w:lineRule="auto"/>
              <w:rPr>
                <w:szCs w:val="24"/>
                <w:lang w:val="bg-BG"/>
              </w:rPr>
            </w:pPr>
            <w:r>
              <w:rPr>
                <w:szCs w:val="24"/>
                <w:lang w:val="bg-BG"/>
              </w:rPr>
              <w:t>Роли и отговорности</w:t>
            </w:r>
          </w:p>
          <w:p w:rsidR="009E40ED" w:rsidRDefault="009E40ED" w:rsidP="009E40ED">
            <w:pPr>
              <w:numPr>
                <w:ilvl w:val="0"/>
                <w:numId w:val="4"/>
              </w:numPr>
              <w:suppressAutoHyphens/>
              <w:spacing w:after="0" w:line="240" w:lineRule="auto"/>
              <w:rPr>
                <w:szCs w:val="24"/>
                <w:lang w:val="bg-BG"/>
              </w:rPr>
            </w:pPr>
            <w:r>
              <w:rPr>
                <w:szCs w:val="24"/>
                <w:lang w:val="bg-BG"/>
              </w:rPr>
              <w:t>Разлика межу „нужди“ и „изисквания“</w:t>
            </w:r>
          </w:p>
          <w:p w:rsidR="009E40ED" w:rsidRPr="009E06F5" w:rsidRDefault="009E40ED" w:rsidP="009E40ED">
            <w:pPr>
              <w:numPr>
                <w:ilvl w:val="0"/>
                <w:numId w:val="4"/>
              </w:numPr>
              <w:suppressAutoHyphens/>
              <w:spacing w:after="0" w:line="240" w:lineRule="auto"/>
              <w:rPr>
                <w:szCs w:val="24"/>
                <w:lang w:val="bg-BG"/>
              </w:rPr>
            </w:pPr>
            <w:r>
              <w:rPr>
                <w:szCs w:val="24"/>
                <w:lang w:val="bg-BG"/>
              </w:rPr>
              <w:t>Други дефиниции в Системното инженерство</w:t>
            </w:r>
          </w:p>
        </w:tc>
        <w:tc>
          <w:tcPr>
            <w:tcW w:w="1171" w:type="dxa"/>
          </w:tcPr>
          <w:p w:rsidR="009E40ED" w:rsidRDefault="009E40ED" w:rsidP="000D15D5">
            <w:pPr>
              <w:jc w:val="center"/>
              <w:rPr>
                <w:b/>
                <w:szCs w:val="24"/>
                <w:lang w:val="bg-BG"/>
              </w:rPr>
            </w:pPr>
            <w:r w:rsidRPr="009E06F5">
              <w:rPr>
                <w:b/>
                <w:szCs w:val="24"/>
                <w:lang w:val="bg-BG"/>
              </w:rPr>
              <w:t>2</w:t>
            </w:r>
          </w:p>
          <w:p w:rsidR="007060CA" w:rsidRPr="009E06F5" w:rsidRDefault="007060CA" w:rsidP="000D15D5">
            <w:pPr>
              <w:jc w:val="center"/>
              <w:rPr>
                <w:b/>
                <w:szCs w:val="24"/>
                <w:lang w:val="bg-BG"/>
              </w:rPr>
            </w:pPr>
            <w:r>
              <w:rPr>
                <w:b/>
                <w:szCs w:val="24"/>
                <w:lang w:val="bg-BG"/>
              </w:rPr>
              <w:t>Делян</w:t>
            </w:r>
          </w:p>
        </w:tc>
      </w:tr>
      <w:tr w:rsidR="009E40ED" w:rsidRPr="009E06F5" w:rsidTr="000D15D5">
        <w:tc>
          <w:tcPr>
            <w:tcW w:w="776" w:type="dxa"/>
            <w:gridSpan w:val="2"/>
          </w:tcPr>
          <w:p w:rsidR="009E40ED" w:rsidRPr="009E06F5" w:rsidRDefault="009E40ED" w:rsidP="009E40ED">
            <w:pPr>
              <w:numPr>
                <w:ilvl w:val="0"/>
                <w:numId w:val="3"/>
              </w:numPr>
              <w:suppressAutoHyphens/>
              <w:spacing w:after="0" w:line="240" w:lineRule="auto"/>
              <w:rPr>
                <w:szCs w:val="24"/>
                <w:lang w:val="bg-BG"/>
              </w:rPr>
            </w:pPr>
          </w:p>
        </w:tc>
        <w:tc>
          <w:tcPr>
            <w:tcW w:w="6439" w:type="dxa"/>
            <w:gridSpan w:val="2"/>
          </w:tcPr>
          <w:p w:rsidR="009E40ED" w:rsidRDefault="009E40ED" w:rsidP="000D15D5">
            <w:pPr>
              <w:rPr>
                <w:lang w:val="bg-BG"/>
              </w:rPr>
            </w:pPr>
            <w:r>
              <w:rPr>
                <w:lang w:val="bg-BG"/>
              </w:rPr>
              <w:t>Системен и контекстен обхват</w:t>
            </w:r>
          </w:p>
          <w:p w:rsidR="009E40ED" w:rsidRDefault="009E40ED" w:rsidP="009E40ED">
            <w:pPr>
              <w:numPr>
                <w:ilvl w:val="0"/>
                <w:numId w:val="6"/>
              </w:numPr>
              <w:suppressAutoHyphens/>
              <w:spacing w:after="0" w:line="240" w:lineRule="auto"/>
              <w:rPr>
                <w:lang w:val="bg-BG"/>
              </w:rPr>
            </w:pPr>
            <w:r>
              <w:rPr>
                <w:lang w:val="bg-BG"/>
              </w:rPr>
              <w:t>Какво е система?</w:t>
            </w:r>
          </w:p>
          <w:p w:rsidR="009E40ED" w:rsidRDefault="009E40ED" w:rsidP="009E40ED">
            <w:pPr>
              <w:numPr>
                <w:ilvl w:val="0"/>
                <w:numId w:val="6"/>
              </w:numPr>
              <w:suppressAutoHyphens/>
              <w:spacing w:after="0" w:line="240" w:lineRule="auto"/>
              <w:rPr>
                <w:lang w:val="bg-BG"/>
              </w:rPr>
            </w:pPr>
            <w:r>
              <w:rPr>
                <w:lang w:val="bg-BG"/>
              </w:rPr>
              <w:t>Обхват на система</w:t>
            </w:r>
          </w:p>
          <w:p w:rsidR="009E40ED" w:rsidRPr="00F70FE5" w:rsidRDefault="009E40ED" w:rsidP="009E40ED">
            <w:pPr>
              <w:numPr>
                <w:ilvl w:val="0"/>
                <w:numId w:val="6"/>
              </w:numPr>
              <w:suppressAutoHyphens/>
              <w:spacing w:after="0" w:line="240" w:lineRule="auto"/>
              <w:rPr>
                <w:lang w:val="bg-BG"/>
              </w:rPr>
            </w:pPr>
            <w:r>
              <w:rPr>
                <w:lang w:val="bg-BG"/>
              </w:rPr>
              <w:t>Обхват на контекста</w:t>
            </w:r>
          </w:p>
        </w:tc>
        <w:tc>
          <w:tcPr>
            <w:tcW w:w="1171" w:type="dxa"/>
          </w:tcPr>
          <w:p w:rsidR="009E40ED" w:rsidRDefault="009E40ED" w:rsidP="000D15D5">
            <w:pPr>
              <w:jc w:val="center"/>
              <w:rPr>
                <w:b/>
                <w:szCs w:val="24"/>
                <w:lang w:val="bg-BG"/>
              </w:rPr>
            </w:pPr>
            <w:r>
              <w:rPr>
                <w:b/>
                <w:szCs w:val="24"/>
                <w:lang w:val="bg-BG"/>
              </w:rPr>
              <w:t>2</w:t>
            </w:r>
          </w:p>
          <w:p w:rsidR="007060CA" w:rsidRPr="009E06F5" w:rsidRDefault="007060CA" w:rsidP="000D15D5">
            <w:pPr>
              <w:jc w:val="center"/>
              <w:rPr>
                <w:b/>
                <w:szCs w:val="24"/>
                <w:lang w:val="bg-BG"/>
              </w:rPr>
            </w:pPr>
            <w:r>
              <w:rPr>
                <w:b/>
                <w:szCs w:val="24"/>
                <w:lang w:val="bg-BG"/>
              </w:rPr>
              <w:t>Делян + Дечко</w:t>
            </w:r>
          </w:p>
        </w:tc>
      </w:tr>
      <w:tr w:rsidR="009E40ED" w:rsidRPr="009E06F5" w:rsidTr="000D15D5">
        <w:tc>
          <w:tcPr>
            <w:tcW w:w="776" w:type="dxa"/>
            <w:gridSpan w:val="2"/>
          </w:tcPr>
          <w:p w:rsidR="009E40ED" w:rsidRPr="009E06F5" w:rsidRDefault="009E40ED" w:rsidP="009E40ED">
            <w:pPr>
              <w:numPr>
                <w:ilvl w:val="0"/>
                <w:numId w:val="3"/>
              </w:numPr>
              <w:suppressAutoHyphens/>
              <w:spacing w:after="0" w:line="240" w:lineRule="auto"/>
              <w:rPr>
                <w:szCs w:val="24"/>
                <w:lang w:val="bg-BG"/>
              </w:rPr>
            </w:pPr>
          </w:p>
        </w:tc>
        <w:tc>
          <w:tcPr>
            <w:tcW w:w="6439" w:type="dxa"/>
            <w:gridSpan w:val="2"/>
          </w:tcPr>
          <w:p w:rsidR="009E40ED" w:rsidRDefault="009E40ED" w:rsidP="000D15D5">
            <w:pPr>
              <w:rPr>
                <w:lang w:val="bg-BG"/>
              </w:rPr>
            </w:pPr>
            <w:r>
              <w:rPr>
                <w:lang w:val="bg-BG"/>
              </w:rPr>
              <w:t>Модели на жизнен цикъл в Системното инженерство</w:t>
            </w:r>
          </w:p>
          <w:p w:rsidR="009E40ED" w:rsidRPr="001C6720" w:rsidRDefault="009E40ED" w:rsidP="009E40ED">
            <w:pPr>
              <w:numPr>
                <w:ilvl w:val="0"/>
                <w:numId w:val="5"/>
              </w:numPr>
              <w:suppressAutoHyphens/>
              <w:spacing w:after="0" w:line="240" w:lineRule="auto"/>
              <w:rPr>
                <w:lang w:val="bg-BG"/>
              </w:rPr>
            </w:pPr>
            <w:r>
              <w:t>V-</w:t>
            </w:r>
            <w:proofErr w:type="spellStart"/>
            <w:r>
              <w:t>модел</w:t>
            </w:r>
            <w:proofErr w:type="spellEnd"/>
          </w:p>
          <w:p w:rsidR="009E40ED" w:rsidRDefault="009E40ED" w:rsidP="009E40ED">
            <w:pPr>
              <w:numPr>
                <w:ilvl w:val="0"/>
                <w:numId w:val="5"/>
              </w:numPr>
              <w:suppressAutoHyphens/>
              <w:spacing w:after="0" w:line="240" w:lineRule="auto"/>
              <w:rPr>
                <w:lang w:val="bg-BG"/>
              </w:rPr>
            </w:pPr>
            <w:r>
              <w:rPr>
                <w:lang w:val="bg-BG"/>
              </w:rPr>
              <w:t>Водопаден модел</w:t>
            </w:r>
          </w:p>
          <w:p w:rsidR="009E40ED" w:rsidRDefault="009E40ED" w:rsidP="009E40ED">
            <w:pPr>
              <w:numPr>
                <w:ilvl w:val="0"/>
                <w:numId w:val="5"/>
              </w:numPr>
              <w:suppressAutoHyphens/>
              <w:spacing w:after="0" w:line="240" w:lineRule="auto"/>
              <w:rPr>
                <w:lang w:val="bg-BG"/>
              </w:rPr>
            </w:pPr>
            <w:r>
              <w:rPr>
                <w:lang w:val="bg-BG"/>
              </w:rPr>
              <w:t>Модел на Кано</w:t>
            </w:r>
          </w:p>
          <w:p w:rsidR="009E40ED" w:rsidRDefault="009E40ED" w:rsidP="009E40ED">
            <w:pPr>
              <w:numPr>
                <w:ilvl w:val="0"/>
                <w:numId w:val="5"/>
              </w:numPr>
              <w:suppressAutoHyphens/>
              <w:spacing w:after="0" w:line="240" w:lineRule="auto"/>
              <w:rPr>
                <w:lang w:val="bg-BG"/>
              </w:rPr>
            </w:pPr>
            <w:r>
              <w:rPr>
                <w:lang w:val="bg-BG"/>
              </w:rPr>
              <w:t>Спираловиден модел</w:t>
            </w:r>
          </w:p>
          <w:p w:rsidR="009E40ED" w:rsidRDefault="009E40ED" w:rsidP="009E40ED">
            <w:pPr>
              <w:numPr>
                <w:ilvl w:val="0"/>
                <w:numId w:val="5"/>
              </w:numPr>
              <w:suppressAutoHyphens/>
              <w:spacing w:after="0" w:line="240" w:lineRule="auto"/>
              <w:rPr>
                <w:lang w:val="bg-BG"/>
              </w:rPr>
            </w:pPr>
            <w:r>
              <w:rPr>
                <w:lang w:val="bg-BG"/>
              </w:rPr>
              <w:t>Прототипен модел</w:t>
            </w:r>
          </w:p>
          <w:p w:rsidR="009E40ED" w:rsidRPr="001C6720" w:rsidRDefault="009E40ED" w:rsidP="009E40ED">
            <w:pPr>
              <w:numPr>
                <w:ilvl w:val="0"/>
                <w:numId w:val="5"/>
              </w:numPr>
              <w:suppressAutoHyphens/>
              <w:spacing w:after="0" w:line="240" w:lineRule="auto"/>
              <w:rPr>
                <w:lang w:val="bg-BG"/>
              </w:rPr>
            </w:pPr>
            <w:r>
              <w:rPr>
                <w:lang w:val="bg-BG"/>
              </w:rPr>
              <w:t>Постъпков модел</w:t>
            </w:r>
          </w:p>
        </w:tc>
        <w:tc>
          <w:tcPr>
            <w:tcW w:w="1171" w:type="dxa"/>
          </w:tcPr>
          <w:p w:rsidR="009E40ED" w:rsidRDefault="009E40ED" w:rsidP="000D15D5">
            <w:pPr>
              <w:jc w:val="center"/>
              <w:rPr>
                <w:b/>
                <w:szCs w:val="24"/>
                <w:lang w:val="bg-BG"/>
              </w:rPr>
            </w:pPr>
            <w:r>
              <w:rPr>
                <w:b/>
                <w:szCs w:val="24"/>
                <w:lang w:val="bg-BG"/>
              </w:rPr>
              <w:t>2</w:t>
            </w:r>
          </w:p>
          <w:p w:rsidR="007060CA" w:rsidRPr="009E06F5" w:rsidRDefault="007060CA" w:rsidP="000D15D5">
            <w:pPr>
              <w:jc w:val="center"/>
              <w:rPr>
                <w:b/>
                <w:szCs w:val="24"/>
                <w:lang w:val="bg-BG"/>
              </w:rPr>
            </w:pPr>
            <w:r>
              <w:rPr>
                <w:b/>
                <w:szCs w:val="24"/>
                <w:lang w:val="bg-BG"/>
              </w:rPr>
              <w:t>Иван</w:t>
            </w:r>
          </w:p>
        </w:tc>
      </w:tr>
      <w:tr w:rsidR="009E40ED" w:rsidTr="000D15D5">
        <w:tc>
          <w:tcPr>
            <w:tcW w:w="776" w:type="dxa"/>
            <w:gridSpan w:val="2"/>
          </w:tcPr>
          <w:p w:rsidR="009E40ED" w:rsidRPr="009E06F5" w:rsidRDefault="009E40ED" w:rsidP="009E40ED">
            <w:pPr>
              <w:numPr>
                <w:ilvl w:val="0"/>
                <w:numId w:val="3"/>
              </w:numPr>
              <w:suppressAutoHyphens/>
              <w:spacing w:after="0" w:line="240" w:lineRule="auto"/>
              <w:rPr>
                <w:szCs w:val="24"/>
                <w:lang w:val="bg-BG"/>
              </w:rPr>
            </w:pPr>
          </w:p>
        </w:tc>
        <w:tc>
          <w:tcPr>
            <w:tcW w:w="6439" w:type="dxa"/>
            <w:gridSpan w:val="2"/>
          </w:tcPr>
          <w:p w:rsidR="009E40ED" w:rsidRDefault="009E40ED" w:rsidP="000D15D5">
            <w:pPr>
              <w:rPr>
                <w:lang w:val="bg-BG"/>
              </w:rPr>
            </w:pPr>
            <w:r>
              <w:rPr>
                <w:lang w:val="bg-BG"/>
              </w:rPr>
              <w:t>Системна архитектура</w:t>
            </w:r>
          </w:p>
          <w:p w:rsidR="009E40ED" w:rsidRPr="00F034B8" w:rsidRDefault="009E40ED" w:rsidP="009E40ED">
            <w:pPr>
              <w:numPr>
                <w:ilvl w:val="0"/>
                <w:numId w:val="9"/>
              </w:numPr>
              <w:suppressAutoHyphens/>
              <w:spacing w:after="0" w:line="240" w:lineRule="auto"/>
            </w:pPr>
            <w:r>
              <w:rPr>
                <w:lang w:val="bg-BG"/>
              </w:rPr>
              <w:t>Концепция</w:t>
            </w:r>
          </w:p>
          <w:p w:rsidR="009E40ED" w:rsidRPr="00F034B8" w:rsidRDefault="009E40ED" w:rsidP="009E40ED">
            <w:pPr>
              <w:numPr>
                <w:ilvl w:val="0"/>
                <w:numId w:val="9"/>
              </w:numPr>
              <w:suppressAutoHyphens/>
              <w:spacing w:after="0" w:line="240" w:lineRule="auto"/>
            </w:pPr>
            <w:r>
              <w:rPr>
                <w:lang w:val="bg-BG"/>
              </w:rPr>
              <w:t>Форма и функции</w:t>
            </w:r>
          </w:p>
          <w:p w:rsidR="009E40ED" w:rsidRPr="00F034B8" w:rsidRDefault="009E40ED" w:rsidP="009E40ED">
            <w:pPr>
              <w:numPr>
                <w:ilvl w:val="0"/>
                <w:numId w:val="9"/>
              </w:numPr>
              <w:suppressAutoHyphens/>
              <w:spacing w:after="0" w:line="240" w:lineRule="auto"/>
            </w:pPr>
            <w:r>
              <w:rPr>
                <w:lang w:val="bg-BG"/>
              </w:rPr>
              <w:t>Елементи и интерфейси</w:t>
            </w:r>
          </w:p>
          <w:p w:rsidR="009E40ED" w:rsidRPr="00F034B8" w:rsidRDefault="009E40ED" w:rsidP="009E40ED">
            <w:pPr>
              <w:numPr>
                <w:ilvl w:val="0"/>
                <w:numId w:val="9"/>
              </w:numPr>
              <w:suppressAutoHyphens/>
              <w:spacing w:after="0" w:line="240" w:lineRule="auto"/>
            </w:pPr>
            <w:r>
              <w:rPr>
                <w:lang w:val="bg-BG"/>
              </w:rPr>
              <w:t>Технико-икономически съображения</w:t>
            </w:r>
          </w:p>
          <w:p w:rsidR="009E40ED" w:rsidRPr="00F034B8" w:rsidRDefault="009E40ED" w:rsidP="009E40ED">
            <w:pPr>
              <w:numPr>
                <w:ilvl w:val="0"/>
                <w:numId w:val="9"/>
              </w:numPr>
              <w:suppressAutoHyphens/>
              <w:spacing w:after="0" w:line="240" w:lineRule="auto"/>
            </w:pPr>
            <w:r>
              <w:rPr>
                <w:lang w:val="bg-BG"/>
              </w:rPr>
              <w:t>Резултатни функции</w:t>
            </w:r>
          </w:p>
          <w:p w:rsidR="009E40ED" w:rsidRPr="00F034B8" w:rsidRDefault="009E40ED" w:rsidP="009E40ED">
            <w:pPr>
              <w:numPr>
                <w:ilvl w:val="0"/>
                <w:numId w:val="9"/>
              </w:numPr>
              <w:suppressAutoHyphens/>
              <w:spacing w:after="0" w:line="240" w:lineRule="auto"/>
            </w:pPr>
            <w:r>
              <w:rPr>
                <w:lang w:val="bg-BG"/>
              </w:rPr>
              <w:t>Управление на промените</w:t>
            </w:r>
          </w:p>
        </w:tc>
        <w:tc>
          <w:tcPr>
            <w:tcW w:w="1171" w:type="dxa"/>
          </w:tcPr>
          <w:p w:rsidR="009E40ED" w:rsidRDefault="009E40ED" w:rsidP="000D15D5">
            <w:pPr>
              <w:jc w:val="center"/>
              <w:rPr>
                <w:b/>
                <w:szCs w:val="24"/>
                <w:lang w:val="bg-BG"/>
              </w:rPr>
            </w:pPr>
            <w:r>
              <w:rPr>
                <w:b/>
                <w:szCs w:val="24"/>
                <w:lang w:val="bg-BG"/>
              </w:rPr>
              <w:t>4</w:t>
            </w:r>
          </w:p>
          <w:p w:rsidR="007060CA" w:rsidRDefault="007060CA" w:rsidP="000D15D5">
            <w:pPr>
              <w:jc w:val="center"/>
              <w:rPr>
                <w:b/>
                <w:szCs w:val="24"/>
                <w:lang w:val="bg-BG"/>
              </w:rPr>
            </w:pPr>
            <w:r>
              <w:rPr>
                <w:b/>
                <w:szCs w:val="24"/>
                <w:lang w:val="bg-BG"/>
              </w:rPr>
              <w:t>Емо + Мартин</w:t>
            </w:r>
          </w:p>
        </w:tc>
      </w:tr>
      <w:tr w:rsidR="009E40ED" w:rsidRPr="009E06F5" w:rsidTr="000D15D5">
        <w:tc>
          <w:tcPr>
            <w:tcW w:w="776" w:type="dxa"/>
            <w:gridSpan w:val="2"/>
          </w:tcPr>
          <w:p w:rsidR="009E40ED" w:rsidRPr="009E06F5" w:rsidRDefault="009E40ED" w:rsidP="009E40ED">
            <w:pPr>
              <w:numPr>
                <w:ilvl w:val="0"/>
                <w:numId w:val="3"/>
              </w:numPr>
              <w:suppressAutoHyphens/>
              <w:spacing w:after="0" w:line="240" w:lineRule="auto"/>
              <w:rPr>
                <w:szCs w:val="24"/>
                <w:lang w:val="bg-BG"/>
              </w:rPr>
            </w:pPr>
          </w:p>
        </w:tc>
        <w:tc>
          <w:tcPr>
            <w:tcW w:w="6439" w:type="dxa"/>
            <w:gridSpan w:val="2"/>
          </w:tcPr>
          <w:p w:rsidR="009E40ED" w:rsidRDefault="009E40ED" w:rsidP="000D15D5">
            <w:pPr>
              <w:rPr>
                <w:lang w:val="bg-BG"/>
              </w:rPr>
            </w:pPr>
            <w:r>
              <w:rPr>
                <w:lang w:val="bg-BG"/>
              </w:rPr>
              <w:t>Изисквания</w:t>
            </w:r>
          </w:p>
          <w:p w:rsidR="009E40ED" w:rsidRDefault="009E40ED" w:rsidP="009E40ED">
            <w:pPr>
              <w:numPr>
                <w:ilvl w:val="0"/>
                <w:numId w:val="7"/>
              </w:numPr>
              <w:suppressAutoHyphens/>
              <w:spacing w:after="0" w:line="240" w:lineRule="auto"/>
              <w:rPr>
                <w:lang w:val="bg-BG"/>
              </w:rPr>
            </w:pPr>
            <w:r>
              <w:rPr>
                <w:lang w:val="bg-BG"/>
              </w:rPr>
              <w:t>Дефиниция и видове</w:t>
            </w:r>
          </w:p>
          <w:p w:rsidR="009E40ED" w:rsidRDefault="009E40ED" w:rsidP="009E40ED">
            <w:pPr>
              <w:numPr>
                <w:ilvl w:val="0"/>
                <w:numId w:val="7"/>
              </w:numPr>
              <w:suppressAutoHyphens/>
              <w:spacing w:after="0" w:line="240" w:lineRule="auto"/>
              <w:rPr>
                <w:lang w:val="bg-BG"/>
              </w:rPr>
            </w:pPr>
            <w:r>
              <w:rPr>
                <w:lang w:val="bg-BG"/>
              </w:rPr>
              <w:t>Извличане и анализ</w:t>
            </w:r>
          </w:p>
          <w:p w:rsidR="009E40ED" w:rsidRDefault="009E40ED" w:rsidP="009E40ED">
            <w:pPr>
              <w:numPr>
                <w:ilvl w:val="0"/>
                <w:numId w:val="7"/>
              </w:numPr>
              <w:suppressAutoHyphens/>
              <w:spacing w:after="0" w:line="240" w:lineRule="auto"/>
              <w:rPr>
                <w:lang w:val="bg-BG"/>
              </w:rPr>
            </w:pPr>
            <w:r>
              <w:rPr>
                <w:lang w:val="bg-BG"/>
              </w:rPr>
              <w:t>Консолидиране на изисквания</w:t>
            </w:r>
          </w:p>
          <w:p w:rsidR="009E40ED" w:rsidRDefault="009E40ED" w:rsidP="009E40ED">
            <w:pPr>
              <w:numPr>
                <w:ilvl w:val="0"/>
                <w:numId w:val="7"/>
              </w:numPr>
              <w:suppressAutoHyphens/>
              <w:spacing w:after="0" w:line="240" w:lineRule="auto"/>
              <w:rPr>
                <w:lang w:val="bg-BG"/>
              </w:rPr>
            </w:pPr>
            <w:r>
              <w:rPr>
                <w:lang w:val="bg-BG"/>
              </w:rPr>
              <w:t>Мениджмънт на изискванията</w:t>
            </w:r>
          </w:p>
          <w:p w:rsidR="009E40ED" w:rsidRDefault="009E40ED" w:rsidP="009E40ED">
            <w:pPr>
              <w:numPr>
                <w:ilvl w:val="1"/>
                <w:numId w:val="7"/>
              </w:numPr>
              <w:suppressAutoHyphens/>
              <w:spacing w:after="0" w:line="240" w:lineRule="auto"/>
              <w:rPr>
                <w:lang w:val="bg-BG"/>
              </w:rPr>
            </w:pPr>
            <w:r>
              <w:rPr>
                <w:lang w:val="bg-BG"/>
              </w:rPr>
              <w:t>Атрибути</w:t>
            </w:r>
          </w:p>
          <w:p w:rsidR="009E40ED" w:rsidRDefault="009E40ED" w:rsidP="009E40ED">
            <w:pPr>
              <w:numPr>
                <w:ilvl w:val="1"/>
                <w:numId w:val="7"/>
              </w:numPr>
              <w:suppressAutoHyphens/>
              <w:spacing w:after="0" w:line="240" w:lineRule="auto"/>
              <w:rPr>
                <w:lang w:val="bg-BG"/>
              </w:rPr>
            </w:pPr>
            <w:r>
              <w:rPr>
                <w:lang w:val="bg-BG"/>
              </w:rPr>
              <w:t>Изгледи</w:t>
            </w:r>
          </w:p>
          <w:p w:rsidR="009E40ED" w:rsidRDefault="009E40ED" w:rsidP="009E40ED">
            <w:pPr>
              <w:numPr>
                <w:ilvl w:val="1"/>
                <w:numId w:val="7"/>
              </w:numPr>
              <w:suppressAutoHyphens/>
              <w:spacing w:after="0" w:line="240" w:lineRule="auto"/>
              <w:rPr>
                <w:lang w:val="bg-BG"/>
              </w:rPr>
            </w:pPr>
            <w:r>
              <w:rPr>
                <w:lang w:val="bg-BG"/>
              </w:rPr>
              <w:t>Приоритизация на изисквания</w:t>
            </w:r>
          </w:p>
          <w:p w:rsidR="009E40ED" w:rsidRDefault="009E40ED" w:rsidP="009E40ED">
            <w:pPr>
              <w:numPr>
                <w:ilvl w:val="1"/>
                <w:numId w:val="7"/>
              </w:numPr>
              <w:suppressAutoHyphens/>
              <w:spacing w:after="0" w:line="240" w:lineRule="auto"/>
              <w:rPr>
                <w:lang w:val="bg-BG"/>
              </w:rPr>
            </w:pPr>
            <w:r>
              <w:rPr>
                <w:lang w:val="bg-BG"/>
              </w:rPr>
              <w:t>Версии на спецификацията</w:t>
            </w:r>
          </w:p>
          <w:p w:rsidR="009E40ED" w:rsidRDefault="009E40ED" w:rsidP="009E40ED">
            <w:pPr>
              <w:numPr>
                <w:ilvl w:val="1"/>
                <w:numId w:val="7"/>
              </w:numPr>
              <w:suppressAutoHyphens/>
              <w:spacing w:after="0" w:line="240" w:lineRule="auto"/>
              <w:rPr>
                <w:lang w:val="bg-BG"/>
              </w:rPr>
            </w:pPr>
            <w:r>
              <w:rPr>
                <w:lang w:val="bg-BG"/>
              </w:rPr>
              <w:t>Конфигуриране на изисквания</w:t>
            </w:r>
          </w:p>
          <w:p w:rsidR="009E40ED" w:rsidRDefault="009E40ED" w:rsidP="009E40ED">
            <w:pPr>
              <w:numPr>
                <w:ilvl w:val="1"/>
                <w:numId w:val="7"/>
              </w:numPr>
              <w:suppressAutoHyphens/>
              <w:spacing w:after="0" w:line="240" w:lineRule="auto"/>
              <w:rPr>
                <w:lang w:val="bg-BG"/>
              </w:rPr>
            </w:pPr>
            <w:r>
              <w:rPr>
                <w:lang w:val="bg-BG"/>
              </w:rPr>
              <w:t>Промени</w:t>
            </w:r>
          </w:p>
          <w:p w:rsidR="009E40ED" w:rsidRDefault="009E40ED" w:rsidP="009E40ED">
            <w:pPr>
              <w:numPr>
                <w:ilvl w:val="0"/>
                <w:numId w:val="7"/>
              </w:numPr>
              <w:suppressAutoHyphens/>
              <w:spacing w:after="0" w:line="240" w:lineRule="auto"/>
              <w:rPr>
                <w:lang w:val="bg-BG"/>
              </w:rPr>
            </w:pPr>
            <w:r>
              <w:rPr>
                <w:lang w:val="bg-BG"/>
              </w:rPr>
              <w:t>Инструменти</w:t>
            </w:r>
          </w:p>
          <w:p w:rsidR="009E40ED" w:rsidRDefault="009E40ED" w:rsidP="009E40ED">
            <w:pPr>
              <w:numPr>
                <w:ilvl w:val="0"/>
                <w:numId w:val="7"/>
              </w:numPr>
              <w:suppressAutoHyphens/>
              <w:spacing w:after="0" w:line="240" w:lineRule="auto"/>
              <w:rPr>
                <w:lang w:val="bg-BG"/>
              </w:rPr>
            </w:pPr>
            <w:r>
              <w:rPr>
                <w:lang w:val="bg-BG"/>
              </w:rPr>
              <w:t>Валидация и верификация на изисквания</w:t>
            </w:r>
          </w:p>
          <w:p w:rsidR="009E40ED" w:rsidRPr="00B23B30" w:rsidRDefault="009E40ED" w:rsidP="009E40ED">
            <w:pPr>
              <w:numPr>
                <w:ilvl w:val="0"/>
                <w:numId w:val="7"/>
              </w:numPr>
              <w:suppressAutoHyphens/>
              <w:spacing w:after="0" w:line="240" w:lineRule="auto"/>
              <w:rPr>
                <w:lang w:val="bg-BG"/>
              </w:rPr>
            </w:pPr>
            <w:r>
              <w:rPr>
                <w:lang w:val="bg-BG"/>
              </w:rPr>
              <w:t>Проследимост</w:t>
            </w:r>
          </w:p>
        </w:tc>
        <w:tc>
          <w:tcPr>
            <w:tcW w:w="1171" w:type="dxa"/>
          </w:tcPr>
          <w:p w:rsidR="009E40ED" w:rsidRDefault="009E40ED" w:rsidP="000D15D5">
            <w:pPr>
              <w:jc w:val="center"/>
              <w:rPr>
                <w:b/>
                <w:szCs w:val="24"/>
                <w:lang w:val="bg-BG"/>
              </w:rPr>
            </w:pPr>
            <w:r>
              <w:rPr>
                <w:b/>
                <w:szCs w:val="24"/>
                <w:lang w:val="bg-BG"/>
              </w:rPr>
              <w:t>8</w:t>
            </w:r>
          </w:p>
          <w:p w:rsidR="007060CA" w:rsidRPr="009E06F5" w:rsidRDefault="007060CA" w:rsidP="000D15D5">
            <w:pPr>
              <w:jc w:val="center"/>
              <w:rPr>
                <w:b/>
                <w:szCs w:val="24"/>
                <w:lang w:val="bg-BG"/>
              </w:rPr>
            </w:pPr>
            <w:r>
              <w:rPr>
                <w:b/>
                <w:szCs w:val="24"/>
                <w:lang w:val="bg-BG"/>
              </w:rPr>
              <w:t xml:space="preserve">Иван + Дечко </w:t>
            </w:r>
          </w:p>
        </w:tc>
      </w:tr>
      <w:tr w:rsidR="009E40ED" w:rsidTr="000D15D5">
        <w:tc>
          <w:tcPr>
            <w:tcW w:w="776" w:type="dxa"/>
            <w:gridSpan w:val="2"/>
          </w:tcPr>
          <w:p w:rsidR="009E40ED" w:rsidRPr="009E06F5" w:rsidRDefault="009E40ED" w:rsidP="009E40ED">
            <w:pPr>
              <w:numPr>
                <w:ilvl w:val="0"/>
                <w:numId w:val="3"/>
              </w:numPr>
              <w:suppressAutoHyphens/>
              <w:spacing w:after="0" w:line="240" w:lineRule="auto"/>
              <w:rPr>
                <w:szCs w:val="24"/>
                <w:lang w:val="bg-BG"/>
              </w:rPr>
            </w:pPr>
          </w:p>
        </w:tc>
        <w:tc>
          <w:tcPr>
            <w:tcW w:w="6439" w:type="dxa"/>
            <w:gridSpan w:val="2"/>
          </w:tcPr>
          <w:p w:rsidR="009E40ED" w:rsidRDefault="009E40ED" w:rsidP="000D15D5">
            <w:pPr>
              <w:rPr>
                <w:lang w:val="bg-BG"/>
              </w:rPr>
            </w:pPr>
            <w:r>
              <w:rPr>
                <w:lang w:val="bg-BG"/>
              </w:rPr>
              <w:t>Моделиране в Системното инженерство</w:t>
            </w:r>
          </w:p>
          <w:p w:rsidR="009E40ED" w:rsidRDefault="009E40ED" w:rsidP="009E40ED">
            <w:pPr>
              <w:numPr>
                <w:ilvl w:val="0"/>
                <w:numId w:val="8"/>
              </w:numPr>
              <w:suppressAutoHyphens/>
              <w:spacing w:after="0" w:line="240" w:lineRule="auto"/>
              <w:rPr>
                <w:lang w:val="bg-BG"/>
              </w:rPr>
            </w:pPr>
            <w:r>
              <w:rPr>
                <w:lang w:val="bg-BG"/>
              </w:rPr>
              <w:t>Дефиниция</w:t>
            </w:r>
          </w:p>
          <w:p w:rsidR="009E40ED" w:rsidRPr="00F034B8" w:rsidRDefault="009E40ED" w:rsidP="009E40ED">
            <w:pPr>
              <w:numPr>
                <w:ilvl w:val="0"/>
                <w:numId w:val="8"/>
              </w:numPr>
              <w:suppressAutoHyphens/>
              <w:spacing w:after="0" w:line="240" w:lineRule="auto"/>
              <w:rPr>
                <w:lang w:val="bg-BG"/>
              </w:rPr>
            </w:pPr>
            <w:r>
              <w:lastRenderedPageBreak/>
              <w:t>UML</w:t>
            </w:r>
          </w:p>
          <w:p w:rsidR="009E40ED" w:rsidRDefault="009E40ED" w:rsidP="009E40ED">
            <w:pPr>
              <w:numPr>
                <w:ilvl w:val="1"/>
                <w:numId w:val="8"/>
              </w:numPr>
              <w:suppressAutoHyphens/>
              <w:spacing w:after="0" w:line="240" w:lineRule="auto"/>
              <w:rPr>
                <w:lang w:val="bg-BG"/>
              </w:rPr>
            </w:pPr>
            <w:r>
              <w:rPr>
                <w:lang w:val="bg-BG"/>
              </w:rPr>
              <w:t>Цели</w:t>
            </w:r>
          </w:p>
          <w:p w:rsidR="009E40ED" w:rsidRPr="00F034B8" w:rsidRDefault="009E40ED" w:rsidP="009E40ED">
            <w:pPr>
              <w:numPr>
                <w:ilvl w:val="1"/>
                <w:numId w:val="8"/>
              </w:numPr>
              <w:suppressAutoHyphens/>
              <w:spacing w:after="0" w:line="240" w:lineRule="auto"/>
              <w:rPr>
                <w:lang w:val="bg-BG"/>
              </w:rPr>
            </w:pPr>
            <w:r>
              <w:rPr>
                <w:lang w:val="bg-BG"/>
              </w:rPr>
              <w:t>Видове диаграми</w:t>
            </w:r>
          </w:p>
          <w:p w:rsidR="009E40ED" w:rsidRPr="00F034B8" w:rsidRDefault="009E40ED" w:rsidP="009E40ED">
            <w:pPr>
              <w:numPr>
                <w:ilvl w:val="0"/>
                <w:numId w:val="8"/>
              </w:numPr>
              <w:suppressAutoHyphens/>
              <w:spacing w:after="0" w:line="240" w:lineRule="auto"/>
              <w:rPr>
                <w:lang w:val="bg-BG"/>
              </w:rPr>
            </w:pPr>
            <w:proofErr w:type="spellStart"/>
            <w:r>
              <w:t>SysML</w:t>
            </w:r>
            <w:proofErr w:type="spellEnd"/>
          </w:p>
          <w:p w:rsidR="009E40ED" w:rsidRDefault="009E40ED" w:rsidP="009E40ED">
            <w:pPr>
              <w:numPr>
                <w:ilvl w:val="1"/>
                <w:numId w:val="8"/>
              </w:numPr>
              <w:suppressAutoHyphens/>
              <w:spacing w:after="0" w:line="240" w:lineRule="auto"/>
              <w:rPr>
                <w:lang w:val="bg-BG"/>
              </w:rPr>
            </w:pPr>
            <w:r>
              <w:rPr>
                <w:lang w:val="bg-BG"/>
              </w:rPr>
              <w:t>Цели</w:t>
            </w:r>
          </w:p>
          <w:p w:rsidR="009E40ED" w:rsidRDefault="009E40ED" w:rsidP="009E40ED">
            <w:pPr>
              <w:numPr>
                <w:ilvl w:val="1"/>
                <w:numId w:val="8"/>
              </w:numPr>
              <w:suppressAutoHyphens/>
              <w:spacing w:after="0" w:line="240" w:lineRule="auto"/>
              <w:rPr>
                <w:lang w:val="bg-BG"/>
              </w:rPr>
            </w:pPr>
            <w:r>
              <w:rPr>
                <w:lang w:val="bg-BG"/>
              </w:rPr>
              <w:t>Видове диаграми</w:t>
            </w:r>
          </w:p>
          <w:p w:rsidR="009E40ED" w:rsidRPr="00F034B8" w:rsidRDefault="009E40ED" w:rsidP="009E40ED">
            <w:pPr>
              <w:numPr>
                <w:ilvl w:val="1"/>
                <w:numId w:val="8"/>
              </w:numPr>
              <w:suppressAutoHyphens/>
              <w:spacing w:after="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Сравнение между </w:t>
            </w:r>
            <w:r>
              <w:t xml:space="preserve">UML </w:t>
            </w:r>
            <w:r>
              <w:rPr>
                <w:lang w:val="bg-BG"/>
              </w:rPr>
              <w:t xml:space="preserve">и </w:t>
            </w:r>
            <w:proofErr w:type="spellStart"/>
            <w:r>
              <w:t>SysML</w:t>
            </w:r>
            <w:proofErr w:type="spellEnd"/>
          </w:p>
          <w:p w:rsidR="009E40ED" w:rsidRPr="00A066B2" w:rsidRDefault="009E40ED" w:rsidP="009E40ED">
            <w:pPr>
              <w:numPr>
                <w:ilvl w:val="0"/>
                <w:numId w:val="8"/>
              </w:numPr>
              <w:suppressAutoHyphens/>
              <w:spacing w:after="0" w:line="240" w:lineRule="auto"/>
              <w:rPr>
                <w:lang w:val="bg-BG"/>
              </w:rPr>
            </w:pPr>
            <w:r>
              <w:t>Model-based</w:t>
            </w:r>
          </w:p>
          <w:p w:rsidR="009E40ED" w:rsidRDefault="009E40ED" w:rsidP="009E40ED">
            <w:pPr>
              <w:numPr>
                <w:ilvl w:val="1"/>
                <w:numId w:val="8"/>
              </w:numPr>
              <w:suppressAutoHyphens/>
              <w:spacing w:after="0" w:line="240" w:lineRule="auto"/>
              <w:rPr>
                <w:lang w:val="bg-BG"/>
              </w:rPr>
            </w:pPr>
            <w:r>
              <w:rPr>
                <w:lang w:val="bg-BG"/>
              </w:rPr>
              <w:t>Дефиниция</w:t>
            </w:r>
          </w:p>
          <w:p w:rsidR="009E40ED" w:rsidRPr="00F034B8" w:rsidRDefault="009E40ED" w:rsidP="009E40ED">
            <w:pPr>
              <w:numPr>
                <w:ilvl w:val="1"/>
                <w:numId w:val="8"/>
              </w:numPr>
              <w:suppressAutoHyphens/>
              <w:spacing w:after="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Видове инструменти – </w:t>
            </w:r>
            <w:r>
              <w:t>Simulink (</w:t>
            </w:r>
            <w:proofErr w:type="spellStart"/>
            <w:r>
              <w:t>Matlab</w:t>
            </w:r>
            <w:proofErr w:type="spellEnd"/>
            <w:r>
              <w:t>), Rhapsody, System Architect</w:t>
            </w:r>
          </w:p>
          <w:p w:rsidR="009E40ED" w:rsidRPr="00F034B8" w:rsidRDefault="009E40ED" w:rsidP="009E40ED">
            <w:pPr>
              <w:numPr>
                <w:ilvl w:val="0"/>
                <w:numId w:val="8"/>
              </w:numPr>
              <w:suppressAutoHyphens/>
              <w:spacing w:after="0" w:line="240" w:lineRule="auto"/>
              <w:rPr>
                <w:lang w:val="bg-BG"/>
              </w:rPr>
            </w:pPr>
            <w:proofErr w:type="spellStart"/>
            <w:r>
              <w:t>Matlab</w:t>
            </w:r>
            <w:proofErr w:type="spellEnd"/>
          </w:p>
          <w:p w:rsidR="009E40ED" w:rsidRDefault="009E40ED" w:rsidP="009E40ED">
            <w:pPr>
              <w:numPr>
                <w:ilvl w:val="1"/>
                <w:numId w:val="8"/>
              </w:numPr>
              <w:suppressAutoHyphens/>
              <w:spacing w:after="0" w:line="240" w:lineRule="auto"/>
              <w:rPr>
                <w:lang w:val="bg-BG"/>
              </w:rPr>
            </w:pPr>
            <w:r>
              <w:rPr>
                <w:lang w:val="bg-BG"/>
              </w:rPr>
              <w:t>Цели</w:t>
            </w:r>
          </w:p>
          <w:p w:rsidR="009E40ED" w:rsidRDefault="009E40ED" w:rsidP="009E40ED">
            <w:pPr>
              <w:numPr>
                <w:ilvl w:val="1"/>
                <w:numId w:val="8"/>
              </w:numPr>
              <w:suppressAutoHyphens/>
              <w:spacing w:after="0" w:line="240" w:lineRule="auto"/>
              <w:rPr>
                <w:lang w:val="bg-BG"/>
              </w:rPr>
            </w:pPr>
            <w:r>
              <w:rPr>
                <w:lang w:val="bg-BG"/>
              </w:rPr>
              <w:t>Под-инструменти</w:t>
            </w:r>
          </w:p>
          <w:p w:rsidR="009E40ED" w:rsidRDefault="009E40ED" w:rsidP="009E40ED">
            <w:pPr>
              <w:numPr>
                <w:ilvl w:val="1"/>
                <w:numId w:val="8"/>
              </w:numPr>
              <w:suppressAutoHyphens/>
              <w:spacing w:after="0" w:line="240" w:lineRule="auto"/>
              <w:rPr>
                <w:lang w:val="bg-BG"/>
              </w:rPr>
            </w:pPr>
            <w:r>
              <w:t xml:space="preserve">Simulink - </w:t>
            </w:r>
            <w:r>
              <w:rPr>
                <w:lang w:val="bg-BG"/>
              </w:rPr>
              <w:t>примери</w:t>
            </w:r>
          </w:p>
        </w:tc>
        <w:tc>
          <w:tcPr>
            <w:tcW w:w="1171" w:type="dxa"/>
          </w:tcPr>
          <w:p w:rsidR="009E40ED" w:rsidRDefault="009E40ED" w:rsidP="000D15D5">
            <w:pPr>
              <w:jc w:val="center"/>
              <w:rPr>
                <w:b/>
                <w:szCs w:val="24"/>
                <w:lang w:val="bg-BG"/>
              </w:rPr>
            </w:pPr>
            <w:r>
              <w:rPr>
                <w:b/>
                <w:szCs w:val="24"/>
                <w:lang w:val="bg-BG"/>
              </w:rPr>
              <w:lastRenderedPageBreak/>
              <w:t>8</w:t>
            </w:r>
          </w:p>
          <w:p w:rsidR="007060CA" w:rsidRDefault="007060CA" w:rsidP="007060CA">
            <w:pPr>
              <w:jc w:val="center"/>
              <w:rPr>
                <w:b/>
                <w:szCs w:val="24"/>
                <w:lang w:val="bg-BG"/>
              </w:rPr>
            </w:pPr>
            <w:r w:rsidRPr="007060CA">
              <w:rPr>
                <w:b/>
                <w:sz w:val="18"/>
                <w:szCs w:val="24"/>
                <w:lang w:val="bg-BG"/>
              </w:rPr>
              <w:lastRenderedPageBreak/>
              <w:t>Светла + Красимира</w:t>
            </w:r>
            <w:r>
              <w:rPr>
                <w:b/>
                <w:sz w:val="18"/>
                <w:szCs w:val="24"/>
                <w:lang w:val="bg-BG"/>
              </w:rPr>
              <w:t xml:space="preserve"> + Цецо</w:t>
            </w:r>
          </w:p>
        </w:tc>
      </w:tr>
      <w:tr w:rsidR="009E40ED" w:rsidTr="000D15D5">
        <w:tc>
          <w:tcPr>
            <w:tcW w:w="776" w:type="dxa"/>
            <w:gridSpan w:val="2"/>
          </w:tcPr>
          <w:p w:rsidR="009E40ED" w:rsidRPr="009E06F5" w:rsidRDefault="009E40ED" w:rsidP="009E40ED">
            <w:pPr>
              <w:numPr>
                <w:ilvl w:val="0"/>
                <w:numId w:val="3"/>
              </w:numPr>
              <w:suppressAutoHyphens/>
              <w:spacing w:after="0" w:line="240" w:lineRule="auto"/>
              <w:rPr>
                <w:szCs w:val="24"/>
                <w:lang w:val="bg-BG"/>
              </w:rPr>
            </w:pPr>
          </w:p>
        </w:tc>
        <w:tc>
          <w:tcPr>
            <w:tcW w:w="6439" w:type="dxa"/>
            <w:gridSpan w:val="2"/>
          </w:tcPr>
          <w:p w:rsidR="009E40ED" w:rsidRPr="00CB3C70" w:rsidRDefault="009E40ED" w:rsidP="000D15D5">
            <w:pPr>
              <w:rPr>
                <w:lang w:val="bg-BG"/>
              </w:rPr>
            </w:pPr>
            <w:r>
              <w:rPr>
                <w:lang w:val="bg-BG"/>
              </w:rPr>
              <w:t>Анализ на появата на грешки и тяхното влияние</w:t>
            </w:r>
          </w:p>
          <w:p w:rsidR="009E40ED" w:rsidRDefault="009E40ED" w:rsidP="009E40ED">
            <w:pPr>
              <w:numPr>
                <w:ilvl w:val="0"/>
                <w:numId w:val="10"/>
              </w:numPr>
              <w:suppressAutoHyphens/>
              <w:spacing w:after="0" w:line="240" w:lineRule="auto"/>
              <w:rPr>
                <w:lang w:val="bg-BG"/>
              </w:rPr>
            </w:pPr>
            <w:r>
              <w:rPr>
                <w:lang w:val="bg-BG"/>
              </w:rPr>
              <w:t>Видове грешки</w:t>
            </w:r>
          </w:p>
          <w:p w:rsidR="009E40ED" w:rsidRDefault="009E40ED" w:rsidP="009E40ED">
            <w:pPr>
              <w:numPr>
                <w:ilvl w:val="0"/>
                <w:numId w:val="10"/>
              </w:numPr>
              <w:suppressAutoHyphens/>
              <w:spacing w:after="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Разработване на </w:t>
            </w:r>
            <w:proofErr w:type="spellStart"/>
            <w:r>
              <w:t>FMEA</w:t>
            </w:r>
            <w:proofErr w:type="spellEnd"/>
            <w:r>
              <w:t xml:space="preserve"> </w:t>
            </w:r>
            <w:r>
              <w:rPr>
                <w:lang w:val="bg-BG"/>
              </w:rPr>
              <w:t>модел</w:t>
            </w:r>
          </w:p>
          <w:p w:rsidR="009E40ED" w:rsidRDefault="009E40ED" w:rsidP="009E40ED">
            <w:pPr>
              <w:numPr>
                <w:ilvl w:val="1"/>
                <w:numId w:val="10"/>
              </w:numPr>
              <w:suppressAutoHyphens/>
              <w:spacing w:after="0" w:line="240" w:lineRule="auto"/>
              <w:rPr>
                <w:lang w:val="bg-BG"/>
              </w:rPr>
            </w:pPr>
            <w:r>
              <w:rPr>
                <w:lang w:val="bg-BG"/>
              </w:rPr>
              <w:t>Дефиниця и значимост</w:t>
            </w:r>
          </w:p>
          <w:p w:rsidR="009E40ED" w:rsidRDefault="009E40ED" w:rsidP="009E40ED">
            <w:pPr>
              <w:numPr>
                <w:ilvl w:val="1"/>
                <w:numId w:val="10"/>
              </w:numPr>
              <w:suppressAutoHyphens/>
              <w:spacing w:after="0" w:line="240" w:lineRule="auto"/>
              <w:rPr>
                <w:lang w:val="bg-BG"/>
              </w:rPr>
            </w:pPr>
            <w:r>
              <w:rPr>
                <w:lang w:val="bg-BG"/>
              </w:rPr>
              <w:t>Формат</w:t>
            </w:r>
          </w:p>
          <w:p w:rsidR="009E40ED" w:rsidRDefault="009E40ED" w:rsidP="009E40ED">
            <w:pPr>
              <w:numPr>
                <w:ilvl w:val="1"/>
                <w:numId w:val="10"/>
              </w:numPr>
              <w:suppressAutoHyphens/>
              <w:spacing w:after="0" w:line="240" w:lineRule="auto"/>
              <w:rPr>
                <w:lang w:val="bg-BG"/>
              </w:rPr>
            </w:pPr>
            <w:r>
              <w:rPr>
                <w:lang w:val="bg-BG"/>
              </w:rPr>
              <w:t>Стъпки</w:t>
            </w:r>
          </w:p>
        </w:tc>
        <w:tc>
          <w:tcPr>
            <w:tcW w:w="1171" w:type="dxa"/>
          </w:tcPr>
          <w:p w:rsidR="009E40ED" w:rsidRDefault="009E40ED" w:rsidP="000D15D5">
            <w:pPr>
              <w:jc w:val="center"/>
              <w:rPr>
                <w:b/>
                <w:szCs w:val="24"/>
                <w:lang w:val="bg-BG"/>
              </w:rPr>
            </w:pPr>
            <w:r>
              <w:rPr>
                <w:b/>
                <w:szCs w:val="24"/>
                <w:lang w:val="bg-BG"/>
              </w:rPr>
              <w:t>4</w:t>
            </w:r>
          </w:p>
          <w:p w:rsidR="007060CA" w:rsidRDefault="007060CA" w:rsidP="000D15D5">
            <w:pPr>
              <w:jc w:val="center"/>
              <w:rPr>
                <w:b/>
                <w:szCs w:val="24"/>
                <w:lang w:val="bg-BG"/>
              </w:rPr>
            </w:pPr>
            <w:r>
              <w:rPr>
                <w:b/>
                <w:szCs w:val="24"/>
                <w:lang w:val="bg-BG"/>
              </w:rPr>
              <w:t>Милен</w:t>
            </w:r>
          </w:p>
        </w:tc>
      </w:tr>
    </w:tbl>
    <w:p w:rsidR="009E40ED" w:rsidRDefault="009E40ED"/>
    <w:tbl>
      <w:tblPr>
        <w:tblW w:w="8363" w:type="dxa"/>
        <w:tblInd w:w="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6"/>
        <w:gridCol w:w="40"/>
        <w:gridCol w:w="6147"/>
        <w:gridCol w:w="1440"/>
      </w:tblGrid>
      <w:tr w:rsidR="007060CA" w:rsidRPr="009E06F5" w:rsidTr="003B4600">
        <w:tc>
          <w:tcPr>
            <w:tcW w:w="736" w:type="dxa"/>
            <w:shd w:val="clear" w:color="auto" w:fill="E6E6E6"/>
          </w:tcPr>
          <w:p w:rsidR="007060CA" w:rsidRPr="009E06F5" w:rsidRDefault="007060CA" w:rsidP="000D15D5">
            <w:pPr>
              <w:jc w:val="center"/>
              <w:rPr>
                <w:b/>
                <w:szCs w:val="24"/>
              </w:rPr>
            </w:pPr>
            <w:r w:rsidRPr="009E06F5">
              <w:rPr>
                <w:b/>
                <w:szCs w:val="24"/>
              </w:rPr>
              <w:t>No</w:t>
            </w:r>
          </w:p>
        </w:tc>
        <w:tc>
          <w:tcPr>
            <w:tcW w:w="6187" w:type="dxa"/>
            <w:gridSpan w:val="2"/>
            <w:shd w:val="clear" w:color="auto" w:fill="E6E6E6"/>
          </w:tcPr>
          <w:p w:rsidR="007060CA" w:rsidRPr="009E06F5" w:rsidRDefault="007060CA" w:rsidP="000D15D5">
            <w:pPr>
              <w:jc w:val="center"/>
              <w:rPr>
                <w:b/>
                <w:szCs w:val="24"/>
                <w:lang w:val="bg-BG"/>
              </w:rPr>
            </w:pPr>
            <w:r w:rsidRPr="009E06F5">
              <w:rPr>
                <w:b/>
                <w:szCs w:val="24"/>
                <w:lang w:val="bg-BG"/>
              </w:rPr>
              <w:t>Съдържание</w:t>
            </w:r>
          </w:p>
        </w:tc>
        <w:tc>
          <w:tcPr>
            <w:tcW w:w="1440" w:type="dxa"/>
            <w:shd w:val="clear" w:color="auto" w:fill="E6E6E6"/>
          </w:tcPr>
          <w:p w:rsidR="007060CA" w:rsidRPr="009E06F5" w:rsidRDefault="007060CA" w:rsidP="000D15D5">
            <w:pPr>
              <w:jc w:val="center"/>
              <w:rPr>
                <w:b/>
                <w:szCs w:val="24"/>
                <w:lang w:val="bg-BG"/>
              </w:rPr>
            </w:pPr>
            <w:r>
              <w:rPr>
                <w:b/>
                <w:szCs w:val="24"/>
                <w:lang w:val="bg-BG"/>
              </w:rPr>
              <w:t>Седмица</w:t>
            </w:r>
          </w:p>
        </w:tc>
      </w:tr>
      <w:tr w:rsidR="007060CA" w:rsidRPr="009E06F5" w:rsidTr="003B4600">
        <w:tc>
          <w:tcPr>
            <w:tcW w:w="776" w:type="dxa"/>
            <w:gridSpan w:val="2"/>
          </w:tcPr>
          <w:p w:rsidR="007060CA" w:rsidRPr="00A066B2" w:rsidRDefault="007060CA" w:rsidP="007060CA">
            <w:pPr>
              <w:numPr>
                <w:ilvl w:val="0"/>
                <w:numId w:val="11"/>
              </w:numPr>
              <w:suppressAutoHyphens/>
              <w:spacing w:after="0" w:line="240" w:lineRule="auto"/>
              <w:rPr>
                <w:szCs w:val="24"/>
              </w:rPr>
            </w:pPr>
          </w:p>
        </w:tc>
        <w:tc>
          <w:tcPr>
            <w:tcW w:w="6147" w:type="dxa"/>
          </w:tcPr>
          <w:p w:rsidR="007060CA" w:rsidRPr="00E15DA0" w:rsidRDefault="007060CA" w:rsidP="000D15D5">
            <w:pPr>
              <w:rPr>
                <w:lang w:val="bg-BG"/>
              </w:rPr>
            </w:pPr>
            <w:r>
              <w:rPr>
                <w:lang w:val="bg-BG"/>
              </w:rPr>
              <w:t>Системен и контекстен обхват</w:t>
            </w:r>
            <w:r>
              <w:t xml:space="preserve">. </w:t>
            </w:r>
            <w:r>
              <w:rPr>
                <w:lang w:val="bg-BG"/>
              </w:rPr>
              <w:t>Извличане на изисквания.</w:t>
            </w:r>
          </w:p>
        </w:tc>
        <w:tc>
          <w:tcPr>
            <w:tcW w:w="1440" w:type="dxa"/>
          </w:tcPr>
          <w:p w:rsidR="007060CA" w:rsidRDefault="007060CA" w:rsidP="007060CA">
            <w:pPr>
              <w:jc w:val="center"/>
              <w:rPr>
                <w:b/>
                <w:szCs w:val="24"/>
                <w:lang w:val="bg-BG"/>
              </w:rPr>
            </w:pPr>
            <w:r>
              <w:rPr>
                <w:b/>
                <w:szCs w:val="24"/>
                <w:lang w:val="bg-BG"/>
              </w:rPr>
              <w:t>3</w:t>
            </w:r>
          </w:p>
          <w:p w:rsidR="007060CA" w:rsidRPr="009E06F5" w:rsidRDefault="007060CA" w:rsidP="007060CA">
            <w:pPr>
              <w:jc w:val="center"/>
              <w:rPr>
                <w:b/>
                <w:szCs w:val="24"/>
                <w:lang w:val="bg-BG"/>
              </w:rPr>
            </w:pPr>
            <w:r>
              <w:rPr>
                <w:b/>
                <w:szCs w:val="24"/>
                <w:lang w:val="bg-BG"/>
              </w:rPr>
              <w:t>Дечко</w:t>
            </w:r>
          </w:p>
        </w:tc>
      </w:tr>
      <w:tr w:rsidR="007060CA" w:rsidRPr="009E06F5" w:rsidTr="003B4600">
        <w:tc>
          <w:tcPr>
            <w:tcW w:w="776" w:type="dxa"/>
            <w:gridSpan w:val="2"/>
          </w:tcPr>
          <w:p w:rsidR="007060CA" w:rsidRPr="00A066B2" w:rsidRDefault="007060CA" w:rsidP="007060CA">
            <w:pPr>
              <w:numPr>
                <w:ilvl w:val="0"/>
                <w:numId w:val="11"/>
              </w:numPr>
              <w:suppressAutoHyphens/>
              <w:spacing w:after="0" w:line="240" w:lineRule="auto"/>
              <w:rPr>
                <w:szCs w:val="24"/>
              </w:rPr>
            </w:pPr>
          </w:p>
        </w:tc>
        <w:tc>
          <w:tcPr>
            <w:tcW w:w="6147" w:type="dxa"/>
          </w:tcPr>
          <w:p w:rsidR="007060CA" w:rsidRPr="001C6720" w:rsidRDefault="007060CA" w:rsidP="000D15D5">
            <w:pPr>
              <w:rPr>
                <w:lang w:val="bg-BG"/>
              </w:rPr>
            </w:pPr>
            <w:r>
              <w:rPr>
                <w:lang w:val="bg-BG"/>
              </w:rPr>
              <w:t>Системна архитектура</w:t>
            </w:r>
          </w:p>
        </w:tc>
        <w:tc>
          <w:tcPr>
            <w:tcW w:w="1440" w:type="dxa"/>
          </w:tcPr>
          <w:p w:rsidR="007060CA" w:rsidRDefault="007060CA" w:rsidP="000D15D5">
            <w:pPr>
              <w:jc w:val="center"/>
              <w:rPr>
                <w:b/>
                <w:szCs w:val="24"/>
                <w:lang w:val="bg-BG"/>
              </w:rPr>
            </w:pPr>
            <w:r>
              <w:rPr>
                <w:b/>
                <w:szCs w:val="24"/>
                <w:lang w:val="bg-BG"/>
              </w:rPr>
              <w:t>5</w:t>
            </w:r>
          </w:p>
          <w:p w:rsidR="007060CA" w:rsidRPr="009E06F5" w:rsidRDefault="007060CA" w:rsidP="000D15D5">
            <w:pPr>
              <w:jc w:val="center"/>
              <w:rPr>
                <w:b/>
                <w:szCs w:val="24"/>
                <w:lang w:val="bg-BG"/>
              </w:rPr>
            </w:pPr>
            <w:r>
              <w:rPr>
                <w:b/>
                <w:szCs w:val="24"/>
                <w:lang w:val="bg-BG"/>
              </w:rPr>
              <w:t>Емо + Мартин</w:t>
            </w:r>
          </w:p>
        </w:tc>
      </w:tr>
      <w:tr w:rsidR="007060CA" w:rsidRPr="009E06F5" w:rsidTr="003B4600">
        <w:tc>
          <w:tcPr>
            <w:tcW w:w="776" w:type="dxa"/>
            <w:gridSpan w:val="2"/>
          </w:tcPr>
          <w:p w:rsidR="007060CA" w:rsidRPr="00A066B2" w:rsidRDefault="007060CA" w:rsidP="007060CA">
            <w:pPr>
              <w:numPr>
                <w:ilvl w:val="0"/>
                <w:numId w:val="11"/>
              </w:numPr>
              <w:suppressAutoHyphens/>
              <w:spacing w:after="0" w:line="240" w:lineRule="auto"/>
              <w:rPr>
                <w:szCs w:val="24"/>
              </w:rPr>
            </w:pPr>
          </w:p>
        </w:tc>
        <w:tc>
          <w:tcPr>
            <w:tcW w:w="6147" w:type="dxa"/>
          </w:tcPr>
          <w:p w:rsidR="007060CA" w:rsidRPr="00E15DA0" w:rsidRDefault="007060CA" w:rsidP="000D15D5">
            <w:pPr>
              <w:rPr>
                <w:lang w:val="bg-BG"/>
              </w:rPr>
            </w:pPr>
            <w:r>
              <w:rPr>
                <w:lang w:val="bg-BG"/>
              </w:rPr>
              <w:t>Изисквания</w:t>
            </w:r>
            <w:r>
              <w:t xml:space="preserve"> </w:t>
            </w:r>
            <w:r>
              <w:rPr>
                <w:lang w:val="bg-BG"/>
              </w:rPr>
              <w:t>– консолидиране и документиране</w:t>
            </w:r>
          </w:p>
        </w:tc>
        <w:tc>
          <w:tcPr>
            <w:tcW w:w="1440" w:type="dxa"/>
          </w:tcPr>
          <w:p w:rsidR="007060CA" w:rsidRDefault="007060CA" w:rsidP="000D15D5">
            <w:pPr>
              <w:jc w:val="center"/>
              <w:rPr>
                <w:b/>
                <w:szCs w:val="24"/>
                <w:lang w:val="bg-BG"/>
              </w:rPr>
            </w:pPr>
            <w:r>
              <w:rPr>
                <w:b/>
                <w:szCs w:val="24"/>
                <w:lang w:val="bg-BG"/>
              </w:rPr>
              <w:t>7</w:t>
            </w:r>
          </w:p>
          <w:p w:rsidR="003B4600" w:rsidRPr="009E06F5" w:rsidRDefault="003B4600" w:rsidP="000D15D5">
            <w:pPr>
              <w:jc w:val="center"/>
              <w:rPr>
                <w:b/>
                <w:szCs w:val="24"/>
                <w:lang w:val="bg-BG"/>
              </w:rPr>
            </w:pPr>
            <w:r>
              <w:rPr>
                <w:b/>
                <w:szCs w:val="24"/>
                <w:lang w:val="bg-BG"/>
              </w:rPr>
              <w:t>Иван/Дечко</w:t>
            </w:r>
          </w:p>
        </w:tc>
      </w:tr>
      <w:tr w:rsidR="007060CA" w:rsidRPr="009E06F5" w:rsidTr="003B4600">
        <w:tc>
          <w:tcPr>
            <w:tcW w:w="776" w:type="dxa"/>
            <w:gridSpan w:val="2"/>
          </w:tcPr>
          <w:p w:rsidR="007060CA" w:rsidRPr="00A066B2" w:rsidRDefault="007060CA" w:rsidP="007060CA">
            <w:pPr>
              <w:numPr>
                <w:ilvl w:val="0"/>
                <w:numId w:val="11"/>
              </w:numPr>
              <w:suppressAutoHyphens/>
              <w:spacing w:after="0" w:line="240" w:lineRule="auto"/>
              <w:rPr>
                <w:szCs w:val="24"/>
              </w:rPr>
            </w:pPr>
          </w:p>
        </w:tc>
        <w:tc>
          <w:tcPr>
            <w:tcW w:w="6147" w:type="dxa"/>
          </w:tcPr>
          <w:p w:rsidR="007060CA" w:rsidRPr="00B23B30" w:rsidRDefault="007060CA" w:rsidP="000D15D5">
            <w:pPr>
              <w:rPr>
                <w:lang w:val="bg-BG"/>
              </w:rPr>
            </w:pPr>
            <w:r>
              <w:rPr>
                <w:lang w:val="bg-BG"/>
              </w:rPr>
              <w:t>Изисквания – поддръжка и инструменти</w:t>
            </w:r>
          </w:p>
        </w:tc>
        <w:tc>
          <w:tcPr>
            <w:tcW w:w="1440" w:type="dxa"/>
          </w:tcPr>
          <w:p w:rsidR="007060CA" w:rsidRDefault="007060CA" w:rsidP="000D15D5">
            <w:pPr>
              <w:jc w:val="center"/>
              <w:rPr>
                <w:b/>
                <w:szCs w:val="24"/>
                <w:lang w:val="bg-BG"/>
              </w:rPr>
            </w:pPr>
            <w:r>
              <w:rPr>
                <w:b/>
                <w:szCs w:val="24"/>
                <w:lang w:val="bg-BG"/>
              </w:rPr>
              <w:t>9</w:t>
            </w:r>
          </w:p>
          <w:p w:rsidR="003B4600" w:rsidRPr="009E06F5" w:rsidRDefault="003B4600" w:rsidP="000D15D5">
            <w:pPr>
              <w:jc w:val="center"/>
              <w:rPr>
                <w:b/>
                <w:szCs w:val="24"/>
                <w:lang w:val="bg-BG"/>
              </w:rPr>
            </w:pPr>
            <w:r>
              <w:rPr>
                <w:b/>
                <w:szCs w:val="24"/>
                <w:lang w:val="bg-BG"/>
              </w:rPr>
              <w:t>Дечко/Иван</w:t>
            </w:r>
          </w:p>
        </w:tc>
      </w:tr>
      <w:tr w:rsidR="007060CA" w:rsidTr="003B4600">
        <w:tc>
          <w:tcPr>
            <w:tcW w:w="776" w:type="dxa"/>
            <w:gridSpan w:val="2"/>
          </w:tcPr>
          <w:p w:rsidR="007060CA" w:rsidRPr="00A066B2" w:rsidRDefault="007060CA" w:rsidP="007060CA">
            <w:pPr>
              <w:numPr>
                <w:ilvl w:val="0"/>
                <w:numId w:val="11"/>
              </w:numPr>
              <w:suppressAutoHyphens/>
              <w:spacing w:after="0" w:line="240" w:lineRule="auto"/>
              <w:rPr>
                <w:szCs w:val="24"/>
              </w:rPr>
            </w:pPr>
          </w:p>
        </w:tc>
        <w:tc>
          <w:tcPr>
            <w:tcW w:w="6147" w:type="dxa"/>
          </w:tcPr>
          <w:p w:rsidR="007060CA" w:rsidRPr="00327372" w:rsidRDefault="007060CA" w:rsidP="000D15D5">
            <w:r>
              <w:rPr>
                <w:lang w:val="bg-BG"/>
              </w:rPr>
              <w:t xml:space="preserve">Моделиране в Системното инженерство – </w:t>
            </w:r>
            <w:proofErr w:type="spellStart"/>
            <w:r>
              <w:t>Matlab</w:t>
            </w:r>
            <w:proofErr w:type="spellEnd"/>
          </w:p>
        </w:tc>
        <w:tc>
          <w:tcPr>
            <w:tcW w:w="1440" w:type="dxa"/>
          </w:tcPr>
          <w:p w:rsidR="007060CA" w:rsidRDefault="007060CA" w:rsidP="000D15D5">
            <w:pPr>
              <w:jc w:val="center"/>
              <w:rPr>
                <w:b/>
                <w:szCs w:val="24"/>
                <w:lang w:val="bg-BG"/>
              </w:rPr>
            </w:pPr>
            <w:r>
              <w:rPr>
                <w:b/>
                <w:szCs w:val="24"/>
                <w:lang w:val="bg-BG"/>
              </w:rPr>
              <w:t>11</w:t>
            </w:r>
          </w:p>
          <w:p w:rsidR="003B4600" w:rsidRDefault="003B4600" w:rsidP="000D15D5">
            <w:pPr>
              <w:jc w:val="center"/>
              <w:rPr>
                <w:b/>
                <w:szCs w:val="24"/>
                <w:lang w:val="bg-BG"/>
              </w:rPr>
            </w:pPr>
            <w:r>
              <w:rPr>
                <w:b/>
                <w:szCs w:val="24"/>
                <w:lang w:val="bg-BG"/>
              </w:rPr>
              <w:t>Цецо</w:t>
            </w:r>
          </w:p>
        </w:tc>
      </w:tr>
      <w:tr w:rsidR="007060CA" w:rsidTr="003B4600">
        <w:tc>
          <w:tcPr>
            <w:tcW w:w="776" w:type="dxa"/>
            <w:gridSpan w:val="2"/>
          </w:tcPr>
          <w:p w:rsidR="007060CA" w:rsidRPr="00A066B2" w:rsidRDefault="007060CA" w:rsidP="007060CA">
            <w:pPr>
              <w:numPr>
                <w:ilvl w:val="0"/>
                <w:numId w:val="11"/>
              </w:numPr>
              <w:suppressAutoHyphens/>
              <w:spacing w:after="0" w:line="240" w:lineRule="auto"/>
              <w:rPr>
                <w:szCs w:val="24"/>
              </w:rPr>
            </w:pPr>
          </w:p>
        </w:tc>
        <w:tc>
          <w:tcPr>
            <w:tcW w:w="6147" w:type="dxa"/>
          </w:tcPr>
          <w:p w:rsidR="007060CA" w:rsidRPr="00327372" w:rsidRDefault="007060CA" w:rsidP="000D15D5">
            <w:r>
              <w:rPr>
                <w:lang w:val="bg-BG"/>
              </w:rPr>
              <w:t>Моделиране в Системното инженерство</w:t>
            </w:r>
            <w:r>
              <w:t xml:space="preserve"> – </w:t>
            </w:r>
            <w:proofErr w:type="spellStart"/>
            <w:r>
              <w:t>SysML</w:t>
            </w:r>
            <w:proofErr w:type="spellEnd"/>
            <w:r>
              <w:t xml:space="preserve"> &amp; UML</w:t>
            </w:r>
          </w:p>
        </w:tc>
        <w:tc>
          <w:tcPr>
            <w:tcW w:w="1440" w:type="dxa"/>
          </w:tcPr>
          <w:p w:rsidR="007060CA" w:rsidRDefault="007060CA" w:rsidP="000D15D5">
            <w:pPr>
              <w:jc w:val="center"/>
              <w:rPr>
                <w:b/>
                <w:szCs w:val="24"/>
                <w:lang w:val="bg-BG"/>
              </w:rPr>
            </w:pPr>
            <w:r>
              <w:rPr>
                <w:b/>
                <w:szCs w:val="24"/>
                <w:lang w:val="bg-BG"/>
              </w:rPr>
              <w:t>13</w:t>
            </w:r>
          </w:p>
          <w:p w:rsidR="003B4600" w:rsidRDefault="003B4600" w:rsidP="000D15D5">
            <w:pPr>
              <w:jc w:val="center"/>
              <w:rPr>
                <w:b/>
                <w:szCs w:val="24"/>
                <w:lang w:val="bg-BG"/>
              </w:rPr>
            </w:pPr>
            <w:r>
              <w:rPr>
                <w:b/>
                <w:szCs w:val="24"/>
                <w:lang w:val="bg-BG"/>
              </w:rPr>
              <w:t>Светла/Красимира</w:t>
            </w:r>
          </w:p>
        </w:tc>
      </w:tr>
      <w:tr w:rsidR="007060CA" w:rsidTr="003B4600">
        <w:tc>
          <w:tcPr>
            <w:tcW w:w="776" w:type="dxa"/>
            <w:gridSpan w:val="2"/>
          </w:tcPr>
          <w:p w:rsidR="007060CA" w:rsidRPr="00A066B2" w:rsidRDefault="007060CA" w:rsidP="007060CA">
            <w:pPr>
              <w:numPr>
                <w:ilvl w:val="0"/>
                <w:numId w:val="11"/>
              </w:numPr>
              <w:suppressAutoHyphens/>
              <w:spacing w:after="0" w:line="240" w:lineRule="auto"/>
              <w:rPr>
                <w:szCs w:val="24"/>
              </w:rPr>
            </w:pPr>
          </w:p>
        </w:tc>
        <w:tc>
          <w:tcPr>
            <w:tcW w:w="6147" w:type="dxa"/>
          </w:tcPr>
          <w:p w:rsidR="007060CA" w:rsidRDefault="007060CA" w:rsidP="000D15D5">
            <w:pPr>
              <w:rPr>
                <w:lang w:val="bg-BG"/>
              </w:rPr>
            </w:pPr>
            <w:r>
              <w:rPr>
                <w:lang w:val="bg-BG"/>
              </w:rPr>
              <w:t>Анализ на появата на грешки и тяхното влияние</w:t>
            </w:r>
          </w:p>
        </w:tc>
        <w:tc>
          <w:tcPr>
            <w:tcW w:w="1440" w:type="dxa"/>
          </w:tcPr>
          <w:p w:rsidR="007060CA" w:rsidRDefault="007060CA" w:rsidP="000D15D5">
            <w:pPr>
              <w:jc w:val="center"/>
              <w:rPr>
                <w:b/>
                <w:szCs w:val="24"/>
                <w:lang w:val="bg-BG"/>
              </w:rPr>
            </w:pPr>
            <w:r>
              <w:rPr>
                <w:b/>
                <w:szCs w:val="24"/>
                <w:lang w:val="bg-BG"/>
              </w:rPr>
              <w:t>15</w:t>
            </w:r>
          </w:p>
          <w:p w:rsidR="003B4600" w:rsidRDefault="003B4600" w:rsidP="000D15D5">
            <w:pPr>
              <w:jc w:val="center"/>
              <w:rPr>
                <w:b/>
                <w:szCs w:val="24"/>
                <w:lang w:val="bg-BG"/>
              </w:rPr>
            </w:pPr>
            <w:r>
              <w:rPr>
                <w:b/>
                <w:szCs w:val="24"/>
                <w:lang w:val="bg-BG"/>
              </w:rPr>
              <w:t>Милен</w:t>
            </w:r>
          </w:p>
        </w:tc>
      </w:tr>
    </w:tbl>
    <w:p w:rsidR="00692ABD" w:rsidRPr="00F43284" w:rsidRDefault="00692ABD" w:rsidP="007060CA">
      <w:pPr>
        <w:pStyle w:val="ListParagraph"/>
      </w:pPr>
    </w:p>
    <w:sectPr w:rsidR="00692ABD" w:rsidRPr="00F43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B082C"/>
    <w:multiLevelType w:val="hybridMultilevel"/>
    <w:tmpl w:val="AA88A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B4701"/>
    <w:multiLevelType w:val="hybridMultilevel"/>
    <w:tmpl w:val="F3269E3A"/>
    <w:lvl w:ilvl="0" w:tplc="AE00B5B2">
      <w:start w:val="1"/>
      <w:numFmt w:val="decimal"/>
      <w:lvlText w:val="%1."/>
      <w:lvlJc w:val="left"/>
      <w:pPr>
        <w:ind w:left="720" w:hanging="360"/>
      </w:pPr>
      <w:rPr>
        <w:rFonts w:cs="Helv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60350"/>
    <w:multiLevelType w:val="hybridMultilevel"/>
    <w:tmpl w:val="AA028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D6B9B"/>
    <w:multiLevelType w:val="hybridMultilevel"/>
    <w:tmpl w:val="C862C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31600"/>
    <w:multiLevelType w:val="hybridMultilevel"/>
    <w:tmpl w:val="3E8C0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87834"/>
    <w:multiLevelType w:val="hybridMultilevel"/>
    <w:tmpl w:val="41024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94545B"/>
    <w:multiLevelType w:val="hybridMultilevel"/>
    <w:tmpl w:val="6AF23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015D49"/>
    <w:multiLevelType w:val="hybridMultilevel"/>
    <w:tmpl w:val="53288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A0AC5"/>
    <w:multiLevelType w:val="hybridMultilevel"/>
    <w:tmpl w:val="82883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0F30AD"/>
    <w:multiLevelType w:val="hybridMultilevel"/>
    <w:tmpl w:val="4FF83F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CCC1DB0"/>
    <w:multiLevelType w:val="hybridMultilevel"/>
    <w:tmpl w:val="1E84F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1"/>
  </w:num>
  <w:num w:numId="5">
    <w:abstractNumId w:val="3"/>
  </w:num>
  <w:num w:numId="6">
    <w:abstractNumId w:val="10"/>
  </w:num>
  <w:num w:numId="7">
    <w:abstractNumId w:val="5"/>
  </w:num>
  <w:num w:numId="8">
    <w:abstractNumId w:val="6"/>
  </w:num>
  <w:num w:numId="9">
    <w:abstractNumId w:val="0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F80"/>
    <w:rsid w:val="00030296"/>
    <w:rsid w:val="000740C5"/>
    <w:rsid w:val="000E3214"/>
    <w:rsid w:val="00145867"/>
    <w:rsid w:val="002C3465"/>
    <w:rsid w:val="00300153"/>
    <w:rsid w:val="00387827"/>
    <w:rsid w:val="003B4600"/>
    <w:rsid w:val="003D5C69"/>
    <w:rsid w:val="00454A30"/>
    <w:rsid w:val="004B4F80"/>
    <w:rsid w:val="006164BC"/>
    <w:rsid w:val="0064778B"/>
    <w:rsid w:val="00692ABD"/>
    <w:rsid w:val="007043DB"/>
    <w:rsid w:val="007060CA"/>
    <w:rsid w:val="0077108D"/>
    <w:rsid w:val="007D64DE"/>
    <w:rsid w:val="00902D1A"/>
    <w:rsid w:val="009B6A90"/>
    <w:rsid w:val="009E40ED"/>
    <w:rsid w:val="00AF768E"/>
    <w:rsid w:val="00B1546E"/>
    <w:rsid w:val="00B248BE"/>
    <w:rsid w:val="00D07D02"/>
    <w:rsid w:val="00D1600A"/>
    <w:rsid w:val="00E92AFC"/>
    <w:rsid w:val="00F32E45"/>
    <w:rsid w:val="00F43284"/>
    <w:rsid w:val="00FA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3D510-1330-4200-8FD9-BD7904532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5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E73A3-A0C0-4227-B8C7-2069F2618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Visteon</Company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Petrakieva, Svetla-Maria (S.)</dc:creator>
  <cp:keywords/>
  <dc:description/>
  <cp:lastModifiedBy>Petrakieva, Svetla-Maria (S.)</cp:lastModifiedBy>
  <cp:revision>2</cp:revision>
  <dcterms:created xsi:type="dcterms:W3CDTF">2019-07-26T12:32:00Z</dcterms:created>
  <dcterms:modified xsi:type="dcterms:W3CDTF">2019-07-26T12:32:00Z</dcterms:modified>
</cp:coreProperties>
</file>