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11화</w:t>
      </w:r>
    </w:p>
    <w:p>
      <w:pPr>
        <w:spacing w:before="0" w:after="0" w:line="276" w:lineRule="auto"/>
        <w:jc w:val="center"/>
      </w:pPr>
      <w:r>
        <w:rPr>
          <w:rFonts w:ascii="Noto Sans KR" w:hAnsi="Noto Sans KR" w:eastAsia="Noto Sans KR" w:cs="Noto Sans KR"/>
          <w:b/>
          <w:i w:val="0"/>
          <w:color w:val="1F2A44"/>
          <w:sz w:val="44"/>
        </w:rPr>
        <w:t>De zijbrief</w:t>
      </w:r>
    </w:p>
    <w:p>
      <w:pPr>
        <w:spacing w:before="0" w:after="80" w:line="276" w:lineRule="auto"/>
        <w:jc w:val="center"/>
      </w:pPr>
      <w:r>
        <w:rPr>
          <w:rFonts w:ascii="Noto Sans KR" w:hAnsi="Noto Sans KR" w:eastAsia="Noto Sans KR" w:cs="Noto Sans KR"/>
          <w:b w:val="0"/>
          <w:i w:val="0"/>
          <w:color w:val="555555"/>
          <w:sz w:val="24"/>
        </w:rPr>
        <w:t>부수서한</w:t>
      </w:r>
    </w:p>
    <w:p>
      <w:pPr>
        <w:spacing w:before="0" w:after="40" w:line="276" w:lineRule="auto"/>
        <w:jc w:val="center"/>
      </w:pPr>
      <w:r>
        <w:rPr>
          <w:rFonts w:ascii="Noto Sans KR" w:hAnsi="Noto Sans KR" w:eastAsia="Noto Sans KR" w:cs="Noto Sans KR"/>
          <w:b w:val="0"/>
          <w:i w:val="0"/>
          <w:color w:val="555555"/>
          <w:sz w:val="20"/>
        </w:rPr>
        <w:t>3주 뒤 브뤼셀 EU 위원회 · 위원회 설치 회의(비공개 열람실)</w:t>
      </w:r>
    </w:p>
    <w:p>
      <w:pPr>
        <w:spacing w:before="0" w:after="200" w:line="276" w:lineRule="auto"/>
        <w:jc w:val="center"/>
      </w:pPr>
      <w:r>
        <w:rPr>
          <w:rFonts w:ascii="Noto Sans KR" w:hAnsi="Noto Sans KR" w:eastAsia="Noto Sans KR" w:cs="Noto Sans KR"/>
          <w:b w:val="0"/>
          <w:i w:val="0"/>
          <w:color w:val="555555"/>
          <w:sz w:val="19"/>
        </w:rPr>
        <w:t>대사 124턴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GERBER  </w:t>
      </w:r>
      <w:r>
        <w:rPr>
          <w:rFonts w:ascii="Noto Sans KR" w:hAnsi="Noto Sans KR" w:eastAsia="Noto Sans KR" w:cs="Noto Sans KR"/>
          <w:b w:val="0"/>
          <w:i w:val="0"/>
          <w:color w:val="555555"/>
          <w:sz w:val="20"/>
        </w:rPr>
        <w:t>계측 위원회 스위스 위원장·법률가, 60세</w:t>
      </w:r>
    </w:p>
    <w:p>
      <w:pPr>
        <w:spacing w:before="0" w:after="20" w:line="276" w:lineRule="auto"/>
        <w:ind w:left="170"/>
      </w:pPr>
      <w:r>
        <w:rPr>
          <w:rFonts w:ascii="Noto Sans KR" w:hAnsi="Noto Sans KR" w:eastAsia="Noto Sans KR" w:cs="Noto Sans KR"/>
          <w:b/>
          <w:i w:val="0"/>
          <w:sz w:val="20"/>
        </w:rPr>
        <w:t xml:space="preserve">LAMBERT  </w:t>
      </w:r>
      <w:r>
        <w:rPr>
          <w:rFonts w:ascii="Noto Sans KR" w:hAnsi="Noto Sans KR" w:eastAsia="Noto Sans KR" w:cs="Noto Sans KR"/>
          <w:b w:val="0"/>
          <w:i w:val="0"/>
          <w:color w:val="555555"/>
          <w:sz w:val="20"/>
        </w:rPr>
        <w:t>EU 집행위원회 국장, 54세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55세</w:t>
      </w:r>
    </w:p>
    <w:p>
      <w:pPr>
        <w:spacing w:before="0" w:after="20" w:line="276" w:lineRule="auto"/>
        <w:ind w:left="170"/>
      </w:pPr>
      <w:r>
        <w:rPr>
          <w:rFonts w:ascii="Noto Sans KR" w:hAnsi="Noto Sans KR" w:eastAsia="Noto Sans KR" w:cs="Noto Sans KR"/>
          <w:b/>
          <w:i w:val="0"/>
          <w:sz w:val="20"/>
        </w:rPr>
        <w:t xml:space="preserve">HARTONO  </w:t>
      </w:r>
      <w:r>
        <w:rPr>
          <w:rFonts w:ascii="Noto Sans KR" w:hAnsi="Noto Sans KR" w:eastAsia="Noto Sans KR" w:cs="Noto Sans KR"/>
          <w:b w:val="0"/>
          <w:i w:val="0"/>
          <w:color w:val="555555"/>
          <w:sz w:val="20"/>
        </w:rPr>
        <w:t>메란티 수자원부 장관, 58세</w:t>
      </w:r>
    </w:p>
    <w:p>
      <w:pPr>
        <w:spacing w:before="0" w:after="20" w:line="276" w:lineRule="auto"/>
        <w:ind w:left="170"/>
      </w:pPr>
      <w:r>
        <w:rPr>
          <w:rFonts w:ascii="Noto Sans KR" w:hAnsi="Noto Sans KR" w:eastAsia="Noto Sans KR" w:cs="Noto Sans KR"/>
          <w:b/>
          <w:i w:val="0"/>
          <w:sz w:val="20"/>
        </w:rPr>
        <w:t xml:space="preserve">ARIEF  </w:t>
      </w:r>
      <w:r>
        <w:rPr>
          <w:rFonts w:ascii="Noto Sans KR" w:hAnsi="Noto Sans KR" w:eastAsia="Noto Sans KR" w:cs="Noto Sans KR"/>
          <w:b w:val="0"/>
          <w:i w:val="0"/>
          <w:color w:val="555555"/>
          <w:sz w:val="20"/>
        </w:rPr>
        <w:t>메란티 대사관 서기관, 36세</w:t>
      </w:r>
    </w:p>
    <w:p>
      <w:pPr>
        <w:spacing w:before="0" w:after="20" w:line="276" w:lineRule="auto"/>
        <w:ind w:left="170"/>
      </w:pPr>
      <w:r>
        <w:rPr>
          <w:rFonts w:ascii="Noto Sans KR" w:hAnsi="Noto Sans KR" w:eastAsia="Noto Sans KR" w:cs="Noto Sans KR"/>
          <w:b/>
          <w:i w:val="0"/>
          <w:sz w:val="20"/>
        </w:rPr>
        <w:t xml:space="preserve">DEWIT  </w:t>
      </w:r>
      <w:r>
        <w:rPr>
          <w:rFonts w:ascii="Noto Sans KR" w:hAnsi="Noto Sans KR" w:eastAsia="Noto Sans KR" w:cs="Noto Sans KR"/>
          <w:b w:val="0"/>
          <w:i w:val="0"/>
          <w:color w:val="555555"/>
          <w:sz w:val="20"/>
        </w:rPr>
        <w:t>펠트하위스 변호사, 47세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RUIJS  </w:t>
      </w:r>
      <w:r>
        <w:rPr>
          <w:rFonts w:ascii="Noto Sans KR" w:hAnsi="Noto Sans KR" w:eastAsia="Noto Sans KR" w:cs="Noto Sans KR"/>
          <w:b w:val="0"/>
          <w:i w:val="0"/>
          <w:color w:val="555555"/>
          <w:sz w:val="20"/>
        </w:rPr>
        <w:t>전직 제방 감독관 (화상), 83세</w:t>
      </w:r>
    </w:p>
    <w:p>
      <w:pPr>
        <w:spacing w:before="120" w:after="160" w:line="276" w:lineRule="auto"/>
        <w:shd w:val="clear" w:color="auto" w:fill="F3EEE6"/>
      </w:pPr>
      <w:r>
        <w:rPr>
          <w:rFonts w:ascii="Noto Sans KR" w:hAnsi="Noto Sans KR" w:eastAsia="Noto Sans KR" w:cs="Noto Sans KR"/>
          <w:b w:val="0"/>
          <w:i w:val="0"/>
          <w:color w:val="555555"/>
          <w:sz w:val="19"/>
        </w:rPr>
        <w:t>※ 1부 11화는 '폭로'의 화입니다. 세 장이 한자리에 놓이고, 둘째 장의 '뒷면'에서 원문이 드러납니다. 면책은 조건부였고, 그 조건은 결함을 '먼저 알리는 것'이었습니다. 번역본의 '공개 권리(mag melden)'와 원문의 '공개 의무(meldt onverwijld)'가 갈리는 대목에서 그로티위스 『전쟁과 평화의 법』(1625)의 약속 구속력 원칙이 쓰입니다. 어휘는 법률 문서(vrijstelling, vervallen, onverwijld, uitleggen)와 번역·해석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설치 — DE INSTALLATIE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Dames en heren, goedemorgen. Ik open de eerste vergadering van de Gezamenlijke Meetcommissie Kuala Delta. Voorzitter van de commissie is mevrouw Gerber, uit Bern.</w:t>
      </w:r>
    </w:p>
    <w:p>
      <w:pPr>
        <w:spacing w:before="0" w:after="40" w:line="276" w:lineRule="auto"/>
        <w:ind w:left="595"/>
      </w:pPr>
      <w:r>
        <w:rPr>
          <w:rFonts w:ascii="Noto Sans KR" w:hAnsi="Noto Sans KR" w:eastAsia="Noto Sans KR" w:cs="Noto Sans KR"/>
          <w:b w:val="0"/>
          <w:i w:val="0"/>
          <w:color w:val="555555"/>
          <w:sz w:val="19"/>
        </w:rPr>
        <w:t>여러분, 안녕하십니까. 쿠알라 델타 공동 계측 위원회 첫 회의를 개회합니다. 위원장은 베른 출신의 게르버 박사입니다.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Guten Morgen. Entschuldigung. Goedemorgen. Mijn Nederlands is slecht, maar ik doe mijn best. Ik stel voor dat we afspreken: alles wat vandaag op tafel komt, lezen we hardop. Niemand leest in stilte.</w:t>
      </w:r>
    </w:p>
    <w:p>
      <w:pPr>
        <w:spacing w:before="0" w:after="40" w:line="276" w:lineRule="auto"/>
        <w:ind w:left="595"/>
      </w:pPr>
      <w:r>
        <w:rPr>
          <w:rFonts w:ascii="Noto Sans KR" w:hAnsi="Noto Sans KR" w:eastAsia="Noto Sans KR" w:cs="Noto Sans KR"/>
          <w:b w:val="0"/>
          <w:i w:val="0"/>
          <w:color w:val="555555"/>
          <w:sz w:val="19"/>
        </w:rPr>
        <w:t>안녕하세요. 실례. 안녕하십니까. 제 네덜란드어는 서툴지만 최선을 다하겠습니다. 오늘 탁자에 오르는 모든 것은 소리 내어 읽자고 제안합니다. 아무도 묵독하지 않습니다.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Waarom hardop?</w:t>
      </w:r>
    </w:p>
    <w:p>
      <w:pPr>
        <w:spacing w:before="0" w:after="40" w:line="276" w:lineRule="auto"/>
        <w:ind w:left="595"/>
      </w:pPr>
      <w:r>
        <w:rPr>
          <w:rFonts w:ascii="Noto Sans KR" w:hAnsi="Noto Sans KR" w:eastAsia="Noto Sans KR" w:cs="Noto Sans KR"/>
          <w:b w:val="0"/>
          <w:i w:val="0"/>
          <w:color w:val="555555"/>
          <w:sz w:val="19"/>
        </w:rPr>
        <w:t>왜 소리 내어서입니까?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Omdat in Zwitserland geloven we niet in documenten die alleen één persoon heeft gelezen.</w:t>
      </w:r>
    </w:p>
    <w:p>
      <w:pPr>
        <w:spacing w:before="0" w:after="40" w:line="276" w:lineRule="auto"/>
        <w:ind w:left="595"/>
      </w:pPr>
      <w:r>
        <w:rPr>
          <w:rFonts w:ascii="Noto Sans KR" w:hAnsi="Noto Sans KR" w:eastAsia="Noto Sans KR" w:cs="Noto Sans KR"/>
          <w:b w:val="0"/>
          <w:i w:val="0"/>
          <w:color w:val="555555"/>
          <w:sz w:val="19"/>
        </w:rPr>
        <w:t>스위스에서는 한 사람만 읽은 문서를 믿지 않기 때문입니다.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klinkt uitstekend. Mijn cliënt heeft er geen bezwaar tegen.</w:t>
      </w:r>
    </w:p>
    <w:p>
      <w:pPr>
        <w:spacing w:before="0" w:after="40" w:line="276" w:lineRule="auto"/>
        <w:ind w:left="595"/>
      </w:pPr>
      <w:r>
        <w:rPr>
          <w:rFonts w:ascii="Noto Sans KR" w:hAnsi="Noto Sans KR" w:eastAsia="Noto Sans KR" w:cs="Noto Sans KR"/>
          <w:b w:val="0"/>
          <w:i w:val="0"/>
          <w:color w:val="555555"/>
          <w:sz w:val="19"/>
        </w:rPr>
        <w:t>훌륭하군요. 제 의뢰인은 반대하지 않습니다.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Dank u, meneer De Wit. Dan begin ik met een lijst. Wie heeft welke bladzijde meegebracht?</w:t>
      </w:r>
    </w:p>
    <w:p>
      <w:pPr>
        <w:spacing w:before="0" w:after="40" w:line="276" w:lineRule="auto"/>
        <w:ind w:left="595"/>
      </w:pPr>
      <w:r>
        <w:rPr>
          <w:rFonts w:ascii="Noto Sans KR" w:hAnsi="Noto Sans KR" w:eastAsia="Noto Sans KR" w:cs="Noto Sans KR"/>
          <w:b w:val="0"/>
          <w:i w:val="0"/>
          <w:color w:val="555555"/>
          <w:sz w:val="19"/>
        </w:rPr>
        <w:t>감사합니다, 더 위트 씨. 그럼 목록부터 시작합니다. 누가 어느 쪽을 가져왔습니까?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LAMBERT   </w:t>
      </w:r>
      <w:r>
        <w:rPr>
          <w:rFonts w:ascii="Noto Sans KR" w:hAnsi="Noto Sans KR" w:eastAsia="Noto Sans KR" w:cs="Noto Sans KR"/>
          <w:b w:val="0"/>
          <w:i w:val="0"/>
          <w:sz w:val="22"/>
        </w:rPr>
        <w:t>De Commissie heeft het eerste blad en het derde blad in bewaring. Ze zijn aangeleverd door de Republiek Meranti.</w:t>
      </w:r>
    </w:p>
    <w:p>
      <w:pPr>
        <w:spacing w:before="0" w:after="40" w:line="276" w:lineRule="auto"/>
        <w:ind w:left="595"/>
      </w:pPr>
      <w:r>
        <w:rPr>
          <w:rFonts w:ascii="Noto Sans KR" w:hAnsi="Noto Sans KR" w:eastAsia="Noto Sans KR" w:cs="Noto Sans KR"/>
          <w:b w:val="0"/>
          <w:i w:val="0"/>
          <w:color w:val="555555"/>
          <w:sz w:val="19"/>
        </w:rPr>
        <w:t>위원회는 첫째 장과 셋째 장을 보관하고 있습니다. 메란티 공화국이 제출했습니다.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Hartono, klopt dat?</w:t>
      </w:r>
    </w:p>
    <w:p>
      <w:pPr>
        <w:spacing w:before="0" w:after="40" w:line="276" w:lineRule="auto"/>
        <w:ind w:left="595"/>
      </w:pPr>
      <w:r>
        <w:rPr>
          <w:rFonts w:ascii="Noto Sans KR" w:hAnsi="Noto Sans KR" w:eastAsia="Noto Sans KR" w:cs="Noto Sans KR"/>
          <w:b w:val="0"/>
          <w:i w:val="0"/>
          <w:color w:val="555555"/>
          <w:sz w:val="19"/>
        </w:rPr>
        <w:t>하르토노 장관님, 맞습니까?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klopt. Ze lagen in mijn ministerie. In een kluis.</w:t>
      </w:r>
    </w:p>
    <w:p>
      <w:pPr>
        <w:spacing w:before="0" w:after="40" w:line="276" w:lineRule="auto"/>
        <w:ind w:left="595"/>
      </w:pPr>
      <w:r>
        <w:rPr>
          <w:rFonts w:ascii="Noto Sans KR" w:hAnsi="Noto Sans KR" w:eastAsia="Noto Sans KR" w:cs="Noto Sans KR"/>
          <w:b w:val="0"/>
          <w:i w:val="0"/>
          <w:color w:val="555555"/>
          <w:sz w:val="19"/>
        </w:rPr>
        <w:t>맞습니다. 제 부처 금고에 있었습니다.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En het tweede blad?</w:t>
      </w:r>
    </w:p>
    <w:p>
      <w:pPr>
        <w:spacing w:before="0" w:after="40" w:line="276" w:lineRule="auto"/>
        <w:ind w:left="595"/>
      </w:pPr>
      <w:r>
        <w:rPr>
          <w:rFonts w:ascii="Noto Sans KR" w:hAnsi="Noto Sans KR" w:eastAsia="Noto Sans KR" w:cs="Noto Sans KR"/>
          <w:b w:val="0"/>
          <w:i w:val="0"/>
          <w:color w:val="555555"/>
          <w:sz w:val="19"/>
        </w:rPr>
        <w:t>둘째 장은요?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heb ik. Mijn grootvader bewaarde het. In een blik.</w:t>
      </w:r>
    </w:p>
    <w:p>
      <w:pPr>
        <w:spacing w:before="0" w:after="40" w:line="276" w:lineRule="auto"/>
        <w:ind w:left="595"/>
      </w:pPr>
      <w:r>
        <w:rPr>
          <w:rFonts w:ascii="Noto Sans KR" w:hAnsi="Noto Sans KR" w:eastAsia="Noto Sans KR" w:cs="Noto Sans KR"/>
          <w:b w:val="0"/>
          <w:i w:val="0"/>
          <w:color w:val="555555"/>
          <w:sz w:val="19"/>
        </w:rPr>
        <w:t>제가 갖고 있습니다. 할아버지가 상자에 보관하셨어요.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Mag ik het zien?</w:t>
      </w:r>
    </w:p>
    <w:p>
      <w:pPr>
        <w:spacing w:before="0" w:after="40" w:line="276" w:lineRule="auto"/>
        <w:ind w:left="595"/>
      </w:pPr>
      <w:r>
        <w:rPr>
          <w:rFonts w:ascii="Noto Sans KR" w:hAnsi="Noto Sans KR" w:eastAsia="Noto Sans KR" w:cs="Noto Sans KR"/>
          <w:b w:val="0"/>
          <w:i w:val="0"/>
          <w:color w:val="555555"/>
          <w:sz w:val="19"/>
        </w:rPr>
        <w:t>볼 수 있을까요?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Hier. Ik heb het in een map gedaan. Maar het papier is breekbaar. Het is zestig jaar oud.</w:t>
      </w:r>
    </w:p>
    <w:p>
      <w:pPr>
        <w:spacing w:before="0" w:after="40" w:line="276" w:lineRule="auto"/>
        <w:ind w:left="595"/>
      </w:pPr>
      <w:r>
        <w:rPr>
          <w:rFonts w:ascii="Noto Sans KR" w:hAnsi="Noto Sans KR" w:eastAsia="Noto Sans KR" w:cs="Noto Sans KR"/>
          <w:b w:val="0"/>
          <w:i w:val="0"/>
          <w:color w:val="555555"/>
          <w:sz w:val="19"/>
        </w:rPr>
        <w:t>여기요. 서류철에 넣었습니다. 하지만 종이가 약합니다. 60년 된 거예요.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Zestig jaar is lang genoeg. Femke de Bit, wilt u de bladen op volgorde leggen?</w:t>
      </w:r>
    </w:p>
    <w:p>
      <w:pPr>
        <w:spacing w:before="0" w:after="40" w:line="276" w:lineRule="auto"/>
        <w:ind w:left="595"/>
      </w:pPr>
      <w:r>
        <w:rPr>
          <w:rFonts w:ascii="Noto Sans KR" w:hAnsi="Noto Sans KR" w:eastAsia="Noto Sans KR" w:cs="Noto Sans KR"/>
          <w:b w:val="0"/>
          <w:i w:val="0"/>
          <w:color w:val="555555"/>
          <w:sz w:val="19"/>
        </w:rPr>
        <w:t>60년이면 충분히 깁니다. 페므커 더 비트 씨, 장을 순서대로 놓아 주시겠어요?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Natuurlijk. Eén, twee, drie.</w:t>
      </w:r>
    </w:p>
    <w:p>
      <w:pPr>
        <w:spacing w:before="0" w:after="40" w:line="276" w:lineRule="auto"/>
        <w:ind w:left="595"/>
      </w:pPr>
      <w:r>
        <w:rPr>
          <w:rFonts w:ascii="Noto Sans KR" w:hAnsi="Noto Sans KR" w:eastAsia="Noto Sans KR" w:cs="Noto Sans KR"/>
          <w:b w:val="0"/>
          <w:i w:val="0"/>
          <w:color w:val="555555"/>
          <w:sz w:val="19"/>
        </w:rPr>
        <w:t>물론입니다. 하나, 둘, 셋.</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Dank u. Meneer Rahman, u bent de secretaris van de commissie. Wilt u het eerste blad voorlezen?</w:t>
      </w:r>
    </w:p>
    <w:p>
      <w:pPr>
        <w:spacing w:before="0" w:after="40" w:line="276" w:lineRule="auto"/>
        <w:ind w:left="595"/>
      </w:pPr>
      <w:r>
        <w:rPr>
          <w:rFonts w:ascii="Noto Sans KR" w:hAnsi="Noto Sans KR" w:eastAsia="Noto Sans KR" w:cs="Noto Sans KR"/>
          <w:b w:val="0"/>
          <w:i w:val="0"/>
          <w:color w:val="555555"/>
          <w:sz w:val="19"/>
        </w:rPr>
        <w:t>감사합니다. 라흐만 씨, 위원회 서기이시니 첫째 장을 읽어 주시겠습니까?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Ja. «Bijbrief bij het Verdrag inzake de Waterwerken van de Republiek Meranti, gedateerd 12 maart 1969. Beide partijen verklaren het volgende. Artikel één: de technische bijlagen A, B en C maken deel uit van het verdrag. Artikel twee: de nulpunten voor alle peilmetingen zijn die van bijlage C. Artikel drie: ...»</w:t>
      </w:r>
    </w:p>
    <w:p>
      <w:pPr>
        <w:spacing w:before="0" w:after="40" w:line="276" w:lineRule="auto"/>
        <w:ind w:left="595"/>
      </w:pPr>
      <w:r>
        <w:rPr>
          <w:rFonts w:ascii="Noto Sans KR" w:hAnsi="Noto Sans KR" w:eastAsia="Noto Sans KR" w:cs="Noto Sans KR"/>
          <w:b w:val="0"/>
          <w:i w:val="0"/>
          <w:color w:val="555555"/>
          <w:sz w:val="19"/>
        </w:rPr>
        <w:t>"1969년 3월 12일자 메란티 공화국 수리 공사 조약 부수서한. 양 당사자는 다음을 선언한다. 제1조: 기술 부속서 A, B, C는 조약의 일부이다. 제2조: 모든 수위 측정의 영점은 부속서 C의 것으로 한다. 제3조: …"</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Stop. Dat is genoeg. Het derde blad?</w:t>
      </w:r>
    </w:p>
    <w:p>
      <w:pPr>
        <w:spacing w:before="0" w:after="40" w:line="276" w:lineRule="auto"/>
        <w:ind w:left="595"/>
      </w:pPr>
      <w:r>
        <w:rPr>
          <w:rFonts w:ascii="Noto Sans KR" w:hAnsi="Noto Sans KR" w:eastAsia="Noto Sans KR" w:cs="Noto Sans KR"/>
          <w:b w:val="0"/>
          <w:i w:val="0"/>
          <w:color w:val="555555"/>
          <w:sz w:val="19"/>
        </w:rPr>
        <w:t>그만. 충분합니다. 셋째 장은요?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«Artikel vijf: deze bijbrief is vertrouwelijk. Artikel zes: ... Aldus overeengekomen te Kuala Delta op 12 maart 1969». Daaronder twee handtekeningen.</w:t>
      </w:r>
    </w:p>
    <w:p>
      <w:pPr>
        <w:spacing w:before="0" w:after="40" w:line="276" w:lineRule="auto"/>
        <w:ind w:left="595"/>
      </w:pPr>
      <w:r>
        <w:rPr>
          <w:rFonts w:ascii="Noto Sans KR" w:hAnsi="Noto Sans KR" w:eastAsia="Noto Sans KR" w:cs="Noto Sans KR"/>
          <w:b w:val="0"/>
          <w:i w:val="0"/>
          <w:color w:val="555555"/>
          <w:sz w:val="19"/>
        </w:rPr>
        <w:t>"제5조: 이 부수서한은 기밀이다. 제6조: … 1969년 3월 12일 쿠알라 델타에서 이와 같이 합의하였다." 아래에 서명 두 개가 있습니다.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Wiens handtekeningen?</w:t>
      </w:r>
    </w:p>
    <w:p>
      <w:pPr>
        <w:spacing w:before="0" w:after="40" w:line="276" w:lineRule="auto"/>
        <w:ind w:left="595"/>
      </w:pPr>
      <w:r>
        <w:rPr>
          <w:rFonts w:ascii="Noto Sans KR" w:hAnsi="Noto Sans KR" w:eastAsia="Noto Sans KR" w:cs="Noto Sans KR"/>
          <w:b w:val="0"/>
          <w:i w:val="0"/>
          <w:color w:val="555555"/>
          <w:sz w:val="19"/>
        </w:rPr>
        <w:t>누구의 서명입니까?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Eén van Pieter Veldhuis. En een van mijn... van meneer Suryo's grootvader.</w:t>
      </w:r>
    </w:p>
    <w:p>
      <w:pPr>
        <w:spacing w:before="0" w:after="40" w:line="276" w:lineRule="auto"/>
        <w:ind w:left="595"/>
      </w:pPr>
      <w:r>
        <w:rPr>
          <w:rFonts w:ascii="Noto Sans KR" w:hAnsi="Noto Sans KR" w:eastAsia="Noto Sans KR" w:cs="Noto Sans KR"/>
          <w:b w:val="0"/>
          <w:i w:val="0"/>
          <w:color w:val="555555"/>
          <w:sz w:val="19"/>
        </w:rPr>
        <w:t>하나는 피터르 펠트하위스. 그리고 하나는 제… 수리요 차관님 할아버지의 서명입니다.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was mijn grootvader.</w:t>
      </w:r>
    </w:p>
    <w:p>
      <w:pPr>
        <w:spacing w:before="0" w:after="40" w:line="276" w:lineRule="auto"/>
        <w:ind w:left="595"/>
      </w:pPr>
      <w:r>
        <w:rPr>
          <w:rFonts w:ascii="Noto Sans KR" w:hAnsi="Noto Sans KR" w:eastAsia="Noto Sans KR" w:cs="Noto Sans KR"/>
          <w:b w:val="0"/>
          <w:i w:val="0"/>
          <w:color w:val="555555"/>
          <w:sz w:val="19"/>
        </w:rPr>
        <w:t>제 할아버지였습니다.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Dank u. Nu het tweede blad. Meneer Rahman?</w:t>
      </w:r>
    </w:p>
    <w:p>
      <w:pPr>
        <w:spacing w:before="0" w:after="40" w:line="276" w:lineRule="auto"/>
        <w:ind w:left="595"/>
      </w:pPr>
      <w:r>
        <w:rPr>
          <w:rFonts w:ascii="Noto Sans KR" w:hAnsi="Noto Sans KR" w:eastAsia="Noto Sans KR" w:cs="Noto Sans KR"/>
          <w:b w:val="0"/>
          <w:i w:val="0"/>
          <w:color w:val="555555"/>
          <w:sz w:val="19"/>
        </w:rPr>
        <w:t>감사합니다. 이제 둘째 장입니다. 라흐만 씨?</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«Artikel vier. Nederlandse ondernemingen worden vrijgesteld van aansprakelijkheid voor constructiefouten, indien zij de nulpunten volgen die in bijlage C zijn voorgeschreven. De Republiek Meranti ziet af van het recht, deze fouten in te roepen».</w:t>
      </w:r>
    </w:p>
    <w:p>
      <w:pPr>
        <w:spacing w:before="0" w:after="40" w:line="276" w:lineRule="auto"/>
        <w:ind w:left="595"/>
      </w:pPr>
      <w:r>
        <w:rPr>
          <w:rFonts w:ascii="Noto Sans KR" w:hAnsi="Noto Sans KR" w:eastAsia="Noto Sans KR" w:cs="Noto Sans KR"/>
          <w:b w:val="0"/>
          <w:i w:val="0"/>
          <w:color w:val="555555"/>
          <w:sz w:val="19"/>
        </w:rPr>
        <w:t>"제4조. 네덜란드 기업은 부속서 C에 규정된 영점을 따르는 경우 구조적 결함에 대한 책임을 면제한다. 메란티 공화국은 이 결함을 주장할 권리를 포기한다."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is precies wat ik heb gezegd. Mijn cliënt is vrijgesteld.</w:t>
      </w:r>
    </w:p>
    <w:p>
      <w:pPr>
        <w:spacing w:before="0" w:after="40" w:line="276" w:lineRule="auto"/>
        <w:ind w:left="595"/>
      </w:pPr>
      <w:r>
        <w:rPr>
          <w:rFonts w:ascii="Noto Sans KR" w:hAnsi="Noto Sans KR" w:eastAsia="Noto Sans KR" w:cs="Noto Sans KR"/>
          <w:b w:val="0"/>
          <w:i w:val="0"/>
          <w:color w:val="555555"/>
          <w:sz w:val="19"/>
        </w:rPr>
        <w:t>제가 말한 그대롭니다. 제 의뢰인은 면책입니다.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De Wit, wacht even. Meneer Rahman, wat hebt u daar in uw hand?</w:t>
      </w:r>
    </w:p>
    <w:p>
      <w:pPr>
        <w:spacing w:before="0" w:after="40" w:line="276" w:lineRule="auto"/>
        <w:ind w:left="595"/>
      </w:pPr>
      <w:r>
        <w:rPr>
          <w:rFonts w:ascii="Noto Sans KR" w:hAnsi="Noto Sans KR" w:eastAsia="Noto Sans KR" w:cs="Noto Sans KR"/>
          <w:b w:val="0"/>
          <w:i w:val="0"/>
          <w:color w:val="555555"/>
          <w:sz w:val="19"/>
        </w:rPr>
        <w:t>더 위트 씨, 잠깐요. 라흐만 씨, 손에 든 게 뭡니까?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blad. Ik wilde het omdraaien. Er zit iets aan de achterkant.</w:t>
      </w:r>
    </w:p>
    <w:p>
      <w:pPr>
        <w:spacing w:before="0" w:after="40" w:line="276" w:lineRule="auto"/>
        <w:ind w:left="595"/>
      </w:pPr>
      <w:r>
        <w:rPr>
          <w:rFonts w:ascii="Noto Sans KR" w:hAnsi="Noto Sans KR" w:eastAsia="Noto Sans KR" w:cs="Noto Sans KR"/>
          <w:b w:val="0"/>
          <w:i w:val="0"/>
          <w:color w:val="555555"/>
          <w:sz w:val="19"/>
        </w:rPr>
        <w:t>그 장입니다. 뒤집으려는 참이었어요. 뒷면에 뭔가 있습니다.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De achterkant? Ik heb het blad nooit omgedraaid.</w:t>
      </w:r>
    </w:p>
    <w:p>
      <w:pPr>
        <w:spacing w:before="0" w:after="40" w:line="276" w:lineRule="auto"/>
        <w:ind w:left="595"/>
      </w:pPr>
      <w:r>
        <w:rPr>
          <w:rFonts w:ascii="Noto Sans KR" w:hAnsi="Noto Sans KR" w:eastAsia="Noto Sans KR" w:cs="Noto Sans KR"/>
          <w:b w:val="0"/>
          <w:i w:val="0"/>
          <w:color w:val="555555"/>
          <w:sz w:val="19"/>
        </w:rPr>
        <w:t>뒷면이요? 저는 장을 뒤집어 본 적이 없습니다.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zie tekst. Getypt. In dezelfde letter.</w:t>
      </w:r>
    </w:p>
    <w:p>
      <w:pPr>
        <w:spacing w:before="0" w:after="40" w:line="276" w:lineRule="auto"/>
        <w:ind w:left="595"/>
      </w:pPr>
      <w:r>
        <w:rPr>
          <w:rFonts w:ascii="Noto Sans KR" w:hAnsi="Noto Sans KR" w:eastAsia="Noto Sans KR" w:cs="Noto Sans KR"/>
          <w:b w:val="0"/>
          <w:i w:val="0"/>
          <w:color w:val="555555"/>
          <w:sz w:val="19"/>
        </w:rPr>
        <w:t>글씨가 보입니다. 타자로 쳤고 같은 글꼴이에요.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Leest u het voor. Langzaam.</w:t>
      </w:r>
    </w:p>
    <w:p>
      <w:pPr>
        <w:spacing w:before="0" w:after="40" w:line="276" w:lineRule="auto"/>
        <w:ind w:left="595"/>
      </w:pPr>
      <w:r>
        <w:rPr>
          <w:rFonts w:ascii="Noto Sans KR" w:hAnsi="Noto Sans KR" w:eastAsia="Noto Sans KR" w:cs="Noto Sans KR"/>
          <w:b w:val="0"/>
          <w:i w:val="0"/>
          <w:color w:val="555555"/>
          <w:sz w:val="19"/>
        </w:rPr>
        <w:t>읽어 주세요. 천천히.</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«Artikel vier, tweede lid. Deze vrijstelling vervalt indien de onderneming een haar bekende afwijking van de ontwerpgegevens niet onverwijld meldt aan de andere partij».</w:t>
      </w:r>
    </w:p>
    <w:p>
      <w:pPr>
        <w:spacing w:before="0" w:after="40" w:line="276" w:lineRule="auto"/>
        <w:ind w:left="595"/>
      </w:pPr>
      <w:r>
        <w:rPr>
          <w:rFonts w:ascii="Noto Sans KR" w:hAnsi="Noto Sans KR" w:eastAsia="Noto Sans KR" w:cs="Noto Sans KR"/>
          <w:b w:val="0"/>
          <w:i w:val="0"/>
          <w:color w:val="555555"/>
          <w:sz w:val="19"/>
        </w:rPr>
        <w:t>"제4조 제2항. 기업이 알고 있던 설계 자료와의 편차를 상대방에게 지체 없이 알리지 않으면 이 면책은 효력을 잃는다."</w:t>
      </w:r>
    </w:p>
    <w:p>
      <w:pPr>
        <w:spacing w:before="280" w:after="100" w:line="276" w:lineRule="auto"/>
        <w:pBdr>
          <w:bottom w:val="single" w:sz="6" w:space="1" w:color="8A1C2B"/>
        </w:pBdr>
      </w:pPr>
      <w:r>
        <w:rPr>
          <w:rFonts w:ascii="Noto Sans KR" w:hAnsi="Noto Sans KR" w:eastAsia="Noto Sans KR" w:cs="Noto Sans KR"/>
          <w:b/>
          <w:i w:val="0"/>
          <w:color w:val="1F2A44"/>
          <w:sz w:val="26"/>
        </w:rPr>
        <w:t>뒷면 — DE ACHTERKANT</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Wat betekent dat?</w:t>
      </w:r>
    </w:p>
    <w:p>
      <w:pPr>
        <w:spacing w:before="0" w:after="40" w:line="276" w:lineRule="auto"/>
        <w:ind w:left="595"/>
      </w:pPr>
      <w:r>
        <w:rPr>
          <w:rFonts w:ascii="Noto Sans KR" w:hAnsi="Noto Sans KR" w:eastAsia="Noto Sans KR" w:cs="Noto Sans KR"/>
          <w:b w:val="0"/>
          <w:i w:val="0"/>
          <w:color w:val="555555"/>
          <w:sz w:val="19"/>
        </w:rPr>
        <w:t>그게 무슨 뜻입니까?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Dat de vrijstelling alleen geldt zolang de onderneming meldt wat ze weet.</w:t>
      </w:r>
    </w:p>
    <w:p>
      <w:pPr>
        <w:spacing w:before="0" w:after="40" w:line="276" w:lineRule="auto"/>
        <w:ind w:left="595"/>
      </w:pPr>
      <w:r>
        <w:rPr>
          <w:rFonts w:ascii="Noto Sans KR" w:hAnsi="Noto Sans KR" w:eastAsia="Noto Sans KR" w:cs="Noto Sans KR"/>
          <w:b w:val="0"/>
          <w:i w:val="0"/>
          <w:color w:val="555555"/>
          <w:sz w:val="19"/>
        </w:rPr>
        <w:t>기업이 아는 것을 알리는 동안에만 면책이 유효하다는 뜻입니다.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Dus als Veldhuis wist dat de grond fijner was...</w:t>
      </w:r>
    </w:p>
    <w:p>
      <w:pPr>
        <w:spacing w:before="0" w:after="40" w:line="276" w:lineRule="auto"/>
        <w:ind w:left="595"/>
      </w:pPr>
      <w:r>
        <w:rPr>
          <w:rFonts w:ascii="Noto Sans KR" w:hAnsi="Noto Sans KR" w:eastAsia="Noto Sans KR" w:cs="Noto Sans KR"/>
          <w:b w:val="0"/>
          <w:i w:val="0"/>
          <w:color w:val="555555"/>
          <w:sz w:val="19"/>
        </w:rPr>
        <w:t>그러니 펠트하위스가 땅이 곱다는 걸 알았다면…</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...en het niet meldde, vervalt de vrijstelling. Ja.</w:t>
      </w:r>
    </w:p>
    <w:p>
      <w:pPr>
        <w:spacing w:before="0" w:after="40" w:line="276" w:lineRule="auto"/>
        <w:ind w:left="595"/>
      </w:pPr>
      <w:r>
        <w:rPr>
          <w:rFonts w:ascii="Noto Sans KR" w:hAnsi="Noto Sans KR" w:eastAsia="Noto Sans KR" w:cs="Noto Sans KR"/>
          <w:b w:val="0"/>
          <w:i w:val="0"/>
          <w:color w:val="555555"/>
          <w:sz w:val="19"/>
        </w:rPr>
        <w:t>…그리고 알리지 않았다면 면책은 소멸합니다. 맞습니다.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Mevrouw de voorzitter, ik maak bezwaar. Dit lid staat niet in de Nederlandse tekst.</w:t>
      </w:r>
    </w:p>
    <w:p>
      <w:pPr>
        <w:spacing w:before="0" w:after="40" w:line="276" w:lineRule="auto"/>
        <w:ind w:left="595"/>
      </w:pPr>
      <w:r>
        <w:rPr>
          <w:rFonts w:ascii="Noto Sans KR" w:hAnsi="Noto Sans KR" w:eastAsia="Noto Sans KR" w:cs="Noto Sans KR"/>
          <w:b w:val="0"/>
          <w:i w:val="0"/>
          <w:color w:val="555555"/>
          <w:sz w:val="19"/>
        </w:rPr>
        <w:t>위원장님, 이의를 제기합니다. 이 항은 네덜란드어 본문에 없습니다.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Dan zullen we dat controleren. Meneer Rahman, hebt u de Nederlandse tekst?</w:t>
      </w:r>
    </w:p>
    <w:p>
      <w:pPr>
        <w:spacing w:before="0" w:after="40" w:line="276" w:lineRule="auto"/>
        <w:ind w:left="595"/>
      </w:pPr>
      <w:r>
        <w:rPr>
          <w:rFonts w:ascii="Noto Sans KR" w:hAnsi="Noto Sans KR" w:eastAsia="Noto Sans KR" w:cs="Noto Sans KR"/>
          <w:b w:val="0"/>
          <w:i w:val="0"/>
          <w:color w:val="555555"/>
          <w:sz w:val="19"/>
        </w:rPr>
        <w:t>그럼 확인해 보죠. 라흐만 씨, 네덜란드어 본문이 있습니까?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heb de kopie uit het archief van Zeeland. Het kopieerboek. Er staat: «Artikel vier, tweede lid: De onderneming kan een haar bekende afwijking van de ontwerpgegevens aan de andere partij melden».</w:t>
      </w:r>
    </w:p>
    <w:p>
      <w:pPr>
        <w:spacing w:before="0" w:after="40" w:line="276" w:lineRule="auto"/>
        <w:ind w:left="595"/>
      </w:pPr>
      <w:r>
        <w:rPr>
          <w:rFonts w:ascii="Noto Sans KR" w:hAnsi="Noto Sans KR" w:eastAsia="Noto Sans KR" w:cs="Noto Sans KR"/>
          <w:b w:val="0"/>
          <w:i w:val="0"/>
          <w:color w:val="555555"/>
          <w:sz w:val="19"/>
        </w:rPr>
        <w:t>제일란트 문서고의 사본이 있습니다. 사본 장부요. 이렇게 쓰여 있어요. "제4조 제2항: 기업은 알고 있던 설계 자료와의 편차를 상대방에게 알릴 수 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«Kan melden». En geen woord over het vervallen van de vrijstelling.</w:t>
      </w:r>
    </w:p>
    <w:p>
      <w:pPr>
        <w:spacing w:before="0" w:after="40" w:line="276" w:lineRule="auto"/>
        <w:ind w:left="595"/>
      </w:pPr>
      <w:r>
        <w:rPr>
          <w:rFonts w:ascii="Noto Sans KR" w:hAnsi="Noto Sans KR" w:eastAsia="Noto Sans KR" w:cs="Noto Sans KR"/>
          <w:b w:val="0"/>
          <w:i w:val="0"/>
          <w:color w:val="555555"/>
          <w:sz w:val="19"/>
        </w:rPr>
        <w:t>'알릴 수 있다'. 그리고 면책이 소멸한다는 말은 한마디도 없군요.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Dat is het verschil. «Kan melden» betekent «mag melden». «Meldt onverwijld» betekent «moet melden».</w:t>
      </w:r>
    </w:p>
    <w:p>
      <w:pPr>
        <w:spacing w:before="0" w:after="40" w:line="276" w:lineRule="auto"/>
        <w:ind w:left="595"/>
      </w:pPr>
      <w:r>
        <w:rPr>
          <w:rFonts w:ascii="Noto Sans KR" w:hAnsi="Noto Sans KR" w:eastAsia="Noto Sans KR" w:cs="Noto Sans KR"/>
          <w:b w:val="0"/>
          <w:i w:val="0"/>
          <w:color w:val="555555"/>
          <w:sz w:val="19"/>
        </w:rPr>
        <w:t>그게 차이입니다. '알릴 수 있다'는 '알려도 된다'이고 '지체 없이 알린다'는 '알려야 한다'입니다.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Daarmee is het artikel in feite zonder inhoud. Een recht, geen plicht.</w:t>
      </w:r>
    </w:p>
    <w:p>
      <w:pPr>
        <w:spacing w:before="0" w:after="40" w:line="276" w:lineRule="auto"/>
        <w:ind w:left="595"/>
      </w:pPr>
      <w:r>
        <w:rPr>
          <w:rFonts w:ascii="Noto Sans KR" w:hAnsi="Noto Sans KR" w:eastAsia="Noto Sans KR" w:cs="Noto Sans KR"/>
          <w:b w:val="0"/>
          <w:i w:val="0"/>
          <w:color w:val="555555"/>
          <w:sz w:val="19"/>
        </w:rPr>
        <w:t>그러면 조항은 사실상 내용이 없습니다. 권리일 뿐 의무가 아니죠.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Dat is een mogelijke lezing. Wie heeft de Nederlandse tekst opgesteld?</w:t>
      </w:r>
    </w:p>
    <w:p>
      <w:pPr>
        <w:spacing w:before="0" w:after="40" w:line="276" w:lineRule="auto"/>
        <w:ind w:left="595"/>
      </w:pPr>
      <w:r>
        <w:rPr>
          <w:rFonts w:ascii="Noto Sans KR" w:hAnsi="Noto Sans KR" w:eastAsia="Noto Sans KR" w:cs="Noto Sans KR"/>
          <w:b w:val="0"/>
          <w:i w:val="0"/>
          <w:color w:val="555555"/>
          <w:sz w:val="19"/>
        </w:rPr>
        <w:t>가능한 해석이군요. 네덜란드어 본문은 누가 작성했습니까?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De Nederlandse partij. Veldhuis.</w:t>
      </w:r>
    </w:p>
    <w:p>
      <w:pPr>
        <w:spacing w:before="0" w:after="40" w:line="276" w:lineRule="auto"/>
        <w:ind w:left="595"/>
      </w:pPr>
      <w:r>
        <w:rPr>
          <w:rFonts w:ascii="Noto Sans KR" w:hAnsi="Noto Sans KR" w:eastAsia="Noto Sans KR" w:cs="Noto Sans KR"/>
          <w:b w:val="0"/>
          <w:i w:val="0"/>
          <w:color w:val="555555"/>
          <w:sz w:val="19"/>
        </w:rPr>
        <w:t>네덜란드 측 펠트하위스입니다.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En de Meranti-tekst?</w:t>
      </w:r>
    </w:p>
    <w:p>
      <w:pPr>
        <w:spacing w:before="0" w:after="40" w:line="276" w:lineRule="auto"/>
        <w:ind w:left="595"/>
      </w:pPr>
      <w:r>
        <w:rPr>
          <w:rFonts w:ascii="Noto Sans KR" w:hAnsi="Noto Sans KR" w:eastAsia="Noto Sans KR" w:cs="Noto Sans KR"/>
          <w:b w:val="0"/>
          <w:i w:val="0"/>
          <w:color w:val="555555"/>
          <w:sz w:val="19"/>
        </w:rPr>
        <w:t>메란티 문서는요?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het blad van mijn grootvader. Het is in het Engels.</w:t>
      </w:r>
    </w:p>
    <w:p>
      <w:pPr>
        <w:spacing w:before="0" w:after="40" w:line="276" w:lineRule="auto"/>
        <w:ind w:left="595"/>
      </w:pPr>
      <w:r>
        <w:rPr>
          <w:rFonts w:ascii="Noto Sans KR" w:hAnsi="Noto Sans KR" w:eastAsia="Noto Sans KR" w:cs="Noto Sans KR"/>
          <w:b w:val="0"/>
          <w:i w:val="0"/>
          <w:color w:val="555555"/>
          <w:sz w:val="19"/>
        </w:rPr>
        <w:t>할아버지의 그 장입니다. 영어로 쓰여 있어요.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«Meldt onverwijld».</w:t>
      </w:r>
    </w:p>
    <w:p>
      <w:pPr>
        <w:spacing w:before="0" w:after="40" w:line="276" w:lineRule="auto"/>
        <w:ind w:left="595"/>
      </w:pPr>
      <w:r>
        <w:rPr>
          <w:rFonts w:ascii="Noto Sans KR" w:hAnsi="Noto Sans KR" w:eastAsia="Noto Sans KR" w:cs="Noto Sans KR"/>
          <w:b w:val="0"/>
          <w:i w:val="0"/>
          <w:color w:val="555555"/>
          <w:sz w:val="19"/>
        </w:rPr>
        <w:t>'지체 없이 알린다'.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Ja. In het Engels staat: «shall notify without delay».</w:t>
      </w:r>
    </w:p>
    <w:p>
      <w:pPr>
        <w:spacing w:before="0" w:after="40" w:line="276" w:lineRule="auto"/>
        <w:ind w:left="595"/>
      </w:pPr>
      <w:r>
        <w:rPr>
          <w:rFonts w:ascii="Noto Sans KR" w:hAnsi="Noto Sans KR" w:eastAsia="Noto Sans KR" w:cs="Noto Sans KR"/>
          <w:b w:val="0"/>
          <w:i w:val="0"/>
          <w:color w:val="555555"/>
          <w:sz w:val="19"/>
        </w:rPr>
        <w:t>네. 영어로는 'shall notify without delay'입니다.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Dat is een plicht.</w:t>
      </w:r>
    </w:p>
    <w:p>
      <w:pPr>
        <w:spacing w:before="0" w:after="40" w:line="276" w:lineRule="auto"/>
        <w:ind w:left="595"/>
      </w:pPr>
      <w:r>
        <w:rPr>
          <w:rFonts w:ascii="Noto Sans KR" w:hAnsi="Noto Sans KR" w:eastAsia="Noto Sans KR" w:cs="Noto Sans KR"/>
          <w:b w:val="0"/>
          <w:i w:val="0"/>
          <w:color w:val="555555"/>
          <w:sz w:val="19"/>
        </w:rPr>
        <w:t>의무군요.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Dan hebben we een verschil tussen twee teksten. Het verdrag heeft een artikel over uitleg bij verschil.</w:t>
      </w:r>
    </w:p>
    <w:p>
      <w:pPr>
        <w:spacing w:before="0" w:after="40" w:line="276" w:lineRule="auto"/>
        <w:ind w:left="595"/>
      </w:pPr>
      <w:r>
        <w:rPr>
          <w:rFonts w:ascii="Noto Sans KR" w:hAnsi="Noto Sans KR" w:eastAsia="Noto Sans KR" w:cs="Noto Sans KR"/>
          <w:b w:val="0"/>
          <w:i w:val="0"/>
          <w:color w:val="555555"/>
          <w:sz w:val="19"/>
        </w:rPr>
        <w:t>그럼 두 문서 사이에 차이가 있는 겁니다. 조약에는 차이가 있을 때의 해석 조항이 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Wat zegt dat artikel?</w:t>
      </w:r>
    </w:p>
    <w:p>
      <w:pPr>
        <w:spacing w:before="0" w:after="40" w:line="276" w:lineRule="auto"/>
        <w:ind w:left="595"/>
      </w:pPr>
      <w:r>
        <w:rPr>
          <w:rFonts w:ascii="Noto Sans KR" w:hAnsi="Noto Sans KR" w:eastAsia="Noto Sans KR" w:cs="Noto Sans KR"/>
          <w:b w:val="0"/>
          <w:i w:val="0"/>
          <w:color w:val="555555"/>
          <w:sz w:val="19"/>
        </w:rPr>
        <w:t>그 조항은 뭐라고 합니까?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«Bij verschil prevaleert de tekst van de partij die de verplichting aangaat».</w:t>
      </w:r>
    </w:p>
    <w:p>
      <w:pPr>
        <w:spacing w:before="0" w:after="40" w:line="276" w:lineRule="auto"/>
        <w:ind w:left="595"/>
      </w:pPr>
      <w:r>
        <w:rPr>
          <w:rFonts w:ascii="Noto Sans KR" w:hAnsi="Noto Sans KR" w:eastAsia="Noto Sans KR" w:cs="Noto Sans KR"/>
          <w:b w:val="0"/>
          <w:i w:val="0"/>
          <w:color w:val="555555"/>
          <w:sz w:val="19"/>
        </w:rPr>
        <w:t>"차이가 있으면 의무를 지는 당사자의 본문이 우선한다."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Wie gaat de verplichting aan?</w:t>
      </w:r>
    </w:p>
    <w:p>
      <w:pPr>
        <w:spacing w:before="0" w:after="40" w:line="276" w:lineRule="auto"/>
        <w:ind w:left="595"/>
      </w:pPr>
      <w:r>
        <w:rPr>
          <w:rFonts w:ascii="Noto Sans KR" w:hAnsi="Noto Sans KR" w:eastAsia="Noto Sans KR" w:cs="Noto Sans KR"/>
          <w:b w:val="0"/>
          <w:i w:val="0"/>
          <w:color w:val="555555"/>
          <w:sz w:val="19"/>
        </w:rPr>
        <w:t>누가 의무를 집니까?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De onderneming. Veldhuis. Dus de Nederlandse tekst. «Kan melden».</w:t>
      </w:r>
    </w:p>
    <w:p>
      <w:pPr>
        <w:spacing w:before="0" w:after="40" w:line="276" w:lineRule="auto"/>
        <w:ind w:left="595"/>
      </w:pPr>
      <w:r>
        <w:rPr>
          <w:rFonts w:ascii="Noto Sans KR" w:hAnsi="Noto Sans KR" w:eastAsia="Noto Sans KR" w:cs="Noto Sans KR"/>
          <w:b w:val="0"/>
          <w:i w:val="0"/>
          <w:color w:val="555555"/>
          <w:sz w:val="19"/>
        </w:rPr>
        <w:t>기업이요. 펠트하위스. 그러니 네덜란드어 본문 '알릴 수 있다'가 됩니다.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 Dat is een scherpe redenering.</w:t>
      </w:r>
    </w:p>
    <w:p>
      <w:pPr>
        <w:spacing w:before="0" w:after="40" w:line="276" w:lineRule="auto"/>
        <w:ind w:left="595"/>
      </w:pPr>
      <w:r>
        <w:rPr>
          <w:rFonts w:ascii="Noto Sans KR" w:hAnsi="Noto Sans KR" w:eastAsia="Noto Sans KR" w:cs="Noto Sans KR"/>
          <w:b w:val="0"/>
          <w:i w:val="0"/>
          <w:color w:val="555555"/>
          <w:sz w:val="19"/>
        </w:rPr>
        <w:t>…날카로운 논리군요.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Het is een correcte.</w:t>
      </w:r>
    </w:p>
    <w:p>
      <w:pPr>
        <w:spacing w:before="0" w:after="40" w:line="276" w:lineRule="auto"/>
        <w:ind w:left="595"/>
      </w:pPr>
      <w:r>
        <w:rPr>
          <w:rFonts w:ascii="Noto Sans KR" w:hAnsi="Noto Sans KR" w:eastAsia="Noto Sans KR" w:cs="Noto Sans KR"/>
          <w:b w:val="0"/>
          <w:i w:val="0"/>
          <w:color w:val="555555"/>
          <w:sz w:val="19"/>
        </w:rPr>
        <w:t>올바른 논리입니다.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voorzitter, mag ik iets zeggen?</w:t>
      </w:r>
    </w:p>
    <w:p>
      <w:pPr>
        <w:spacing w:before="0" w:after="40" w:line="276" w:lineRule="auto"/>
        <w:ind w:left="595"/>
      </w:pPr>
      <w:r>
        <w:rPr>
          <w:rFonts w:ascii="Noto Sans KR" w:hAnsi="Noto Sans KR" w:eastAsia="Noto Sans KR" w:cs="Noto Sans KR"/>
          <w:b w:val="0"/>
          <w:i w:val="0"/>
          <w:color w:val="555555"/>
          <w:sz w:val="19"/>
        </w:rPr>
        <w:t>위원장님, 발언해도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U bent geen lid van de commissie.</w:t>
      </w:r>
    </w:p>
    <w:p>
      <w:pPr>
        <w:spacing w:before="0" w:after="40" w:line="276" w:lineRule="auto"/>
        <w:ind w:left="595"/>
      </w:pPr>
      <w:r>
        <w:rPr>
          <w:rFonts w:ascii="Noto Sans KR" w:hAnsi="Noto Sans KR" w:eastAsia="Noto Sans KR" w:cs="Noto Sans KR"/>
          <w:b w:val="0"/>
          <w:i w:val="0"/>
          <w:color w:val="555555"/>
          <w:sz w:val="19"/>
        </w:rPr>
        <w:t>위원이 아니십니다.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Maar ik ben de man die de heer Ruijs heeft gevonden. En ik denk dat hij dit moet horen.</w:t>
      </w:r>
    </w:p>
    <w:p>
      <w:pPr>
        <w:spacing w:before="0" w:after="40" w:line="276" w:lineRule="auto"/>
        <w:ind w:left="595"/>
      </w:pPr>
      <w:r>
        <w:rPr>
          <w:rFonts w:ascii="Noto Sans KR" w:hAnsi="Noto Sans KR" w:eastAsia="Noto Sans KR" w:cs="Noto Sans KR"/>
          <w:b w:val="0"/>
          <w:i w:val="0"/>
          <w:color w:val="555555"/>
          <w:sz w:val="19"/>
        </w:rPr>
        <w:t>아니죠. 하지만 라위스 씨를 찾은 사람입니다. 그분의 말씀을 들어야 한다고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Wie is meneer Ruijs?</w:t>
      </w:r>
    </w:p>
    <w:p>
      <w:pPr>
        <w:spacing w:before="0" w:after="40" w:line="276" w:lineRule="auto"/>
        <w:ind w:left="595"/>
      </w:pPr>
      <w:r>
        <w:rPr>
          <w:rFonts w:ascii="Noto Sans KR" w:hAnsi="Noto Sans KR" w:eastAsia="Noto Sans KR" w:cs="Noto Sans KR"/>
          <w:b w:val="0"/>
          <w:i w:val="0"/>
          <w:color w:val="555555"/>
          <w:sz w:val="19"/>
        </w:rPr>
        <w:t>라위스 씨가 누굽니까?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gepensioneerde dijkgraaf. In 1968 was hij ingenieur bij Veldhuis. Hij zit hier via video.</w:t>
      </w:r>
    </w:p>
    <w:p>
      <w:pPr>
        <w:spacing w:before="0" w:after="40" w:line="276" w:lineRule="auto"/>
        <w:ind w:left="595"/>
      </w:pPr>
      <w:r>
        <w:rPr>
          <w:rFonts w:ascii="Noto Sans KR" w:hAnsi="Noto Sans KR" w:eastAsia="Noto Sans KR" w:cs="Noto Sans KR"/>
          <w:b w:val="0"/>
          <w:i w:val="0"/>
          <w:color w:val="555555"/>
          <w:sz w:val="19"/>
        </w:rPr>
        <w:t>은퇴한 제방 감독관입니다. 1968년 펠트하위스 엔지니어였고 화상으로 연결돼 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Laat hem inbellen.</w:t>
      </w:r>
    </w:p>
    <w:p>
      <w:pPr>
        <w:spacing w:before="0" w:after="40" w:line="276" w:lineRule="auto"/>
        <w:ind w:left="595"/>
      </w:pPr>
      <w:r>
        <w:rPr>
          <w:rFonts w:ascii="Noto Sans KR" w:hAnsi="Noto Sans KR" w:eastAsia="Noto Sans KR" w:cs="Noto Sans KR"/>
          <w:b w:val="0"/>
          <w:i w:val="0"/>
          <w:color w:val="555555"/>
          <w:sz w:val="19"/>
        </w:rPr>
        <w:t>연결하세요.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vrijstelling</w:t>
      </w:r>
      <w:r>
        <w:rPr>
          <w:rFonts w:ascii="Noto Sans KR" w:hAnsi="Noto Sans KR" w:eastAsia="Noto Sans KR" w:cs="Noto Sans KR"/>
          <w:b w:val="0"/>
          <w:i w:val="0"/>
          <w:color w:val="555555"/>
          <w:sz w:val="19"/>
        </w:rPr>
        <w:t xml:space="preserve">  —  면책, 면제. 'vrijstellen van aansprakelijkheid'</w:t>
      </w:r>
    </w:p>
    <w:p>
      <w:pPr>
        <w:spacing w:before="0" w:after="0" w:line="276" w:lineRule="auto"/>
        <w:ind w:left="170"/>
        <w:shd w:val="clear" w:color="auto" w:fill="EEF1F7"/>
      </w:pPr>
      <w:r>
        <w:rPr>
          <w:rFonts w:ascii="Noto Sans KR" w:hAnsi="Noto Sans KR" w:eastAsia="Noto Sans KR" w:cs="Noto Sans KR"/>
          <w:b/>
          <w:i w:val="0"/>
          <w:sz w:val="19"/>
        </w:rPr>
        <w:t>• vervallen</w:t>
      </w:r>
      <w:r>
        <w:rPr>
          <w:rFonts w:ascii="Noto Sans KR" w:hAnsi="Noto Sans KR" w:eastAsia="Noto Sans KR" w:cs="Noto Sans KR"/>
          <w:b w:val="0"/>
          <w:i w:val="0"/>
          <w:color w:val="555555"/>
          <w:sz w:val="19"/>
        </w:rPr>
        <w:t xml:space="preserve">  —  효력을 잃다, 소멸하다. 'de vrijstelling vervalt'</w:t>
      </w:r>
    </w:p>
    <w:p>
      <w:pPr>
        <w:spacing w:before="0" w:after="0" w:line="276" w:lineRule="auto"/>
        <w:ind w:left="170"/>
        <w:shd w:val="clear" w:color="auto" w:fill="EEF1F7"/>
      </w:pPr>
      <w:r>
        <w:rPr>
          <w:rFonts w:ascii="Noto Sans KR" w:hAnsi="Noto Sans KR" w:eastAsia="Noto Sans KR" w:cs="Noto Sans KR"/>
          <w:b/>
          <w:i w:val="0"/>
          <w:sz w:val="19"/>
        </w:rPr>
        <w:t>• onverwijld</w:t>
      </w:r>
      <w:r>
        <w:rPr>
          <w:rFonts w:ascii="Noto Sans KR" w:hAnsi="Noto Sans KR" w:eastAsia="Noto Sans KR" w:cs="Noto Sans KR"/>
          <w:b w:val="0"/>
          <w:i w:val="0"/>
          <w:color w:val="555555"/>
          <w:sz w:val="19"/>
        </w:rPr>
        <w:t xml:space="preserve">  —  지체 없이. 법률 문서에서 쓰는 부사</w:t>
      </w:r>
    </w:p>
    <w:p>
      <w:pPr>
        <w:spacing w:before="0" w:after="0" w:line="276" w:lineRule="auto"/>
        <w:ind w:left="170"/>
        <w:shd w:val="clear" w:color="auto" w:fill="EEF1F7"/>
      </w:pPr>
      <w:r>
        <w:rPr>
          <w:rFonts w:ascii="Noto Sans KR" w:hAnsi="Noto Sans KR" w:eastAsia="Noto Sans KR" w:cs="Noto Sans KR"/>
          <w:b/>
          <w:i w:val="0"/>
          <w:sz w:val="19"/>
        </w:rPr>
        <w:t>• lid</w:t>
      </w:r>
      <w:r>
        <w:rPr>
          <w:rFonts w:ascii="Noto Sans KR" w:hAnsi="Noto Sans KR" w:eastAsia="Noto Sans KR" w:cs="Noto Sans KR"/>
          <w:b w:val="0"/>
          <w:i w:val="0"/>
          <w:color w:val="555555"/>
          <w:sz w:val="19"/>
        </w:rPr>
        <w:t xml:space="preserve">  —  (조문의) 항. 'tweede lid'는 제2항</w:t>
      </w:r>
    </w:p>
    <w:p>
      <w:pPr>
        <w:spacing w:before="0" w:after="0" w:line="276" w:lineRule="auto"/>
        <w:ind w:left="170"/>
        <w:shd w:val="clear" w:color="auto" w:fill="EEF1F7"/>
      </w:pPr>
      <w:r>
        <w:rPr>
          <w:rFonts w:ascii="Noto Sans KR" w:hAnsi="Noto Sans KR" w:eastAsia="Noto Sans KR" w:cs="Noto Sans KR"/>
          <w:b/>
          <w:i w:val="0"/>
          <w:sz w:val="19"/>
        </w:rPr>
        <w:t>• prevaleren</w:t>
      </w:r>
      <w:r>
        <w:rPr>
          <w:rFonts w:ascii="Noto Sans KR" w:hAnsi="Noto Sans KR" w:eastAsia="Noto Sans KR" w:cs="Noto Sans KR"/>
          <w:b w:val="0"/>
          <w:i w:val="0"/>
          <w:color w:val="555555"/>
          <w:sz w:val="19"/>
        </w:rPr>
        <w:t xml:space="preserve">  —  우선하다</w:t>
      </w:r>
    </w:p>
    <w:p>
      <w:pPr>
        <w:spacing w:before="0" w:after="0" w:line="276" w:lineRule="auto"/>
        <w:ind w:left="170"/>
        <w:shd w:val="clear" w:color="auto" w:fill="EEF1F7"/>
      </w:pPr>
      <w:r>
        <w:rPr>
          <w:rFonts w:ascii="Noto Sans KR" w:hAnsi="Noto Sans KR" w:eastAsia="Noto Sans KR" w:cs="Noto Sans KR"/>
          <w:b/>
          <w:i w:val="0"/>
          <w:sz w:val="19"/>
        </w:rPr>
        <w:t>• uitleg / uitleggen</w:t>
      </w:r>
      <w:r>
        <w:rPr>
          <w:rFonts w:ascii="Noto Sans KR" w:hAnsi="Noto Sans KR" w:eastAsia="Noto Sans KR" w:cs="Noto Sans KR"/>
          <w:b w:val="0"/>
          <w:i w:val="0"/>
          <w:color w:val="555555"/>
          <w:sz w:val="19"/>
        </w:rPr>
        <w:t xml:space="preserve">  —  해석 / 해석하다</w:t>
      </w:r>
    </w:p>
    <w:p>
      <w:pPr>
        <w:spacing w:before="0" w:after="0" w:line="276" w:lineRule="auto"/>
        <w:ind w:left="170"/>
        <w:shd w:val="clear" w:color="auto" w:fill="EEF1F7"/>
      </w:pPr>
      <w:r>
        <w:rPr>
          <w:rFonts w:ascii="Noto Sans KR" w:hAnsi="Noto Sans KR" w:eastAsia="Noto Sans KR" w:cs="Noto Sans KR"/>
          <w:b/>
          <w:i w:val="0"/>
          <w:sz w:val="19"/>
        </w:rPr>
        <w:t>• melden</w:t>
      </w:r>
      <w:r>
        <w:rPr>
          <w:rFonts w:ascii="Noto Sans KR" w:hAnsi="Noto Sans KR" w:eastAsia="Noto Sans KR" w:cs="Noto Sans KR"/>
          <w:b w:val="0"/>
          <w:i w:val="0"/>
          <w:color w:val="555555"/>
          <w:sz w:val="19"/>
        </w:rPr>
        <w:t xml:space="preserve">  —  알리다, 신고하다. 'kan melden'(알릴 수 있다)과 'meldt'(알린다)의 차이가 쟁점</w:t>
      </w:r>
    </w:p>
    <w:p>
      <w:pPr>
        <w:spacing w:before="0" w:after="0" w:line="276" w:lineRule="auto"/>
        <w:ind w:left="170"/>
        <w:shd w:val="clear" w:color="auto" w:fill="EEF1F7"/>
      </w:pPr>
      <w:r>
        <w:rPr>
          <w:rFonts w:ascii="Noto Sans KR" w:hAnsi="Noto Sans KR" w:eastAsia="Noto Sans KR" w:cs="Noto Sans KR"/>
          <w:b/>
          <w:i w:val="0"/>
          <w:sz w:val="19"/>
        </w:rPr>
        <w:t>• bezwaar maken</w:t>
      </w:r>
      <w:r>
        <w:rPr>
          <w:rFonts w:ascii="Noto Sans KR" w:hAnsi="Noto Sans KR" w:eastAsia="Noto Sans KR" w:cs="Noto Sans KR"/>
          <w:b w:val="0"/>
          <w:i w:val="0"/>
          <w:color w:val="555555"/>
          <w:sz w:val="19"/>
        </w:rPr>
        <w:t xml:space="preserve">  —  이의를 제기하다</w:t>
      </w:r>
    </w:p>
    <w:p>
      <w:pPr>
        <w:spacing w:before="0" w:after="0" w:line="276" w:lineRule="auto"/>
        <w:ind w:left="170"/>
        <w:shd w:val="clear" w:color="auto" w:fill="EEF1F7"/>
      </w:pPr>
      <w:r>
        <w:rPr>
          <w:rFonts w:ascii="Noto Sans KR" w:hAnsi="Noto Sans KR" w:eastAsia="Noto Sans KR" w:cs="Noto Sans KR"/>
          <w:b/>
          <w:i w:val="0"/>
          <w:sz w:val="19"/>
        </w:rPr>
        <w:t>• breekbaar</w:t>
      </w:r>
      <w:r>
        <w:rPr>
          <w:rFonts w:ascii="Noto Sans KR" w:hAnsi="Noto Sans KR" w:eastAsia="Noto Sans KR" w:cs="Noto Sans KR"/>
          <w:b w:val="0"/>
          <w:i w:val="0"/>
          <w:color w:val="555555"/>
          <w:sz w:val="19"/>
        </w:rPr>
        <w:t xml:space="preserve">  —  부서지기 쉬운</w:t>
      </w:r>
    </w:p>
    <w:p>
      <w:pPr>
        <w:spacing w:before="0" w:after="0" w:line="276" w:lineRule="auto"/>
        <w:ind w:left="170"/>
        <w:shd w:val="clear" w:color="auto" w:fill="EEF1F7"/>
      </w:pPr>
      <w:r>
        <w:rPr>
          <w:rFonts w:ascii="Noto Sans KR" w:hAnsi="Noto Sans KR" w:eastAsia="Noto Sans KR" w:cs="Noto Sans KR"/>
          <w:b/>
          <w:i w:val="0"/>
          <w:sz w:val="19"/>
        </w:rPr>
        <w:t>• inbellen</w:t>
      </w:r>
      <w:r>
        <w:rPr>
          <w:rFonts w:ascii="Noto Sans KR" w:hAnsi="Noto Sans KR" w:eastAsia="Noto Sans KR" w:cs="Noto Sans KR"/>
          <w:b w:val="0"/>
          <w:i w:val="0"/>
          <w:color w:val="555555"/>
          <w:sz w:val="19"/>
        </w:rPr>
        <w:t xml:space="preserve">  —  전화로(화상으로) 접속하다</w:t>
      </w:r>
    </w:p>
    <w:p>
      <w:pPr>
        <w:spacing w:before="280" w:after="100" w:line="276" w:lineRule="auto"/>
        <w:pBdr>
          <w:bottom w:val="single" w:sz="6" w:space="1" w:color="8A1C2B"/>
        </w:pBdr>
      </w:pPr>
      <w:r>
        <w:rPr>
          <w:rFonts w:ascii="Noto Sans KR" w:hAnsi="Noto Sans KR" w:eastAsia="Noto Sans KR" w:cs="Noto Sans KR"/>
          <w:b/>
          <w:i w:val="0"/>
          <w:color w:val="1F2A44"/>
          <w:sz w:val="26"/>
        </w:rPr>
        <w:t>라위스의 증언 — DE GETUIGENIS VAN RUIJS</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Goedemorgen. Ik zie jullie. Ik hoop dat jullie mij ook horen.</w:t>
      </w:r>
    </w:p>
    <w:p>
      <w:pPr>
        <w:spacing w:before="0" w:after="40" w:line="276" w:lineRule="auto"/>
        <w:ind w:left="595"/>
      </w:pPr>
      <w:r>
        <w:rPr>
          <w:rFonts w:ascii="Noto Sans KR" w:hAnsi="Noto Sans KR" w:eastAsia="Noto Sans KR" w:cs="Noto Sans KR"/>
          <w:b w:val="0"/>
          <w:i w:val="0"/>
          <w:color w:val="555555"/>
          <w:sz w:val="19"/>
        </w:rPr>
        <w:t>안녕하십니까. 여러분이 보입니다. 제 소리도 들리시길 바랍니다.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Wij horen u goed, meneer Ruijs. Ik ben mevrouw Gerber, voorzitter van de commissie. Wilt u zich voorstellen?</w:t>
      </w:r>
    </w:p>
    <w:p>
      <w:pPr>
        <w:spacing w:before="0" w:after="40" w:line="276" w:lineRule="auto"/>
        <w:ind w:left="595"/>
      </w:pPr>
      <w:r>
        <w:rPr>
          <w:rFonts w:ascii="Noto Sans KR" w:hAnsi="Noto Sans KR" w:eastAsia="Noto Sans KR" w:cs="Noto Sans KR"/>
          <w:b w:val="0"/>
          <w:i w:val="0"/>
          <w:color w:val="555555"/>
          <w:sz w:val="19"/>
        </w:rPr>
        <w:t>잘 들립니다, 라위스 씨. 위원장 게르버입니다. 소개해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Piet Ruijs. Drieëntachtig. Voormalig dijkgraaf. In 1968 en 1969 was ik ingenieur bij Veldhuis Waterwerken.</w:t>
      </w:r>
    </w:p>
    <w:p>
      <w:pPr>
        <w:spacing w:before="0" w:after="40" w:line="276" w:lineRule="auto"/>
        <w:ind w:left="595"/>
      </w:pPr>
      <w:r>
        <w:rPr>
          <w:rFonts w:ascii="Noto Sans KR" w:hAnsi="Noto Sans KR" w:eastAsia="Noto Sans KR" w:cs="Noto Sans KR"/>
          <w:b w:val="0"/>
          <w:i w:val="0"/>
          <w:color w:val="555555"/>
          <w:sz w:val="19"/>
        </w:rPr>
        <w:t>피트 라위스. 83세. 전직 제방 감독관입니다. 1968~69년에는 펠트하위스 수리공사 엔지니어였어요.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Ruijs, ik stel u een vraag. Was u aanwezig bij de onderhandelingen over de zijbrief?</w:t>
      </w:r>
    </w:p>
    <w:p>
      <w:pPr>
        <w:spacing w:before="0" w:after="40" w:line="276" w:lineRule="auto"/>
        <w:ind w:left="595"/>
      </w:pPr>
      <w:r>
        <w:rPr>
          <w:rFonts w:ascii="Noto Sans KR" w:hAnsi="Noto Sans KR" w:eastAsia="Noto Sans KR" w:cs="Noto Sans KR"/>
          <w:b w:val="0"/>
          <w:i w:val="0"/>
          <w:color w:val="555555"/>
          <w:sz w:val="19"/>
        </w:rPr>
        <w:t>라위스 씨, 질문하겠습니다. 부수서한 협상 자리에 계셨습니까?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was erbij als technisch adviseur. Ik zat achterin. Ik schreef mee.</w:t>
      </w:r>
    </w:p>
    <w:p>
      <w:pPr>
        <w:spacing w:before="0" w:after="40" w:line="276" w:lineRule="auto"/>
        <w:ind w:left="595"/>
      </w:pPr>
      <w:r>
        <w:rPr>
          <w:rFonts w:ascii="Noto Sans KR" w:hAnsi="Noto Sans KR" w:eastAsia="Noto Sans KR" w:cs="Noto Sans KR"/>
          <w:b w:val="0"/>
          <w:i w:val="0"/>
          <w:color w:val="555555"/>
          <w:sz w:val="19"/>
        </w:rPr>
        <w:t>기술 자문으로 있었습니다. 뒤쪽에 앉아 받아 적었어요.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Wat is u bijgebleven over artikel vier?</w:t>
      </w:r>
    </w:p>
    <w:p>
      <w:pPr>
        <w:spacing w:before="0" w:after="40" w:line="276" w:lineRule="auto"/>
        <w:ind w:left="595"/>
      </w:pPr>
      <w:r>
        <w:rPr>
          <w:rFonts w:ascii="Noto Sans KR" w:hAnsi="Noto Sans KR" w:eastAsia="Noto Sans KR" w:cs="Noto Sans KR"/>
          <w:b w:val="0"/>
          <w:i w:val="0"/>
          <w:color w:val="555555"/>
          <w:sz w:val="19"/>
        </w:rPr>
        <w:t>4조에 대해 기억나는 게 있습니까?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de oude Veldhuis zei: «In het Engels schrijven we dat we moeten melden. In het Nederlands schrijven we dat we kunnen melden. Zo tekent Meranti, en kiezen wij zelf later welke tekst we gebruiken».</w:t>
      </w:r>
    </w:p>
    <w:p>
      <w:pPr>
        <w:spacing w:before="0" w:after="40" w:line="276" w:lineRule="auto"/>
        <w:ind w:left="595"/>
      </w:pPr>
      <w:r>
        <w:rPr>
          <w:rFonts w:ascii="Noto Sans KR" w:hAnsi="Noto Sans KR" w:eastAsia="Noto Sans KR" w:cs="Noto Sans KR"/>
          <w:b w:val="0"/>
          <w:i w:val="0"/>
          <w:color w:val="555555"/>
          <w:sz w:val="19"/>
        </w:rPr>
        <w:t>늙은 펠트하위스 씨가 말했어요. "영어로는 알려야 한다고 쓰고 네덜란드어로는 알릴 수 있다고 쓴다. 그러면 메란티는 서명하고 우리는 나중에 쓸 본문을 고를 수 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is hoorensagen.</w:t>
      </w:r>
    </w:p>
    <w:p>
      <w:pPr>
        <w:spacing w:before="0" w:after="40" w:line="276" w:lineRule="auto"/>
        <w:ind w:left="595"/>
      </w:pPr>
      <w:r>
        <w:rPr>
          <w:rFonts w:ascii="Noto Sans KR" w:hAnsi="Noto Sans KR" w:eastAsia="Noto Sans KR" w:cs="Noto Sans KR"/>
          <w:b w:val="0"/>
          <w:i w:val="0"/>
          <w:color w:val="555555"/>
          <w:sz w:val="19"/>
        </w:rPr>
        <w:t>전해 들은 말입니다.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De Wit, meneer Ruijs was erbij. Dat is geen hoorensagen.</w:t>
      </w:r>
    </w:p>
    <w:p>
      <w:pPr>
        <w:spacing w:before="0" w:after="40" w:line="276" w:lineRule="auto"/>
        <w:ind w:left="595"/>
      </w:pPr>
      <w:r>
        <w:rPr>
          <w:rFonts w:ascii="Noto Sans KR" w:hAnsi="Noto Sans KR" w:eastAsia="Noto Sans KR" w:cs="Noto Sans KR"/>
          <w:b w:val="0"/>
          <w:i w:val="0"/>
          <w:color w:val="555555"/>
          <w:sz w:val="19"/>
        </w:rPr>
        <w:t>더 위트 씨, 라위스 씨는 그 자리에 있었습니다. 전해 들은 말이 아닙니다.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Het is zestig jaar geleden. Een herinnering van een man van drieëntachtig.</w:t>
      </w:r>
    </w:p>
    <w:p>
      <w:pPr>
        <w:spacing w:before="0" w:after="40" w:line="276" w:lineRule="auto"/>
        <w:ind w:left="595"/>
      </w:pPr>
      <w:r>
        <w:rPr>
          <w:rFonts w:ascii="Noto Sans KR" w:hAnsi="Noto Sans KR" w:eastAsia="Noto Sans KR" w:cs="Noto Sans KR"/>
          <w:b w:val="0"/>
          <w:i w:val="0"/>
          <w:color w:val="555555"/>
          <w:sz w:val="19"/>
        </w:rPr>
        <w:t>60년 전 일입니다. 83세 노인의 기억이죠.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heb het opgeschreven. Op de dag zelf. In een notitieboekje. Hier.</w:t>
      </w:r>
    </w:p>
    <w:p>
      <w:pPr>
        <w:spacing w:before="0" w:after="40" w:line="276" w:lineRule="auto"/>
        <w:ind w:left="595"/>
      </w:pPr>
      <w:r>
        <w:rPr>
          <w:rFonts w:ascii="Noto Sans KR" w:hAnsi="Noto Sans KR" w:eastAsia="Noto Sans KR" w:cs="Noto Sans KR"/>
          <w:b w:val="0"/>
          <w:i w:val="0"/>
          <w:color w:val="555555"/>
          <w:sz w:val="19"/>
        </w:rPr>
        <w:t>그날 바로 적었소. 수첩에. 여기 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Wilt u het voorlezen?</w:t>
      </w:r>
    </w:p>
    <w:p>
      <w:pPr>
        <w:spacing w:before="0" w:after="40" w:line="276" w:lineRule="auto"/>
        <w:ind w:left="595"/>
      </w:pPr>
      <w:r>
        <w:rPr>
          <w:rFonts w:ascii="Noto Sans KR" w:hAnsi="Noto Sans KR" w:eastAsia="Noto Sans KR" w:cs="Noto Sans KR"/>
          <w:b w:val="0"/>
          <w:i w:val="0"/>
          <w:color w:val="555555"/>
          <w:sz w:val="19"/>
        </w:rPr>
        <w:t>읽어 주시겠습니까?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«Twaalf maart. Onderhandeling met Meranti. P.V. zegt: Engels shall, Nederlands kan. Dubbel spel. Ik vind het niet goed. Moet ik iets zeggen? Ik ben zesentwintig».</w:t>
      </w:r>
    </w:p>
    <w:p>
      <w:pPr>
        <w:spacing w:before="0" w:after="40" w:line="276" w:lineRule="auto"/>
        <w:ind w:left="595"/>
      </w:pPr>
      <w:r>
        <w:rPr>
          <w:rFonts w:ascii="Noto Sans KR" w:hAnsi="Noto Sans KR" w:eastAsia="Noto Sans KR" w:cs="Noto Sans KR"/>
          <w:b w:val="0"/>
          <w:i w:val="0"/>
          <w:color w:val="555555"/>
          <w:sz w:val="19"/>
        </w:rPr>
        <w:t>"3월 12일. 메란티와 협상. P.V.가 말함: 영어는 shall, 네덜란드어는 kan. 이중 놀이. 마음에 들지 않는다. 뭐라고 말해야 할까? 나는 스물여섯이다."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Zesentwintig.</w:t>
      </w:r>
    </w:p>
    <w:p>
      <w:pPr>
        <w:spacing w:before="0" w:after="40" w:line="276" w:lineRule="auto"/>
        <w:ind w:left="595"/>
      </w:pPr>
      <w:r>
        <w:rPr>
          <w:rFonts w:ascii="Noto Sans KR" w:hAnsi="Noto Sans KR" w:eastAsia="Noto Sans KR" w:cs="Noto Sans KR"/>
          <w:b w:val="0"/>
          <w:i w:val="0"/>
          <w:color w:val="555555"/>
          <w:sz w:val="19"/>
        </w:rPr>
        <w:t>스물여섯이군요.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zweeg. En een paar maanden later schreef ik het memo over het zand. Ik gaf het aan de heer Veldhuis. En hij stuurde mij een brief: «Je zwijgen wordt gewaardeerd».</w:t>
      </w:r>
    </w:p>
    <w:p>
      <w:pPr>
        <w:spacing w:before="0" w:after="40" w:line="276" w:lineRule="auto"/>
        <w:ind w:left="595"/>
      </w:pPr>
      <w:r>
        <w:rPr>
          <w:rFonts w:ascii="Noto Sans KR" w:hAnsi="Noto Sans KR" w:eastAsia="Noto Sans KR" w:cs="Noto Sans KR"/>
          <w:b w:val="0"/>
          <w:i w:val="0"/>
          <w:color w:val="555555"/>
          <w:sz w:val="19"/>
        </w:rPr>
        <w:t>침묵했소. 몇 달 뒤 모래에 관한 메모를 썼고 펠트하위스 씨에게 줬지. 그가 편지를 보냈소. "자네의 침묵은 높이 평가받네."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Hebt u die brief nog?</w:t>
      </w:r>
    </w:p>
    <w:p>
      <w:pPr>
        <w:spacing w:before="0" w:after="40" w:line="276" w:lineRule="auto"/>
        <w:ind w:left="595"/>
      </w:pPr>
      <w:r>
        <w:rPr>
          <w:rFonts w:ascii="Noto Sans KR" w:hAnsi="Noto Sans KR" w:eastAsia="Noto Sans KR" w:cs="Noto Sans KR"/>
          <w:b w:val="0"/>
          <w:i w:val="0"/>
          <w:color w:val="555555"/>
          <w:sz w:val="19"/>
        </w:rPr>
        <w:t>그 편지를 아직 가지고 계십니까?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Mevrouw, ik heb alles nog.</w:t>
      </w:r>
    </w:p>
    <w:p>
      <w:pPr>
        <w:spacing w:before="0" w:after="40" w:line="276" w:lineRule="auto"/>
        <w:ind w:left="595"/>
      </w:pPr>
      <w:r>
        <w:rPr>
          <w:rFonts w:ascii="Noto Sans KR" w:hAnsi="Noto Sans KR" w:eastAsia="Noto Sans KR" w:cs="Noto Sans KR"/>
          <w:b w:val="0"/>
          <w:i w:val="0"/>
          <w:color w:val="555555"/>
          <w:sz w:val="19"/>
        </w:rPr>
        <w:t>부인, 전부 가지고 있소.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Hartog, hebt u die brief?</w:t>
      </w:r>
    </w:p>
    <w:p>
      <w:pPr>
        <w:spacing w:before="0" w:after="40" w:line="276" w:lineRule="auto"/>
        <w:ind w:left="595"/>
      </w:pPr>
      <w:r>
        <w:rPr>
          <w:rFonts w:ascii="Noto Sans KR" w:hAnsi="Noto Sans KR" w:eastAsia="Noto Sans KR" w:cs="Noto Sans KR"/>
          <w:b w:val="0"/>
          <w:i w:val="0"/>
          <w:color w:val="555555"/>
          <w:sz w:val="19"/>
        </w:rPr>
        <w:t>하르토흐 씨, 그 편지를 갖고 있습니까?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een gewaarmerkt afschrift, met een ontvangstbewijs. Mevrouw Bakker van de krant heeft het nog niet. Ik overhandig het aan de commissie.</w:t>
      </w:r>
    </w:p>
    <w:p>
      <w:pPr>
        <w:spacing w:before="0" w:after="40" w:line="276" w:lineRule="auto"/>
        <w:ind w:left="595"/>
      </w:pPr>
      <w:r>
        <w:rPr>
          <w:rFonts w:ascii="Noto Sans KR" w:hAnsi="Noto Sans KR" w:eastAsia="Noto Sans KR" w:cs="Noto Sans KR"/>
          <w:b w:val="0"/>
          <w:i w:val="0"/>
          <w:color w:val="555555"/>
          <w:sz w:val="19"/>
        </w:rPr>
        <w:t>인증 사본과 영수증이 있습니다. 신문의 바커 기자도 아직 못 가졌고요. 위원회에 제출하겠습니다.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Dank u. Meneer Ruijs, nog één vraag. Hoe kwam het tweede blad bij de familie Suryo?</w:t>
      </w:r>
    </w:p>
    <w:p>
      <w:pPr>
        <w:spacing w:before="0" w:after="40" w:line="276" w:lineRule="auto"/>
        <w:ind w:left="595"/>
      </w:pPr>
      <w:r>
        <w:rPr>
          <w:rFonts w:ascii="Noto Sans KR" w:hAnsi="Noto Sans KR" w:eastAsia="Noto Sans KR" w:cs="Noto Sans KR"/>
          <w:b w:val="0"/>
          <w:i w:val="0"/>
          <w:color w:val="555555"/>
          <w:sz w:val="19"/>
        </w:rPr>
        <w:t>감사합니다. 라위스 씨, 한 가지 더. 둘째 장은 어떻게 수리요 가문에 갔습니까?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Dat heb ik gedaan.</w:t>
      </w:r>
    </w:p>
    <w:p>
      <w:pPr>
        <w:spacing w:before="0" w:after="40" w:line="276" w:lineRule="auto"/>
        <w:ind w:left="595"/>
      </w:pPr>
      <w:r>
        <w:rPr>
          <w:rFonts w:ascii="Noto Sans KR" w:hAnsi="Noto Sans KR" w:eastAsia="Noto Sans KR" w:cs="Noto Sans KR"/>
          <w:b w:val="0"/>
          <w:i w:val="0"/>
          <w:color w:val="555555"/>
          <w:sz w:val="19"/>
        </w:rPr>
        <w:t>내가 했소.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U?</w:t>
      </w:r>
    </w:p>
    <w:p>
      <w:pPr>
        <w:spacing w:before="0" w:after="40" w:line="276" w:lineRule="auto"/>
        <w:ind w:left="595"/>
      </w:pPr>
      <w:r>
        <w:rPr>
          <w:rFonts w:ascii="Noto Sans KR" w:hAnsi="Noto Sans KR" w:eastAsia="Noto Sans KR" w:cs="Noto Sans KR"/>
          <w:b w:val="0"/>
          <w:i w:val="0"/>
          <w:color w:val="555555"/>
          <w:sz w:val="19"/>
        </w:rPr>
        <w:t>선생님이요?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Ja. In 1969. Ik werd naar Kandar gestuurd om een meetinstrument te brengen. Ik ontmoette een man op de kade. Zijn naam was Suryo. Ik voelde dat hij als enige zou begrijpen wat er stond.</w:t>
      </w:r>
    </w:p>
    <w:p>
      <w:pPr>
        <w:spacing w:before="0" w:after="40" w:line="276" w:lineRule="auto"/>
        <w:ind w:left="595"/>
      </w:pPr>
      <w:r>
        <w:rPr>
          <w:rFonts w:ascii="Noto Sans KR" w:hAnsi="Noto Sans KR" w:eastAsia="Noto Sans KR" w:cs="Noto Sans KR"/>
          <w:b w:val="0"/>
          <w:i w:val="0"/>
          <w:color w:val="555555"/>
          <w:sz w:val="19"/>
        </w:rPr>
        <w:t>네. 1969년에 측정 기구를 가져다주러 칸다르로 파견됐소. 부두에서 한 남자를 만났지. 이름이 수리요였소. 그 사람만이 그 내용을 이해하리라는 느낌이 들었소.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Mijn grootvader.</w:t>
      </w:r>
    </w:p>
    <w:p>
      <w:pPr>
        <w:spacing w:before="0" w:after="40" w:line="276" w:lineRule="auto"/>
        <w:ind w:left="595"/>
      </w:pPr>
      <w:r>
        <w:rPr>
          <w:rFonts w:ascii="Noto Sans KR" w:hAnsi="Noto Sans KR" w:eastAsia="Noto Sans KR" w:cs="Noto Sans KR"/>
          <w:b w:val="0"/>
          <w:i w:val="0"/>
          <w:color w:val="555555"/>
          <w:sz w:val="19"/>
        </w:rPr>
        <w:t>제 할아버지입니다.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had een blad meegenomen. Het tweede. Met de Engelse tekst achterop. Ik stopte het in een koekblik. En ik zei hem: «Lees het als het water opkomt».</w:t>
      </w:r>
    </w:p>
    <w:p>
      <w:pPr>
        <w:spacing w:before="0" w:after="40" w:line="276" w:lineRule="auto"/>
        <w:ind w:left="595"/>
      </w:pPr>
      <w:r>
        <w:rPr>
          <w:rFonts w:ascii="Noto Sans KR" w:hAnsi="Noto Sans KR" w:eastAsia="Noto Sans KR" w:cs="Noto Sans KR"/>
          <w:b w:val="0"/>
          <w:i w:val="0"/>
          <w:color w:val="555555"/>
          <w:sz w:val="19"/>
        </w:rPr>
        <w:t>둘째 장을 가져갔소. 뒷면에 영어 본문이 있는. 과자 상자에 넣었지. 그리고 말했소. "물이 차오르면 읽으시오."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zei hij ook tegen mij.</w:t>
      </w:r>
    </w:p>
    <w:p>
      <w:pPr>
        <w:spacing w:before="0" w:after="40" w:line="276" w:lineRule="auto"/>
        <w:ind w:left="595"/>
      </w:pPr>
      <w:r>
        <w:rPr>
          <w:rFonts w:ascii="Noto Sans KR" w:hAnsi="Noto Sans KR" w:eastAsia="Noto Sans KR" w:cs="Noto Sans KR"/>
          <w:b w:val="0"/>
          <w:i w:val="0"/>
          <w:color w:val="555555"/>
          <w:sz w:val="19"/>
        </w:rPr>
        <w:t>할아버지도 제게 그렇게 말씀하셨어요.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durfde niet te spreken. Maar ik kon wel iets geven aan iemand die het kon lezen.</w:t>
      </w:r>
    </w:p>
    <w:p>
      <w:pPr>
        <w:spacing w:before="0" w:after="40" w:line="276" w:lineRule="auto"/>
        <w:ind w:left="595"/>
      </w:pPr>
      <w:r>
        <w:rPr>
          <w:rFonts w:ascii="Noto Sans KR" w:hAnsi="Noto Sans KR" w:eastAsia="Noto Sans KR" w:cs="Noto Sans KR"/>
          <w:b w:val="0"/>
          <w:i w:val="0"/>
          <w:color w:val="555555"/>
          <w:sz w:val="19"/>
        </w:rPr>
        <w:t>말할 용기는 없었지만 읽을 수 있는 사람에게 건넬 수는 있었소.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Dat is wat men «zwijgen om te kunnen waarschuwen» noemt.</w:t>
      </w:r>
    </w:p>
    <w:p>
      <w:pPr>
        <w:spacing w:before="0" w:after="40" w:line="276" w:lineRule="auto"/>
        <w:ind w:left="595"/>
      </w:pPr>
      <w:r>
        <w:rPr>
          <w:rFonts w:ascii="Noto Sans KR" w:hAnsi="Noto Sans KR" w:eastAsia="Noto Sans KR" w:cs="Noto Sans KR"/>
          <w:b w:val="0"/>
          <w:i w:val="0"/>
          <w:color w:val="555555"/>
          <w:sz w:val="19"/>
        </w:rPr>
        <w:t>'경고하기 위한 침묵'이라는 것이군요.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Willem van Oranje deed hetzelfde.</w:t>
      </w:r>
    </w:p>
    <w:p>
      <w:pPr>
        <w:spacing w:before="0" w:after="40" w:line="276" w:lineRule="auto"/>
        <w:ind w:left="595"/>
      </w:pPr>
      <w:r>
        <w:rPr>
          <w:rFonts w:ascii="Noto Sans KR" w:hAnsi="Noto Sans KR" w:eastAsia="Noto Sans KR" w:cs="Noto Sans KR"/>
          <w:b w:val="0"/>
          <w:i w:val="0"/>
          <w:color w:val="555555"/>
          <w:sz w:val="19"/>
        </w:rPr>
        <w:t>오라녜 공 빌럼도 같은 일을 했죠.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ben geen prins. Maar ik heb zestig jaar op een koekblik gezeten.</w:t>
      </w:r>
    </w:p>
    <w:p>
      <w:pPr>
        <w:spacing w:before="0" w:after="40" w:line="276" w:lineRule="auto"/>
        <w:ind w:left="595"/>
      </w:pPr>
      <w:r>
        <w:rPr>
          <w:rFonts w:ascii="Noto Sans KR" w:hAnsi="Noto Sans KR" w:eastAsia="Noto Sans KR" w:cs="Noto Sans KR"/>
          <w:b w:val="0"/>
          <w:i w:val="0"/>
          <w:color w:val="555555"/>
          <w:sz w:val="19"/>
        </w:rPr>
        <w:t>왕자는 아니오. 하지만 60년을 과자 상자 위에 앉아 있었소.</w:t>
      </w:r>
    </w:p>
    <w:p>
      <w:pPr>
        <w:spacing w:before="280" w:after="100" w:line="276" w:lineRule="auto"/>
        <w:pBdr>
          <w:bottom w:val="single" w:sz="6" w:space="1" w:color="8A1C2B"/>
        </w:pBdr>
      </w:pPr>
      <w:r>
        <w:rPr>
          <w:rFonts w:ascii="Noto Sans KR" w:hAnsi="Noto Sans KR" w:eastAsia="Noto Sans KR" w:cs="Noto Sans KR"/>
          <w:b/>
          <w:i w:val="0"/>
          <w:color w:val="1F2A44"/>
          <w:sz w:val="26"/>
        </w:rPr>
        <w:t>해석 — DE UITLEG</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Dames en heren. Ik moet nu een voorlopig standpunt innemen over de uitleg. Meneer De Wit, u verwijst naar de regel dat de tekst van de verbonden partij prevaleert.</w:t>
      </w:r>
    </w:p>
    <w:p>
      <w:pPr>
        <w:spacing w:before="0" w:after="40" w:line="276" w:lineRule="auto"/>
        <w:ind w:left="595"/>
      </w:pPr>
      <w:r>
        <w:rPr>
          <w:rFonts w:ascii="Noto Sans KR" w:hAnsi="Noto Sans KR" w:eastAsia="Noto Sans KR" w:cs="Noto Sans KR"/>
          <w:b w:val="0"/>
          <w:i w:val="0"/>
          <w:color w:val="555555"/>
          <w:sz w:val="19"/>
        </w:rPr>
        <w:t>여러분. 이제 해석에 대한 잠정 입장을 정해야 합니다. 더 위트 씨, 의무를 지는 당사자의 본문이 우선한다는 규칙을 언급하셨죠.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Zo is het.</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Maar dat artikel gaat uit van een verschil dat ter goeder trouw is ontstaan. Een vergissing.</w:t>
      </w:r>
    </w:p>
    <w:p>
      <w:pPr>
        <w:spacing w:before="0" w:after="40" w:line="276" w:lineRule="auto"/>
        <w:ind w:left="595"/>
      </w:pPr>
      <w:r>
        <w:rPr>
          <w:rFonts w:ascii="Noto Sans KR" w:hAnsi="Noto Sans KR" w:eastAsia="Noto Sans KR" w:cs="Noto Sans KR"/>
          <w:b w:val="0"/>
          <w:i w:val="0"/>
          <w:color w:val="555555"/>
          <w:sz w:val="19"/>
        </w:rPr>
        <w:t>하지만 그 조항은 성실한 가운데 생긴 차이를 전제로 합니다. 착오 말이죠.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Wat bedoelt u?</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Dat een partij die bewust twee verschillende teksten schrijft, om zelf later te kiezen, zich niet op die regel kan beroepen.</w:t>
      </w:r>
    </w:p>
    <w:p>
      <w:pPr>
        <w:spacing w:before="0" w:after="40" w:line="276" w:lineRule="auto"/>
        <w:ind w:left="595"/>
      </w:pPr>
      <w:r>
        <w:rPr>
          <w:rFonts w:ascii="Noto Sans KR" w:hAnsi="Noto Sans KR" w:eastAsia="Noto Sans KR" w:cs="Noto Sans KR"/>
          <w:b w:val="0"/>
          <w:i w:val="0"/>
          <w:color w:val="555555"/>
          <w:sz w:val="19"/>
        </w:rPr>
        <w:t>나중에 스스로 고르려고 일부러 두 개의 서로 다른 본문을 쓴 당사자는 그 규칙을 원용할 수 없다는 뜻입니다.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is een beschuldiging.</w:t>
      </w:r>
    </w:p>
    <w:p>
      <w:pPr>
        <w:spacing w:before="0" w:after="40" w:line="276" w:lineRule="auto"/>
        <w:ind w:left="595"/>
      </w:pPr>
      <w:r>
        <w:rPr>
          <w:rFonts w:ascii="Noto Sans KR" w:hAnsi="Noto Sans KR" w:eastAsia="Noto Sans KR" w:cs="Noto Sans KR"/>
          <w:b w:val="0"/>
          <w:i w:val="0"/>
          <w:color w:val="555555"/>
          <w:sz w:val="19"/>
        </w:rPr>
        <w:t>비난입니다.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Het is een afweging. Meneer Hartog, hebt u een opmerking?</w:t>
      </w:r>
    </w:p>
    <w:p>
      <w:pPr>
        <w:spacing w:before="0" w:after="40" w:line="276" w:lineRule="auto"/>
        <w:ind w:left="595"/>
      </w:pPr>
      <w:r>
        <w:rPr>
          <w:rFonts w:ascii="Noto Sans KR" w:hAnsi="Noto Sans KR" w:eastAsia="Noto Sans KR" w:cs="Noto Sans KR"/>
          <w:b w:val="0"/>
          <w:i w:val="0"/>
          <w:color w:val="555555"/>
          <w:sz w:val="19"/>
        </w:rPr>
        <w:t>판단의 저울질입니다. 하르토흐 씨, 의견이 있습니까?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In 1625 schreef Hugo de Groot, in «Over het recht van oorlog en vrede», dat een belofte bindt. Ook tegenover een vijand. Zelfs als men de belofte onder druk deed.</w:t>
      </w:r>
    </w:p>
    <w:p>
      <w:pPr>
        <w:spacing w:before="0" w:after="40" w:line="276" w:lineRule="auto"/>
        <w:ind w:left="595"/>
      </w:pPr>
      <w:r>
        <w:rPr>
          <w:rFonts w:ascii="Noto Sans KR" w:hAnsi="Noto Sans KR" w:eastAsia="Noto Sans KR" w:cs="Noto Sans KR"/>
          <w:b w:val="0"/>
          <w:i w:val="0"/>
          <w:color w:val="555555"/>
          <w:sz w:val="19"/>
        </w:rPr>
        <w:t>하나요. 1625년 휘호 더 흐로트는 『전쟁과 평화의 법』에서 약속은 구속한다고 썼습니다. 적에게도요. 압박 속에서 한 약속이라 해도요.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Hij schreef ook dat men een belofte niet kan uitleggen door er een list in te leggen.</w:t>
      </w:r>
    </w:p>
    <w:p>
      <w:pPr>
        <w:spacing w:before="0" w:after="40" w:line="276" w:lineRule="auto"/>
        <w:ind w:left="595"/>
      </w:pPr>
      <w:r>
        <w:rPr>
          <w:rFonts w:ascii="Noto Sans KR" w:hAnsi="Noto Sans KR" w:eastAsia="Noto Sans KR" w:cs="Noto Sans KR"/>
          <w:b w:val="0"/>
          <w:i w:val="0"/>
          <w:color w:val="555555"/>
          <w:sz w:val="19"/>
        </w:rPr>
        <w:t>약속 속에 계략을 넣어 해석할 수는 없다고도 썼죠.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 Als Veldhuis in 1969 beloofde om te melden, in het Engels, en als het bedrijf dat in het Nederlands bewust anders schreef, dan is de belofte de Engelse tekst. Want dat was wat Meranti begreep.</w:t>
      </w:r>
    </w:p>
    <w:p>
      <w:pPr>
        <w:spacing w:before="0" w:after="40" w:line="276" w:lineRule="auto"/>
        <w:ind w:left="595"/>
      </w:pPr>
      <w:r>
        <w:rPr>
          <w:rFonts w:ascii="Noto Sans KR" w:hAnsi="Noto Sans KR" w:eastAsia="Noto Sans KR" w:cs="Noto Sans KR"/>
          <w:b w:val="0"/>
          <w:i w:val="0"/>
          <w:color w:val="555555"/>
          <w:sz w:val="19"/>
        </w:rPr>
        <w:t>맞습니다. 펠트하위스가 1969년 영어로 알리겠다고 약속하고 네덜란드어로는 일부러 다르게 썼다면 약속은 영어 본문입니다. 메란티가 이해한 게 그것이니까요.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is een uitleg achteraf.</w:t>
      </w:r>
    </w:p>
    <w:p>
      <w:pPr>
        <w:spacing w:before="0" w:after="40" w:line="276" w:lineRule="auto"/>
        <w:ind w:left="595"/>
      </w:pPr>
      <w:r>
        <w:rPr>
          <w:rFonts w:ascii="Noto Sans KR" w:hAnsi="Noto Sans KR" w:eastAsia="Noto Sans KR" w:cs="Noto Sans KR"/>
          <w:b w:val="0"/>
          <w:i w:val="0"/>
          <w:color w:val="555555"/>
          <w:sz w:val="19"/>
        </w:rPr>
        <w:t>사후 해석입니다.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uitleg uit het gedrag. Wat deed Veldhuis toen meneer Ruijs hen waarschuwde? Ze hebben niet gemeld. Ze hebben hem betaald om te zwijgen.</w:t>
      </w:r>
    </w:p>
    <w:p>
      <w:pPr>
        <w:spacing w:before="0" w:after="40" w:line="276" w:lineRule="auto"/>
        <w:ind w:left="595"/>
      </w:pPr>
      <w:r>
        <w:rPr>
          <w:rFonts w:ascii="Noto Sans KR" w:hAnsi="Noto Sans KR" w:eastAsia="Noto Sans KR" w:cs="Noto Sans KR"/>
          <w:b w:val="0"/>
          <w:i w:val="0"/>
          <w:color w:val="555555"/>
          <w:sz w:val="19"/>
        </w:rPr>
        <w:t>행동에서 나온 해석입니다. 라위스 씨가 경고했을 때 펠트하위스는 어떻게 했습니까? 알리지 않았고 침묵하라고 돈을 줬습니다.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Het was een cheque van vijfduizend gulden.</w:t>
      </w:r>
    </w:p>
    <w:p>
      <w:pPr>
        <w:spacing w:before="0" w:after="40" w:line="276" w:lineRule="auto"/>
        <w:ind w:left="595"/>
      </w:pPr>
      <w:r>
        <w:rPr>
          <w:rFonts w:ascii="Noto Sans KR" w:hAnsi="Noto Sans KR" w:eastAsia="Noto Sans KR" w:cs="Noto Sans KR"/>
          <w:b w:val="0"/>
          <w:i w:val="0"/>
          <w:color w:val="555555"/>
          <w:sz w:val="19"/>
        </w:rPr>
        <w:t>5천 휠던 수표였습니다.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stuurt een bedrijf iemand vijfduizend gulden voor een memo waaraan het geen belang hecht?</w:t>
      </w:r>
    </w:p>
    <w:p>
      <w:pPr>
        <w:spacing w:before="0" w:after="40" w:line="276" w:lineRule="auto"/>
        <w:ind w:left="595"/>
      </w:pPr>
      <w:r>
        <w:rPr>
          <w:rFonts w:ascii="Noto Sans KR" w:hAnsi="Noto Sans KR" w:eastAsia="Noto Sans KR" w:cs="Noto Sans KR"/>
          <w:b w:val="0"/>
          <w:i w:val="0"/>
          <w:color w:val="555555"/>
          <w:sz w:val="19"/>
        </w:rPr>
        <w:t>중요하게 여기지 않는 메모에 왜 5천 휠던을 보냅니까?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De Wit. Ik wil u iets vragen, als jurist tot jurist. Als Veldhuis in 1969 een afwijking kende en niet meldde, wat is dan het gevolg van het tweede lid volgens de Engelse tekst?</w:t>
      </w:r>
    </w:p>
    <w:p>
      <w:pPr>
        <w:spacing w:before="0" w:after="40" w:line="276" w:lineRule="auto"/>
        <w:ind w:left="595"/>
      </w:pPr>
      <w:r>
        <w:rPr>
          <w:rFonts w:ascii="Noto Sans KR" w:hAnsi="Noto Sans KR" w:eastAsia="Noto Sans KR" w:cs="Noto Sans KR"/>
          <w:b w:val="0"/>
          <w:i w:val="0"/>
          <w:color w:val="555555"/>
          <w:sz w:val="19"/>
        </w:rPr>
        <w:t>더 위트 씨. 법률가 대 법률가로 묻겠습니다. 펠트하위스가 1969년에 편차를 알면서 알리지 않았다면 영어 본문의 제2항에 따라 결과는 어떻게 됩니까?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de vrijstelling vervalt.</w:t>
      </w:r>
    </w:p>
    <w:p>
      <w:pPr>
        <w:spacing w:before="0" w:after="40" w:line="276" w:lineRule="auto"/>
        <w:ind w:left="595"/>
      </w:pPr>
      <w:r>
        <w:rPr>
          <w:rFonts w:ascii="Noto Sans KR" w:hAnsi="Noto Sans KR" w:eastAsia="Noto Sans KR" w:cs="Noto Sans KR"/>
          <w:b w:val="0"/>
          <w:i w:val="0"/>
          <w:color w:val="555555"/>
          <w:sz w:val="19"/>
        </w:rPr>
        <w:t>면책이 소멸합니다.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Dus mijn land heeft recht op vergoeding.</w:t>
      </w:r>
    </w:p>
    <w:p>
      <w:pPr>
        <w:spacing w:before="0" w:after="40" w:line="276" w:lineRule="auto"/>
        <w:ind w:left="595"/>
      </w:pPr>
      <w:r>
        <w:rPr>
          <w:rFonts w:ascii="Noto Sans KR" w:hAnsi="Noto Sans KR" w:eastAsia="Noto Sans KR" w:cs="Noto Sans KR"/>
          <w:b w:val="0"/>
          <w:i w:val="0"/>
          <w:color w:val="555555"/>
          <w:sz w:val="19"/>
        </w:rPr>
        <w:t>그러니 우리나라는 배상받을 권리가 있군요.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Dat is een conclusie die de commissie later trekt. Maar zeg ik wel: de weg ernaartoe is open.</w:t>
      </w:r>
    </w:p>
    <w:p>
      <w:pPr>
        <w:spacing w:before="0" w:after="40" w:line="276" w:lineRule="auto"/>
        <w:ind w:left="595"/>
      </w:pPr>
      <w:r>
        <w:rPr>
          <w:rFonts w:ascii="Noto Sans KR" w:hAnsi="Noto Sans KR" w:eastAsia="Noto Sans KR" w:cs="Noto Sans KR"/>
          <w:b w:val="0"/>
          <w:i w:val="0"/>
          <w:color w:val="555555"/>
          <w:sz w:val="19"/>
        </w:rPr>
        <w:t>그건 위원회가 나중에 내릴 결론입니다. 다만 그 길이 열려 있다는 건 말씀드립니다.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Dank u, mevrouw.</w:t>
      </w:r>
    </w:p>
    <w:p>
      <w:pPr>
        <w:spacing w:before="0" w:after="40" w:line="276" w:lineRule="auto"/>
        <w:ind w:left="595"/>
      </w:pPr>
      <w:r>
        <w:rPr>
          <w:rFonts w:ascii="Noto Sans KR" w:hAnsi="Noto Sans KR" w:eastAsia="Noto Sans KR" w:cs="Noto Sans KR"/>
          <w:b w:val="0"/>
          <w:i w:val="0"/>
          <w:color w:val="555555"/>
          <w:sz w:val="19"/>
        </w:rPr>
        <w:t>감사합니다, 위원장님.</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Ik heb nog een voorstel. Meneer De Wit, bij Veldhuis zullen nog meer stukken liggen. Brieven, memo's, rapporten uit 1968, 1969, 1998, 2019.</w:t>
      </w:r>
    </w:p>
    <w:p>
      <w:pPr>
        <w:spacing w:before="0" w:after="40" w:line="276" w:lineRule="auto"/>
        <w:ind w:left="595"/>
      </w:pPr>
      <w:r>
        <w:rPr>
          <w:rFonts w:ascii="Noto Sans KR" w:hAnsi="Noto Sans KR" w:eastAsia="Noto Sans KR" w:cs="Noto Sans KR"/>
          <w:b w:val="0"/>
          <w:i w:val="0"/>
          <w:color w:val="555555"/>
          <w:sz w:val="19"/>
        </w:rPr>
        <w:t>제안이 하나 더 있습니다. 더 위트 씨, 펠트하위스에는 더 많은 문서가 있을 겁니다. 1968, 1969, 1998, 2019년의 서한, 메모, 보고서요.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kan ik niet bevestigen.</w:t>
      </w:r>
    </w:p>
    <w:p>
      <w:pPr>
        <w:spacing w:before="0" w:after="40" w:line="276" w:lineRule="auto"/>
        <w:ind w:left="595"/>
      </w:pPr>
      <w:r>
        <w:rPr>
          <w:rFonts w:ascii="Noto Sans KR" w:hAnsi="Noto Sans KR" w:eastAsia="Noto Sans KR" w:cs="Noto Sans KR"/>
          <w:b w:val="0"/>
          <w:i w:val="0"/>
          <w:color w:val="555555"/>
          <w:sz w:val="19"/>
        </w:rPr>
        <w:t>확인해 드릴 수 없습니다.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Ik vraag het niet te bevestigen. Ik zeg: de commissie biedt Veldhuis veertien dagen om alle relevante stukken zelf aan te leveren. Wie vrijwillig aanlevert, kan rekenen op verlichting van de aansprakelijkheid. Wie wacht, niet.</w:t>
      </w:r>
    </w:p>
    <w:p>
      <w:pPr>
        <w:spacing w:before="0" w:after="40" w:line="276" w:lineRule="auto"/>
        <w:ind w:left="595"/>
      </w:pPr>
      <w:r>
        <w:rPr>
          <w:rFonts w:ascii="Noto Sans KR" w:hAnsi="Noto Sans KR" w:eastAsia="Noto Sans KR" w:cs="Noto Sans KR"/>
          <w:b w:val="0"/>
          <w:i w:val="0"/>
          <w:color w:val="555555"/>
          <w:sz w:val="19"/>
        </w:rPr>
        <w:t>확인하라는 게 아닙니다. 위원회는 펠트하위스에 14일 동안 모든 관련 문서를 스스로 제출할 기회를 줍니다. 자발적으로 내는 쪽은 책임 경감을 기대할 수 있고, 기다리는 쪽은 그렇지 않습니다.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Dat is... een uitnodiging.</w:t>
      </w:r>
    </w:p>
    <w:p>
      <w:pPr>
        <w:spacing w:before="0" w:after="40" w:line="276" w:lineRule="auto"/>
        <w:ind w:left="595"/>
      </w:pPr>
      <w:r>
        <w:rPr>
          <w:rFonts w:ascii="Noto Sans KR" w:hAnsi="Noto Sans KR" w:eastAsia="Noto Sans KR" w:cs="Noto Sans KR"/>
          <w:b w:val="0"/>
          <w:i w:val="0"/>
          <w:color w:val="555555"/>
          <w:sz w:val="19"/>
        </w:rPr>
        <w:t>그건… 초대로군요.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Het is een termijn. In Nederland zegt men: een afspraak.</w:t>
      </w:r>
    </w:p>
    <w:p>
      <w:pPr>
        <w:spacing w:before="0" w:after="40" w:line="276" w:lineRule="auto"/>
        <w:ind w:left="595"/>
      </w:pPr>
      <w:r>
        <w:rPr>
          <w:rFonts w:ascii="Noto Sans KR" w:hAnsi="Noto Sans KR" w:eastAsia="Noto Sans KR" w:cs="Noto Sans KR"/>
          <w:b w:val="0"/>
          <w:i w:val="0"/>
          <w:color w:val="555555"/>
          <w:sz w:val="19"/>
        </w:rPr>
        <w:t>기한입니다. 네덜란드 말로는 약속이죠.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Ik moet mijn cliënt bellen.</w:t>
      </w:r>
    </w:p>
    <w:p>
      <w:pPr>
        <w:spacing w:before="0" w:after="40" w:line="276" w:lineRule="auto"/>
        <w:ind w:left="595"/>
      </w:pPr>
      <w:r>
        <w:rPr>
          <w:rFonts w:ascii="Noto Sans KR" w:hAnsi="Noto Sans KR" w:eastAsia="Noto Sans KR" w:cs="Noto Sans KR"/>
          <w:b w:val="0"/>
          <w:i w:val="0"/>
          <w:color w:val="555555"/>
          <w:sz w:val="19"/>
        </w:rPr>
        <w:t>의뢰인에게 전화해야 합니다.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Doe dat. We schorsen.</w:t>
      </w:r>
    </w:p>
    <w:p>
      <w:pPr>
        <w:spacing w:before="0" w:after="40" w:line="276" w:lineRule="auto"/>
        <w:ind w:left="595"/>
      </w:pPr>
      <w:r>
        <w:rPr>
          <w:rFonts w:ascii="Noto Sans KR" w:hAnsi="Noto Sans KR" w:eastAsia="Noto Sans KR" w:cs="Noto Sans KR"/>
          <w:b w:val="0"/>
          <w:i w:val="0"/>
          <w:color w:val="555555"/>
          <w:sz w:val="19"/>
        </w:rPr>
        <w:t>그러세요. 휴정합니다.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w:t>
      </w:r>
    </w:p>
    <w:p>
      <w:pPr>
        <w:spacing w:before="0" w:after="40" w:line="276" w:lineRule="auto"/>
        <w:ind w:left="595"/>
      </w:pPr>
      <w:r>
        <w:rPr>
          <w:rFonts w:ascii="Noto Sans KR" w:hAnsi="Noto Sans KR" w:eastAsia="Noto Sans KR" w:cs="Noto Sans KR"/>
          <w:b w:val="0"/>
          <w:i w:val="0"/>
          <w:color w:val="555555"/>
          <w:sz w:val="19"/>
        </w:rPr>
        <w:t>페므커.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als eerste meldt, betaalt minder. Dat is wat Ruijs ons heeft geleerd.</w:t>
      </w:r>
    </w:p>
    <w:p>
      <w:pPr>
        <w:spacing w:before="0" w:after="40" w:line="276" w:lineRule="auto"/>
        <w:ind w:left="595"/>
      </w:pPr>
      <w:r>
        <w:rPr>
          <w:rFonts w:ascii="Noto Sans KR" w:hAnsi="Noto Sans KR" w:eastAsia="Noto Sans KR" w:cs="Noto Sans KR"/>
          <w:b w:val="0"/>
          <w:i w:val="0"/>
          <w:color w:val="555555"/>
          <w:sz w:val="19"/>
        </w:rPr>
        <w:t>먼저 알리는 쪽이 덜 냅니다. 라위스 씨가 가르쳐 준 거죠.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de rest betaalt alles.</w:t>
      </w:r>
    </w:p>
    <w:p>
      <w:pPr>
        <w:spacing w:before="0" w:after="40" w:line="276" w:lineRule="auto"/>
        <w:ind w:left="595"/>
      </w:pPr>
      <w:r>
        <w:rPr>
          <w:rFonts w:ascii="Noto Sans KR" w:hAnsi="Noto Sans KR" w:eastAsia="Noto Sans KR" w:cs="Noto Sans KR"/>
          <w:b w:val="0"/>
          <w:i w:val="0"/>
          <w:color w:val="555555"/>
          <w:sz w:val="19"/>
        </w:rPr>
        <w:t>나머지는 전부 내고요.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regel.</w:t>
      </w:r>
    </w:p>
    <w:p>
      <w:pPr>
        <w:spacing w:before="0" w:after="40" w:line="276" w:lineRule="auto"/>
        <w:ind w:left="595"/>
      </w:pPr>
      <w:r>
        <w:rPr>
          <w:rFonts w:ascii="Noto Sans KR" w:hAnsi="Noto Sans KR" w:eastAsia="Noto Sans KR" w:cs="Noto Sans KR"/>
          <w:b w:val="0"/>
          <w:i w:val="0"/>
          <w:color w:val="555555"/>
          <w:sz w:val="19"/>
        </w:rPr>
        <w:t>그게 규칙입니다.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hoorensagen</w:t>
      </w:r>
      <w:r>
        <w:rPr>
          <w:rFonts w:ascii="Noto Sans KR" w:hAnsi="Noto Sans KR" w:eastAsia="Noto Sans KR" w:cs="Noto Sans KR"/>
          <w:b w:val="0"/>
          <w:i w:val="0"/>
          <w:color w:val="555555"/>
          <w:sz w:val="19"/>
        </w:rPr>
        <w:t xml:space="preserve">  —  전해 들은 말, 풍문. 증거로 약하다는 뉘앙스</w:t>
      </w:r>
    </w:p>
    <w:p>
      <w:pPr>
        <w:spacing w:before="0" w:after="0" w:line="276" w:lineRule="auto"/>
        <w:ind w:left="170"/>
        <w:shd w:val="clear" w:color="auto" w:fill="EEF1F7"/>
      </w:pPr>
      <w:r>
        <w:rPr>
          <w:rFonts w:ascii="Noto Sans KR" w:hAnsi="Noto Sans KR" w:eastAsia="Noto Sans KR" w:cs="Noto Sans KR"/>
          <w:b/>
          <w:i w:val="0"/>
          <w:sz w:val="19"/>
        </w:rPr>
        <w:t>• ter goeder trouw</w:t>
      </w:r>
      <w:r>
        <w:rPr>
          <w:rFonts w:ascii="Noto Sans KR" w:hAnsi="Noto Sans KR" w:eastAsia="Noto Sans KR" w:cs="Noto Sans KR"/>
          <w:b w:val="0"/>
          <w:i w:val="0"/>
          <w:color w:val="555555"/>
          <w:sz w:val="19"/>
        </w:rPr>
        <w:t xml:space="preserve">  —  선의로, 성실하게</w:t>
      </w:r>
    </w:p>
    <w:p>
      <w:pPr>
        <w:spacing w:before="0" w:after="0" w:line="276" w:lineRule="auto"/>
        <w:ind w:left="170"/>
        <w:shd w:val="clear" w:color="auto" w:fill="EEF1F7"/>
      </w:pPr>
      <w:r>
        <w:rPr>
          <w:rFonts w:ascii="Noto Sans KR" w:hAnsi="Noto Sans KR" w:eastAsia="Noto Sans KR" w:cs="Noto Sans KR"/>
          <w:b/>
          <w:i w:val="0"/>
          <w:sz w:val="19"/>
        </w:rPr>
        <w:t>• zich beroepen op</w:t>
      </w:r>
      <w:r>
        <w:rPr>
          <w:rFonts w:ascii="Noto Sans KR" w:hAnsi="Noto Sans KR" w:eastAsia="Noto Sans KR" w:cs="Noto Sans KR"/>
          <w:b w:val="0"/>
          <w:i w:val="0"/>
          <w:color w:val="555555"/>
          <w:sz w:val="19"/>
        </w:rPr>
        <w:t xml:space="preserve">  —  ~를 원용하다, 근거로 삼다</w:t>
      </w:r>
    </w:p>
    <w:p>
      <w:pPr>
        <w:spacing w:before="0" w:after="0" w:line="276" w:lineRule="auto"/>
        <w:ind w:left="170"/>
        <w:shd w:val="clear" w:color="auto" w:fill="EEF1F7"/>
      </w:pPr>
      <w:r>
        <w:rPr>
          <w:rFonts w:ascii="Noto Sans KR" w:hAnsi="Noto Sans KR" w:eastAsia="Noto Sans KR" w:cs="Noto Sans KR"/>
          <w:b/>
          <w:i w:val="0"/>
          <w:sz w:val="19"/>
        </w:rPr>
        <w:t>• uitleg uit het gedrag</w:t>
      </w:r>
      <w:r>
        <w:rPr>
          <w:rFonts w:ascii="Noto Sans KR" w:hAnsi="Noto Sans KR" w:eastAsia="Noto Sans KR" w:cs="Noto Sans KR"/>
          <w:b w:val="0"/>
          <w:i w:val="0"/>
          <w:color w:val="555555"/>
          <w:sz w:val="19"/>
        </w:rPr>
        <w:t xml:space="preserve">  —  행동에서 나온 해석. 당사자의 실제 행동으로 의도를 추정함</w:t>
      </w:r>
    </w:p>
    <w:p>
      <w:pPr>
        <w:spacing w:before="0" w:after="0" w:line="276" w:lineRule="auto"/>
        <w:ind w:left="170"/>
        <w:shd w:val="clear" w:color="auto" w:fill="EEF1F7"/>
      </w:pPr>
      <w:r>
        <w:rPr>
          <w:rFonts w:ascii="Noto Sans KR" w:hAnsi="Noto Sans KR" w:eastAsia="Noto Sans KR" w:cs="Noto Sans KR"/>
          <w:b/>
          <w:i w:val="0"/>
          <w:sz w:val="19"/>
        </w:rPr>
        <w:t>• verlichting van aansprakelijkheid</w:t>
      </w:r>
      <w:r>
        <w:rPr>
          <w:rFonts w:ascii="Noto Sans KR" w:hAnsi="Noto Sans KR" w:eastAsia="Noto Sans KR" w:cs="Noto Sans KR"/>
          <w:b w:val="0"/>
          <w:i w:val="0"/>
          <w:color w:val="555555"/>
          <w:sz w:val="19"/>
        </w:rPr>
        <w:t xml:space="preserve">  —  책임 경감</w:t>
      </w:r>
    </w:p>
    <w:p>
      <w:pPr>
        <w:spacing w:before="0" w:after="0" w:line="276" w:lineRule="auto"/>
        <w:ind w:left="170"/>
        <w:shd w:val="clear" w:color="auto" w:fill="EEF1F7"/>
      </w:pPr>
      <w:r>
        <w:rPr>
          <w:rFonts w:ascii="Noto Sans KR" w:hAnsi="Noto Sans KR" w:eastAsia="Noto Sans KR" w:cs="Noto Sans KR"/>
          <w:b/>
          <w:i w:val="0"/>
          <w:sz w:val="19"/>
        </w:rPr>
        <w:t>• schorsen</w:t>
      </w:r>
      <w:r>
        <w:rPr>
          <w:rFonts w:ascii="Noto Sans KR" w:hAnsi="Noto Sans KR" w:eastAsia="Noto Sans KR" w:cs="Noto Sans KR"/>
          <w:b w:val="0"/>
          <w:i w:val="0"/>
          <w:color w:val="555555"/>
          <w:sz w:val="19"/>
        </w:rPr>
        <w:t xml:space="preserve">  —  휴정하다, 정지하다</w:t>
      </w:r>
    </w:p>
    <w:p>
      <w:pPr>
        <w:spacing w:before="0" w:after="0" w:line="276" w:lineRule="auto"/>
        <w:ind w:left="170"/>
        <w:shd w:val="clear" w:color="auto" w:fill="EEF1F7"/>
      </w:pPr>
      <w:r>
        <w:rPr>
          <w:rFonts w:ascii="Noto Sans KR" w:hAnsi="Noto Sans KR" w:eastAsia="Noto Sans KR" w:cs="Noto Sans KR"/>
          <w:b/>
          <w:i w:val="0"/>
          <w:sz w:val="19"/>
        </w:rPr>
        <w:t>• een list</w:t>
      </w:r>
      <w:r>
        <w:rPr>
          <w:rFonts w:ascii="Noto Sans KR" w:hAnsi="Noto Sans KR" w:eastAsia="Noto Sans KR" w:cs="Noto Sans KR"/>
          <w:b w:val="0"/>
          <w:i w:val="0"/>
          <w:color w:val="555555"/>
          <w:sz w:val="19"/>
        </w:rPr>
        <w:t xml:space="preserve">  —  계략, 꾀</w:t>
      </w:r>
    </w:p>
    <w:p>
      <w:pPr>
        <w:spacing w:before="0" w:after="0" w:line="276" w:lineRule="auto"/>
        <w:ind w:left="170"/>
        <w:shd w:val="clear" w:color="auto" w:fill="EEF1F7"/>
      </w:pPr>
      <w:r>
        <w:rPr>
          <w:rFonts w:ascii="Noto Sans KR" w:hAnsi="Noto Sans KR" w:eastAsia="Noto Sans KR" w:cs="Noto Sans KR"/>
          <w:b/>
          <w:i w:val="0"/>
          <w:sz w:val="19"/>
        </w:rPr>
        <w:t>• vergoeding</w:t>
      </w:r>
      <w:r>
        <w:rPr>
          <w:rFonts w:ascii="Noto Sans KR" w:hAnsi="Noto Sans KR" w:eastAsia="Noto Sans KR" w:cs="Noto Sans KR"/>
          <w:b w:val="0"/>
          <w:i w:val="0"/>
          <w:color w:val="555555"/>
          <w:sz w:val="19"/>
        </w:rPr>
        <w:t xml:space="preserve">  —  배상, 보상</w:t>
      </w:r>
    </w:p>
    <w:p>
      <w:pPr>
        <w:spacing w:before="0" w:after="0" w:line="276" w:lineRule="auto"/>
        <w:ind w:left="170"/>
        <w:shd w:val="clear" w:color="auto" w:fill="EEF1F7"/>
      </w:pPr>
      <w:r>
        <w:rPr>
          <w:rFonts w:ascii="Noto Sans KR" w:hAnsi="Noto Sans KR" w:eastAsia="Noto Sans KR" w:cs="Noto Sans KR"/>
          <w:b/>
          <w:i w:val="0"/>
          <w:sz w:val="19"/>
        </w:rPr>
        <w:t>• een voorlopig standpunt</w:t>
      </w:r>
      <w:r>
        <w:rPr>
          <w:rFonts w:ascii="Noto Sans KR" w:hAnsi="Noto Sans KR" w:eastAsia="Noto Sans KR" w:cs="Noto Sans KR"/>
          <w:b w:val="0"/>
          <w:i w:val="0"/>
          <w:color w:val="555555"/>
          <w:sz w:val="19"/>
        </w:rPr>
        <w:t xml:space="preserve">  —  잠정 입장</w:t>
      </w:r>
    </w:p>
    <w:p>
      <w:pPr>
        <w:spacing w:before="0" w:after="0" w:line="276" w:lineRule="auto"/>
        <w:ind w:left="170"/>
        <w:shd w:val="clear" w:color="auto" w:fill="EEF1F7"/>
      </w:pPr>
      <w:r>
        <w:rPr>
          <w:rFonts w:ascii="Noto Sans KR" w:hAnsi="Noto Sans KR" w:eastAsia="Noto Sans KR" w:cs="Noto Sans KR"/>
          <w:b/>
          <w:i w:val="0"/>
          <w:sz w:val="19"/>
        </w:rPr>
        <w:t>• aanleveren</w:t>
      </w:r>
      <w:r>
        <w:rPr>
          <w:rFonts w:ascii="Noto Sans KR" w:hAnsi="Noto Sans KR" w:eastAsia="Noto Sans KR" w:cs="Noto Sans KR"/>
          <w:b w:val="0"/>
          <w:i w:val="0"/>
          <w:color w:val="555555"/>
          <w:sz w:val="19"/>
        </w:rPr>
        <w:t xml:space="preserve">  —  제출하다, 공급하다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12화 — «Wie bouwt, betaalt»(짓는 자가 값을 치른다) — 선원 석방, 준설사의 비용 부담, 델타 기금 설립. 요스트는 청문회 출석을 감수하고, 산네는 낯선 이름 하나를 입에 올립니다. '블라우베르흐'.</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