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맑은 고딕"/>
          <w:b/>
          <w:color w:val="1F2A44"/>
          <w:sz w:val="40"/>
        </w:rPr>
        <w:t>3부 1화 — Ufficialmente (공식적으로)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부/화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3부 </w:t>
      </w:r>
      <w:r>
        <w:rPr>
          <w:rFonts w:ascii="Calibri" w:hAnsi="Calibri" w:eastAsia="맑은 고딕"/>
          <w:b w:val="0"/>
          <w:i/>
          <w:sz w:val="21"/>
        </w:rPr>
        <w:t>Pace non trovo</w:t>
      </w:r>
      <w:r>
        <w:rPr>
          <w:rFonts w:ascii="Calibri" w:hAnsi="Calibri" w:eastAsia="맑은 고딕"/>
          <w:b w:val="0"/>
          <w:sz w:val="21"/>
        </w:rPr>
        <w:t xml:space="preserve"> · 33화 / 64 (3부 1화)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장소·시간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밀라노, 브레라 Libreria Ferri · 3월 첫째 목요일 저녁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등장인물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Anna, Matteo, Valeria, Bruno, Chiara, Karim, Davide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레벨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 xml:space="preserve">B1+ (연애 어휘, 관계절 </w:t>
      </w:r>
      <w:r>
        <w:rPr>
          <w:rFonts w:ascii="Calibri" w:hAnsi="Calibri" w:eastAsia="맑은 고딕"/>
          <w:b w:val="0"/>
          <w:i/>
          <w:sz w:val="21"/>
        </w:rPr>
        <w:t>che / cui</w:t>
      </w:r>
      <w:r>
        <w:rPr>
          <w:rFonts w:ascii="Calibri" w:hAnsi="Calibri" w:eastAsia="맑은 고딕"/>
          <w:b w:val="0"/>
          <w:sz w:val="21"/>
        </w:rPr>
        <w:t xml:space="preserve">, 의견 접속법, 조건법 현재 </w:t>
      </w:r>
      <w:r>
        <w:rPr>
          <w:rFonts w:ascii="Calibri" w:hAnsi="Calibri" w:eastAsia="맑은 고딕"/>
          <w:b w:val="0"/>
          <w:i/>
          <w:sz w:val="21"/>
        </w:rPr>
        <w:t>vorrei / sarebbe</w:t>
      </w:r>
      <w:r>
        <w:rPr>
          <w:rFonts w:ascii="Calibri" w:hAnsi="Calibri" w:eastAsia="맑은 고딕"/>
          <w:b w:val="0"/>
          <w:sz w:val="21"/>
        </w:rPr>
        <w:t xml:space="preserve">, </w:t>
      </w:r>
      <w:r>
        <w:rPr>
          <w:rFonts w:ascii="Calibri" w:hAnsi="Calibri" w:eastAsia="맑은 고딕"/>
          <w:b w:val="0"/>
          <w:i/>
          <w:sz w:val="21"/>
        </w:rPr>
        <w:t>ti voglio bene / ti amo</w:t>
      </w:r>
      <w:r>
        <w:rPr>
          <w:rFonts w:ascii="Calibri" w:hAnsi="Calibri" w:eastAsia="맑은 고딕"/>
          <w:b w:val="0"/>
          <w:sz w:val="21"/>
        </w:rPr>
        <w:t xml:space="preserve"> 의 뉘앙스)</w:t>
      </w:r>
    </w:p>
    <w:p>
      <w:pPr>
        <w:pStyle w:val="ListBullet"/>
      </w:pPr>
      <w:r>
        <w:rPr>
          <w:rFonts w:ascii="Calibri" w:hAnsi="Calibri" w:eastAsia="맑은 고딕"/>
          <w:b/>
          <w:sz w:val="21"/>
        </w:rPr>
        <w:t>인용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 《Canzoniere》 126 〈</w:t>
      </w:r>
      <w:r>
        <w:rPr>
          <w:rFonts w:ascii="Calibri" w:hAnsi="Calibri" w:eastAsia="맑은 고딕"/>
          <w:b w:val="0"/>
          <w:i/>
          <w:sz w:val="21"/>
        </w:rPr>
        <w:t>Chiare, fresche et dolci acque</w:t>
      </w:r>
      <w:r>
        <w:rPr>
          <w:rFonts w:ascii="Calibri" w:hAnsi="Calibri" w:eastAsia="맑은 고딕"/>
          <w:b w:val="0"/>
          <w:sz w:val="21"/>
        </w:rPr>
        <w:t>〉 (◎)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Signore e signori, benvenuti alla prima tavola rotonda ufficiale del circolo: «Come si fa a stare in due». Ho preparato tutto: striscione, scaletta e microfono.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microfono è un cucchiaio di legno, Chiara.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Un cucchiaio di legno dell'antica tradizione milanese. Funziona benissimo, ascoltate: prova, prova. Si sente?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Si sente, purtroppo. Ma perché lo striscione dice «Ufficialmente» con un ponte, una matita e un radiatore?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Perché è il simbolo della coppia. Ci ho lavorato tutta la notte. Anna, Matteo, venite al centro, che siete gli ospiti d'onore.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06.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ho mai fatto l'ospite d'onore. Mi sento come una candidata a un concorso.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07.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mi sento come un ponte in collaudo. Qualcuno salga sopra e controlli se reggo.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un po' di calma. Io sarò la giuria, quindi domande intelligenti e risposte sincere. Chiara, cominci pure.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09.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Prima domanda, la più importante: quando avete capito che stavate insieme?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ricordo il giorno esatto. So che a un certo punto, per me, la sedia vicino al termosifone ha smesso di essere solo una sedia.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l'ho capito sul Naviglio, quando mi sono accorto che stavo bagnando un cappotto da trecento euro e non mi importava.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 romanticismo tutto sommato spendereccio.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E come l'hanno presa i vostri genitori? Cioè, le famiglie. Tua madre, tua nonna...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14.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Mia madre e mia nonna hanno intuito tutto prima di noi. Mia nonna ha addirittura telefonato alle otto del mattino per verificare.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15.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Ha chiesto di parlare con me, e mi ha fatto promettere che avrebbe saputo la verità per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donna di grande esperienza. Con una nonna così, avrei risparmiato trent'anni di errori.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Professore, non divaghi. Seconda domanda: chi ha fatto il primo passo?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scritto un biglietto a matita. Ma Anna ha dato il primo vero segnale: mi ha mandato un messaggio di tre righe, con un luogo e un'ora.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le cose importanti si dicono con poche parole.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20.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Allora, riassumendo: lui scrive a matita, lei manda messaggi minimalisti. Siete la coppia più economica d'Italia.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Io lo trovo molto elegante. Passiamo oltre, che il tempo è poco.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22.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domanda tecnica, da commerciante: se vi lasciate, chi prende la libreria?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Davide!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Scherzo. La libreria resta a Fosco.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25.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Ho una domanda seria. Come si dice «ti amo» in italiano? Nel senso: quando si dice la prima volta, e con quali parole?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Domanda eccellente. In italiano esistono due espressioni diverse: «ti voglio bene» e «ti amo».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27.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Ma non significano la stessa cosa?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Affatto. «Ti voglio bene» lo si dice ai genitori, agli amici, ai figli, anche agli innamorati, ma con più dolcezza. «Ti amo» è una frase pesante, la si usa pochissimo.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29.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dichiarazione d'amore italiana è quasi un contratto. Non si dice a cuor leggero.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 questo noi, per ora, non l'abbiamo ancora detto. Ci vogliamo bene, e ci sembra già molto.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Ci vogliamo bene, sì. Ma «ti amo» lo sto ancora scrivendo.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32.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 matita, immagino.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Naturalmente. Per poterlo correggere.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34.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In arabo ci sono almeno cinque parole per l'amore, a seconda dell'intensità. In italiano ne bastano due?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35.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Ne bastano due, ma bisogna saperle usare. Il resto lo fanno i gesti, i poeti e i cuochi.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E i librai, che consigliano il libro giusto al momento giusto.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In questo caso Davide ha ragione. Un libro regalato è una dichiarazione più chiara di tante frasi.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Allora il prossimo libro che le regalo sarà una dichiarazione in due volumi.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39.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Bruno, ora una poesia. Ci porti il luogo dove nasce un amore. Anna e Matteo hanno detto «il Naviglio»: mi viene in mente Petrarca.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Con piacere. Il canto centoventisei, forse il più bello del Canzoniere. Parla di un luogo, di un ruscello, dove Laura aveva immerso il suo corpo.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41.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Aspetti, professore. Quale tipo di acqua?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Acqua limpida, naturalmente. Ascoltate: «Chiare, fresche et dolci acque, / ove le belle membra / pose colei che sola a me par donna».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«Chiare, fresche e dolci acque». Che suono. Sembrano parole che scorrono.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44.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Esatto. In italiano antico «et» sta per «e» e «pose» è il passato remoto di «porre»: «colei che sola a me par donna» è Laura, l'unica che gli sembra una donna vera.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Quindi per Petrarca l'acqua conserva la memoria della persona.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46.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Proprio così. Il luogo è sacro perché lei c'è stata. E Petrarca, in tutta la canzone, chiede a quegli elementi di non dimenticare.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Anch'io ho un luogo sacro: il bar vicino alla biblioteca, dove ho discusso la tesi per la prima volta.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Il mio è un ponte sul Nilo, al Cairo. Ci andavo con mio padre ogni venerdì.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49.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Il mio è questo negozio. Ma anche il cortile dietro, dove Fosco ha dato il primo morso a un libro di Dante.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50.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Ho sempre sospettato che avesse buon gusto.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51.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E voi, ragazzi? Perché un luogo è sacro, cioè pieno di memoria?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52.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Perché ci ricorda chi eravamo prima. Il Naviglio, per me, è il posto dove ho smesso di avere paura.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53.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Per me è il posto dove ho scoperto che si può parlare in versi anche sotto la pioggia senza sembrare ridicoli.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Ma siete ridicoli! Ridicoli e bellissimi.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55.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Terzo punto del programma: le regole. Ogni coppia, a mio parere, dovrebbe avere almeno una regola scritta.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Cioè?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Una regola semplice, che si possa ricordare. La mia, con mio marito, era: «Mai andare a dormire arrabbiati».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58.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Una regola ottima. La mia era: «Non parlare mai di Dante dopo cena». L'ho violata, e non ha funzionato.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59.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Allora, ospiti d'onore, qual è la vostra?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La mia è: «Mai decidere per l'altro». Mai, nemmeno per amore, nemmeno per fargli un favore.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Concordo. La mia invece è: «Dire le cose prima di scriverle». Se lo faccio, mi ricordate sempre di tenere in tasca la matita ma di usare la bocca.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62.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Due regole bellissime. Rimane da vedere se saranno rispettate.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63.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Lo saranno. Ci siamo dati un patto: se uno dei due non rispetta la regola, l'altro ha diritto a un caffè gratis.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64.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Caffè del mio bar! Allora l'azienda prospera. E, già che ci siamo, una regola mia, da commerciante: «Non prestare mai un libro che non vuoi perdere».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quella di Karim: «Non correggere mai il congiuntivo dell'altro davanti agli amici».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Chiara, io non correggo nessuno. Mi limito a sospirare.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Sospirare è già una correzione, Karim. Ma procediamo. Ora mi dite una cosa che avete imparato l'uno dall'altra in questa settimana?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Io ho imparato che non tutte le cose rotte vanno aggiustate subito. A volte bisogna guardarle prima.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69.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Io ho imparato che si può dire «non lo so» senza vergognarsi. Matteo lo dice una volta al giorno.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70.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Anche due, quando sono in ufficio.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71.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Questa è una confessione preziosa. Segno sul registro: «Matteo ammette di non sapere».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Cancella subito. Era una conversazione privata.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73.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Una domanda sul futuro. Voi che tipo di coppia sarete fra cinque anni?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Non lo so. Spero ancora insieme, e spero con un divano più lungo.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E con qualche libro in più, e meno matite in giro.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76.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Sul divano, in effetti, devo darvi una notizia. L'abbiamo vista tutti: Matteo ha una valigia dietro la porta.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77.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È vero. Volevamo dirlo noi, ma Chiara ha occhi dappertutto.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78.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Da sabato proviamo a vivere insieme, per due settimane, a casa di Anna. Un periodo di prova, come per i ponti.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79.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Un collaudo! Mi sembra una ottima idea.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80.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Due settimane di prova sono un buon inizio. Anche se i primi mesi di una convivenza sono i più difficili.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81.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Io regalo gli scatoloni. Ne ho dodici, usati per i libri di cucina.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82.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Grazie, Davide, ma prenderò anche il furgone di un amico. Ho più libri che vestiti.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83.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noi vogliamo un rapporto settimanale, con foto e interviste. Un reportage dal fronte.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84.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Chiara, non si può. Ci sono dei limiti.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85.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Il mio limite è la sua curiosità. E poi ho un'altra proposta, quella finale: un brindisi con «Chiare, fresche et dolci acque», ognuno con il suo bicchiere d'acqua.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86.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Bicchiere d'acqua? Ma c'è il vino!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87.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Ho detto acqua per rispetto del sonetto. Poi il vino.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88.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Va bene, ma solo un bicchiere. Alle acque chiare, fresche e dolci.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89. </w:t>
      </w:r>
      <w:r>
        <w:rPr>
          <w:rFonts w:ascii="Calibri" w:hAnsi="Calibri" w:eastAsia="맑은 고딕"/>
          <w:b/>
          <w:sz w:val="21"/>
        </w:rPr>
        <w:t xml:space="preserve">TUTTI: </w:t>
      </w:r>
      <w:r>
        <w:rPr>
          <w:rFonts w:ascii="Calibri" w:hAnsi="Calibri" w:eastAsia="맑은 고딕"/>
          <w:b w:val="0"/>
          <w:sz w:val="21"/>
        </w:rPr>
        <w:t>Alle acque chiare, fresche e dolci!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90.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(bevendo) Che strano. È acqua del rubinetto, ma sembra più buona.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91.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È Petrarca. Rende tutto più buono.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92. </w:t>
      </w:r>
      <w:r>
        <w:rPr>
          <w:rFonts w:ascii="Calibri" w:hAnsi="Calibri" w:eastAsia="맑은 고딕"/>
          <w:b/>
          <w:sz w:val="21"/>
        </w:rPr>
        <w:t xml:space="preserve">BRUNO: </w:t>
      </w:r>
      <w:r>
        <w:rPr>
          <w:rFonts w:ascii="Calibri" w:hAnsi="Calibri" w:eastAsia="맑은 고딕"/>
          <w:b w:val="0"/>
          <w:sz w:val="21"/>
        </w:rPr>
        <w:t>Giovane Colombo, finalmente ha capito perché lo studio.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93.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Ragazzi, un ultimo annuncio. Fra due settimane, vi voglio qui con una relazione sulla convivenza. Voglio sapere tutto: dai piatti ai pigiami.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94. </w:t>
      </w:r>
      <w:r>
        <w:rPr>
          <w:rFonts w:ascii="Calibri" w:hAnsi="Calibri" w:eastAsia="맑은 고딕"/>
          <w:b/>
          <w:sz w:val="21"/>
        </w:rPr>
        <w:t xml:space="preserve">CHIARA: </w:t>
      </w:r>
      <w:r>
        <w:rPr>
          <w:rFonts w:ascii="Calibri" w:hAnsi="Calibri" w:eastAsia="맑은 고딕"/>
          <w:b w:val="0"/>
          <w:sz w:val="21"/>
        </w:rPr>
        <w:t>E se non obbedite, avrete una nota. Sul registro, in rosso.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95. </w:t>
      </w:r>
      <w:r>
        <w:rPr>
          <w:rFonts w:ascii="Calibri" w:hAnsi="Calibri" w:eastAsia="맑은 고딕"/>
          <w:b/>
          <w:sz w:val="21"/>
        </w:rPr>
        <w:t xml:space="preserve">MATTEO: </w:t>
      </w:r>
      <w:r>
        <w:rPr>
          <w:rFonts w:ascii="Calibri" w:hAnsi="Calibri" w:eastAsia="맑은 고딕"/>
          <w:b w:val="0"/>
          <w:sz w:val="21"/>
        </w:rPr>
        <w:t>Va bene. Una nota in rosso. Ma a matita, per piacere.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96.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Una nota in rosso a matita sul registro farà strano. Ne parlerò con Fosco.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97. </w:t>
      </w:r>
      <w:r>
        <w:rPr>
          <w:rFonts w:ascii="Calibri" w:hAnsi="Calibri" w:eastAsia="맑은 고딕"/>
          <w:b/>
          <w:sz w:val="21"/>
        </w:rPr>
        <w:t xml:space="preserve">VALERIA: </w:t>
      </w:r>
      <w:r>
        <w:rPr>
          <w:rFonts w:ascii="Calibri" w:hAnsi="Calibri" w:eastAsia="맑은 고딕"/>
          <w:b w:val="0"/>
          <w:sz w:val="21"/>
        </w:rPr>
        <w:t>Fosco ha già votato: ha appena rubato un biscotto dal tavolo del buffet.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98. </w:t>
      </w:r>
      <w:r>
        <w:rPr>
          <w:rFonts w:ascii="Calibri" w:hAnsi="Calibri" w:eastAsia="맑은 고딕"/>
          <w:b/>
          <w:sz w:val="21"/>
        </w:rPr>
        <w:t xml:space="preserve">KARIM: </w:t>
      </w:r>
      <w:r>
        <w:rPr>
          <w:rFonts w:ascii="Calibri" w:hAnsi="Calibri" w:eastAsia="맑은 고딕"/>
          <w:b w:val="0"/>
          <w:sz w:val="21"/>
        </w:rPr>
        <w:t>Il cane ha buon gusto: l'ha rubato proprio alla coppia.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99. </w:t>
      </w:r>
      <w:r>
        <w:rPr>
          <w:rFonts w:ascii="Calibri" w:hAnsi="Calibri" w:eastAsia="맑은 고딕"/>
          <w:b/>
          <w:sz w:val="21"/>
        </w:rPr>
        <w:t xml:space="preserve">ANNA: </w:t>
      </w:r>
      <w:r>
        <w:rPr>
          <w:rFonts w:ascii="Calibri" w:hAnsi="Calibri" w:eastAsia="맑은 고딕"/>
          <w:b w:val="0"/>
          <w:sz w:val="21"/>
        </w:rPr>
        <w:t>Era il biscotto di nonna Teresa. Giusto così.</w:t>
      </w:r>
    </w:p>
    <w:p>
      <w:pPr>
        <w:spacing w:after="40"/>
      </w:pPr>
      <w:r>
        <w:rPr>
          <w:rFonts w:ascii="Calibri" w:hAnsi="Calibri" w:eastAsia="맑은 고딕"/>
          <w:b w:val="0"/>
          <w:sz w:val="21"/>
        </w:rPr>
        <w:t xml:space="preserve">100. </w:t>
      </w:r>
      <w:r>
        <w:rPr>
          <w:rFonts w:ascii="Calibri" w:hAnsi="Calibri" w:eastAsia="맑은 고딕"/>
          <w:b/>
          <w:sz w:val="21"/>
        </w:rPr>
        <w:t xml:space="preserve">DAVIDE: </w:t>
      </w:r>
      <w:r>
        <w:rPr>
          <w:rFonts w:ascii="Calibri" w:hAnsi="Calibri" w:eastAsia="맑은 고딕"/>
          <w:b w:val="0"/>
          <w:sz w:val="21"/>
        </w:rPr>
        <w:t>Allora chiudiamo, prima che Fosco finisca anche il buffet.</w:t>
      </w:r>
    </w:p>
    <w:p>
      <w:pPr>
        <w:pStyle w:val="Heading2"/>
      </w:pPr>
      <w:r>
        <w:rPr>
          <w:rFonts w:ascii="Calibri" w:hAnsi="Calibri" w:eastAsia="맑은 고딕"/>
          <w:b/>
          <w:color w:val="1F2A44"/>
          <w:sz w:val="30"/>
        </w:rPr>
        <w:t>한글 해설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인용: 프란체스코 페트라르카, 《Canzoniere》 126 〈Chiare, fresche et dolci acque〉 (낭독: 42번)</w:t>
      </w:r>
    </w:p>
    <w:p>
      <w:r>
        <w:rPr>
          <w:rFonts w:ascii="Calibri" w:hAnsi="Calibri" w:eastAsia="맑은 고딕"/>
          <w:b/>
          <w:sz w:val="21"/>
        </w:rPr>
        <w:t>원문</w:t>
      </w:r>
    </w:p>
    <w:p>
      <w:pPr>
        <w:ind w:left="567"/>
      </w:pPr>
      <w:r>
        <w:rPr>
          <w:rFonts w:ascii="Calibri" w:hAnsi="Calibri" w:eastAsia="맑은 고딕"/>
          <w:b w:val="0"/>
          <w:i/>
          <w:sz w:val="21"/>
        </w:rPr>
        <w:t>«Chiare, fresche et dolci acque, / ove le belle membra / pose colei che sola a me par donna».</w:t>
      </w:r>
    </w:p>
    <w:p>
      <w:r>
        <w:rPr>
          <w:rFonts w:ascii="Calibri" w:hAnsi="Calibri" w:eastAsia="맑은 고딕"/>
          <w:b/>
          <w:sz w:val="21"/>
        </w:rPr>
        <w:t>출처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프란체스코 페트라르카(Francesco Petrarca, 1304–1374), 《칸초니에레》 126번 칸초네(〈Chiare, fresche et dolci acque〉)의 첫 3행. 라우라가 몸을 담갔던 시냇물에 말을 거는 형식의 이탈리아 서정시 대표작입니다.</w:t>
      </w:r>
    </w:p>
    <w:p>
      <w:r>
        <w:rPr>
          <w:rFonts w:ascii="Calibri" w:hAnsi="Calibri" w:eastAsia="맑은 고딕"/>
          <w:b/>
          <w:sz w:val="21"/>
        </w:rPr>
        <w:t>번역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맑고 시원하고 달콤한 물이여, / 내게는 유일하게 여인으로 보이는 그분이 / 아름다운 몸을 담갔던 그 물이여.</w:t>
      </w:r>
    </w:p>
    <w:p>
      <w:r>
        <w:rPr>
          <w:rFonts w:ascii="Calibri" w:hAnsi="Calibri" w:eastAsia="맑은 고딕"/>
          <w:b/>
          <w:sz w:val="21"/>
        </w:rPr>
        <w:t>작품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시인은 시냇물, 나뭇가지, 풀과 꽃, 공기에 차례로 말을 건네며 라우라가 거기에 머물렀던 기억을 간직해 달라고 청합니다. 뒤 연에서는 라우라 위로 꽃비가 내리던 장면이 환상처럼 펼쳐집니다. 사랑하는 사람이 지나간 '장소'가 기억을 품고 신성해진다는 생각이 이 노래의 중심입니다. et는 e의 옛 표기이고 pose는 porre의 원과거(3인칭)입니다.</w:t>
      </w:r>
    </w:p>
    <w:p>
      <w:r>
        <w:rPr>
          <w:rFonts w:ascii="Calibri" w:hAnsi="Calibri" w:eastAsia="맑은 고딕"/>
          <w:b/>
          <w:sz w:val="21"/>
        </w:rPr>
        <w:t>대화 속 맥락</w:t>
      </w:r>
      <w:r>
        <w:rPr>
          <w:rFonts w:ascii="Calibri" w:hAnsi="Calibri" w:eastAsia="맑은 고딕"/>
          <w:b w:val="0"/>
          <w:sz w:val="21"/>
        </w:rPr>
        <w:t xml:space="preserve">: </w:t>
      </w:r>
      <w:r>
        <w:rPr>
          <w:rFonts w:ascii="Calibri" w:hAnsi="Calibri" w:eastAsia="맑은 고딕"/>
          <w:b w:val="0"/>
          <w:sz w:val="21"/>
        </w:rPr>
        <w:t>키아라가 연 '반(反)-발렌타인'에 이어 이번에는 '공식 커플'을 위한 토론회입니다. 안나와 마테오가 자기들의 '신성한 장소'로 나빌리오를 꼽자, 발레리아가 브루노에게 이 시를 읽게 합니다. 브루노의 설명을 따라 모임 전체가 각자의 기억의 장소(카이로의 다리, 서점 마당 등)를 이야기합니다. 이어 '규칙' 이야기에서 안나가 "절대 상대를 대신해 결정하지 않기"를 말하는데, 이것은 이후 3부 갈등의 가장 중요한 복선입니다.</w:t>
      </w:r>
    </w:p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어휘·문법 노트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표현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설명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Come si fa a stare in due?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둘이서 지내려면 어떻게 해야 하나.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si fa</w:t>
            </w:r>
            <w:r>
              <w:rPr>
                <w:rFonts w:ascii="Calibri" w:hAnsi="Calibri" w:eastAsia="맑은 고딕"/>
                <w:b w:val="0"/>
                <w:sz w:val="17"/>
              </w:rPr>
              <w:t xml:space="preserve"> 비인칭 구문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ti voglio bene / ti amo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둘 다 '사랑해'로 번역되지만, 앞의 것은 가족·친구·연인에게 두루 쓰이고 뒤의 것은 연인 사이에서 무게 있게 씀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a cuor leggero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가볍게, 아무렇지 않게.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Non si dice a cuor leggero.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mai decidere per l'altro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상대를 대신해 결정하지 않는다. 안나의 규칙(이후 복선)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collaudo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(시설의) 준공 시험. 마테오가 '동거 시험 기간'에 비유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divagare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곁길로 새다.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Professore, non divaghi.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caffè gratis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공짜 커피. 규칙 위반 시 벌칙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et / pose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옛 표기: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e / pose = ripose</w:t>
            </w:r>
            <w:r>
              <w:rPr>
                <w:rFonts w:ascii="Calibri" w:hAnsi="Calibri" w:eastAsia="맑은 고딕"/>
                <w:b w:val="0"/>
                <w:sz w:val="17"/>
              </w:rPr>
              <w:t>(porre의 원과거)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relazione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 xml:space="preserve">보고서. </w:t>
            </w:r>
            <w:r>
              <w:rPr>
                <w:rFonts w:ascii="Calibri" w:hAnsi="Calibri" w:eastAsia="맑은 고딕"/>
                <w:b w:val="0"/>
                <w:i/>
                <w:sz w:val="17"/>
              </w:rPr>
              <w:t>una relazione sulla convivenza</w:t>
            </w:r>
          </w:p>
        </w:tc>
      </w:tr>
      <w:tr>
        <w:tc>
          <w:tcPr>
            <w:tcW w:type="dxa" w:w="4986"/>
          </w:tcPr>
          <w:p>
            <w:r>
              <w:rPr>
                <w:rFonts w:ascii="Calibri" w:hAnsi="Calibri" w:eastAsia="맑은 고딕"/>
                <w:b/>
                <w:sz w:val="17"/>
              </w:rPr>
              <w:t>le acque chiare, fresche e dolci</w:t>
            </w:r>
          </w:p>
        </w:tc>
        <w:tc>
          <w:tcPr>
            <w:tcW w:type="dxa" w:w="4986"/>
          </w:tcPr>
          <w:p>
            <w:r>
              <w:rPr>
                <w:rFonts w:ascii="Calibri" w:hAnsi="Calibri" w:eastAsia="맑은 고딕"/>
                <w:b w:val="0"/>
                <w:sz w:val="17"/>
              </w:rPr>
              <w:t>시의 첫 구절, 모임의 건배사</w:t>
            </w:r>
          </w:p>
        </w:tc>
      </w:tr>
    </w:tbl>
    <w:p/>
    <w:p>
      <w:pPr>
        <w:pStyle w:val="Heading3"/>
      </w:pPr>
      <w:r>
        <w:rPr>
          <w:rFonts w:ascii="Calibri" w:hAnsi="Calibri" w:eastAsia="맑은 고딕"/>
          <w:b/>
          <w:color w:val="1F2A44"/>
          <w:sz w:val="25"/>
        </w:rPr>
        <w:t>다음 화 예고</w:t>
      </w:r>
    </w:p>
    <w:p>
      <w:r>
        <w:rPr>
          <w:rFonts w:ascii="Calibri" w:hAnsi="Calibri" w:eastAsia="맑은 고딕"/>
          <w:b w:val="0"/>
          <w:sz w:val="21"/>
        </w:rPr>
        <w:t xml:space="preserve">2화 </w:t>
      </w:r>
      <w:r>
        <w:rPr>
          <w:rFonts w:ascii="Calibri" w:hAnsi="Calibri" w:eastAsia="맑은 고딕"/>
          <w:b w:val="0"/>
          <w:i/>
          <w:sz w:val="21"/>
        </w:rPr>
        <w:t>Abitudini</w:t>
      </w:r>
      <w:r>
        <w:rPr>
          <w:rFonts w:ascii="Calibri" w:hAnsi="Calibri" w:eastAsia="맑은 고딕"/>
          <w:b w:val="0"/>
          <w:sz w:val="21"/>
        </w:rPr>
        <w:t xml:space="preserve"> — 마테오가 안나의 집으로 이사해 온 지 2주. 아침 달리기와 야행성, 식기세척기 정리법과 라디에이터 온도까지, 사소한 습관들이 부딪힙니다. 두 사람은 우스꽝스러운 '집의 헌법'을 쓰기로 합니다.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