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14화 — La Scala (라 스칼라)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14화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갈레리아 비토리오 에마누엘레 2세 → 라 스칼라 극장 · 12월 둘째 토요일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안내원(MASCHERA), 외투 보관소 직원(GUARDAROBA)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B1 (공연·역사 설명, 과거 사건 서술, 원과거 읽기, 근과거·반과거)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알레산드로 만초니 〈Il cinque maggio〉 1~4행 「Ei fu. Siccome immobile…」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Anna! Sei qui. Sei... non so come dirlo. Sei bellissima.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Ho cercato un vestito adatto per tre giorni. Alla fine ho scelto quello verde, che uso poco.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Verde bottiglia. Ti sta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tu: giacca, cravatta... Non ti avevo mai visto così elegante.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hanno obbligato a comprare questo completo per un matrimonio. Oggi è il suo debutto.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è il suo giorno fortunato. Ma dove siamo? Tutta questa luce, e il soffitto...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Galleria Vittorio Emanuele. Il salotto di Milano. Guarda in alto: la cupola di vetro e ferro.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otto anni che vivo qui e non ho mai alzato gli occhi. Mi sembra una cattedrale.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cattedrale per le vetrine. Sotto i nostri piedi c'è il toro: porta fortuna, se ci giri sopra con il tallone.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famoso mosaico del toro. Dicono che bisogna girare tre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Tre volte, sul tallone destro. Proviamo?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ci guardano tutti!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Siamo a Milano: nessuno ci guarda davvero. Uno, due, tre.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Uno, due, tre. Che ridicola! Ma mi sento già più fortunata.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la serata è garantita. Andiamo: la Scala è qui davanti.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Oh. È più piccola di quanto pensassi. Fuori sembra quasi un edificio comune.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una facciata sobria, sì. Ma dentro è un tesoro. E la piazza ha un bel monumento: Leonardo, con i suoi quattro allievi.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vedo. Sembra un vecchio saggio in mezzo agli studenti.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 come il professor Bruno.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ah! Smettila. Ci sentono.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MASCHERA: </w:t>
      </w:r>
      <w:r>
        <w:rPr>
          <w:rFonts w:ascii="Calibri" w:hAnsi="Calibri" w:eastAsia="맑은 고딕"/>
          <w:b w:val="0"/>
          <w:sz w:val="21"/>
        </w:rPr>
        <w:t>Buonasera. I biglietti, prego.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Ecco. Palco numero sette, secondo ordine.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MASCHERA: </w:t>
      </w:r>
      <w:r>
        <w:rPr>
          <w:rFonts w:ascii="Calibri" w:hAnsi="Calibri" w:eastAsia="맑은 고딕"/>
          <w:b w:val="0"/>
          <w:sz w:val="21"/>
        </w:rPr>
        <w:t>A sinistra, in fondo al corridoio. Vi accompagno.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Quanta gente elegante!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Natale Milano è tutta una vetrina. Si va alla Scala per la musica e anche per farsi vedere.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 per quale motivo?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per la musica. Ma stasera... per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Scusa, mi è uscito. Parlavo della musica, certo.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Certo, certo.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GUARDAROBA: </w:t>
      </w:r>
      <w:r>
        <w:rPr>
          <w:rFonts w:ascii="Calibri" w:hAnsi="Calibri" w:eastAsia="맑은 고딕"/>
          <w:b w:val="0"/>
          <w:sz w:val="21"/>
        </w:rPr>
        <w:t>Cappotti? Mi dia pure, signora. Ecco il numero: ottantacinque.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Ottantacinque. Lo tengo nella borsa.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Andiamo nel foyer. Abbiamo mezz'ora prima dell'inizio.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Dio mio. Che saloni. Specchi, lampadari, velluti rossi. Non mi sembra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prima volta che sono venuto, avevo vent'anni e ho preso due biglietti di loggione per quindici euro. Dall'alto non si vedeva niente, ma si sentiva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che cosa hai ascoltato?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«La Traviata». Ero con mio nonno. Lui aveva ascoltato Verdi tutta la vita, ma non c'era mai stato. A ottant'anni, con la nonna, abbiamo preso il treno da Lecco.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una bella storia.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questo ogni volta che entro alla Scala mi sembra di tornare con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stasera ci sono tre persone.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quattro, perché c'è anche Manzoni.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Spiegami. Questo Requiem, che musica è, e perché è per Manzoni?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Giuseppe Verdi ammirava Manzoni con una devozione quasi religiosa. Lo ha incontrato nel 1868, a Milano, e ne è rimasto profondamente colpito.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santo laico.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Nel 1873, Manzoni è caduto sugli scalini della chiesa di San Fedele, qui vicino, e dopo qualche mese è morto. Verdi non è riuscito a venire al funerale.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allora?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 deciso di scrivere una messa da requiem per il primo anniversario della morte. L'ha diretta lui stesso, a Milano, nella chiesa di San Marco, il ventidue maggio del 1874.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poi alla Scala.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Poco dopo l'ha eseguita anche alla Scala. E ancora oggi è eseguita ogni anno, in tutto il mondo.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stasera ascoltiamo qualcosa che è nato dal dolore.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Dal dolore e dall'ammirazione. Il dolore di un compositore per la morte di un poeta.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Manzoni aveva scritto anche qualcosa sulla morte, vero? Non solo il romanzo.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Una poesia famosissima: «Il cinque maggio». È un'ode sulla morte di Napoleone, che è morto proprio il cinque maggio del 1821, a Sant'Elena.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Napoleone? Perché un poeta cattolico scrive di un imperatore?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Manzoni era colpito dal destino di quell'uomo. Aveva dominato l'Europa e poi è morto prigioniero su un'isola lontana. Ascolta come comincia.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«Ei fu. Siccome immobile, / dato il mortal sospiro, / stette la spoglia immemore / orba di tanto spiro».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Sembra una musica già pronta.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«Ei fu» vuol dire: «Egli fu». Due parole: è stato, e adesso non c'è più. Poi, «Siccome immobile»: come il corpo, immobile, dopo l'ultimo respiro.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«Stette la spoglia immemore, orba di tanto spiro». La spoglia è il corpo?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il corpo senza vita. «Immemore» vuol dire che non ricorda più. «Orba» vuol dire privata. Privata di tanto «spiro», cioè di tanto respiro, tanta forza.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uomo così grande, e dopo la morte soltanto un corpo che non ricorda nulla.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Manzoni è proprio questo il punto: la gloria passa, e resta la fede in qualcosa di più grande.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sono credente, ma capisco. Il tempo cancella tutto, tranne la bellezza.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so se tutto. Ma ci proviamo.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 questo inizio. Un solo verso, e già si vede il corpo.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Goethe lo ha tradotto in tedesco, appena letto. Diceva che era una grande poesia.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Goethe? Dio mio. E noi due qui, in un foyer, con un cappotto che si chiama ottantacinque.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cappotto molto fortunato.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paura di non capire la musica.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capirla. Basta sentirla. È come guardare un quadro: non devi sapere la storia, devi lasciare che ti arrivi.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quando hai letto il lago dall'alto.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Ecco. Brava.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MASCHERA: </w:t>
      </w:r>
      <w:r>
        <w:rPr>
          <w:rFonts w:ascii="Calibri" w:hAnsi="Calibri" w:eastAsia="맑은 고딕"/>
          <w:b w:val="0"/>
          <w:sz w:val="21"/>
        </w:rPr>
        <w:t>Signori, tra cinque minuti si comincia. Per favore, spegnete i telefoni.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mio è già spento. Il tuo?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il mio. Per la prima volta in vita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Bene. Andiamo al nostro palco.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di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Che spettacolo! Il sipario rosso, i palchi d'oro, il lampadario. Mi sento in un quadro del Settecento.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un quadro con lo sguardo di una restauratrice.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e vedo già qualche macchia sul velluto. Ma non lo dirò a nessuno.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Siediti, il concerto comincia. Le luci si abbassano.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Sssh.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(sottovoce) Violoncelli. Sono i violoncelli, all'inizio. Quasi senza suono.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Sembra un respiro.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respiro dell'uomo che muore.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vengono i brividi.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Ora, attenta: tra pochi minuti arriva il «Dies irae». Il giorno dell'ira. Una musica potentissima.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dirmi niente. Lasciami sentire.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Zitto.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Oh mio Dio.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(sottovoce) Lo 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Il cuore mi batte più forte della grancassa.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(sottovoce) Anche 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Posso... posso dirti una cosa dopo?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(sottovoce) Quando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Grazie per avermi portata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(sottovoce) Non ringraziarmi. Io non ho fatto niente. È stato Verdi.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E Manzoni.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(sottovoce) E tuo nonno, e il mio.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(sottovoce) E una foglia di Brera.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알레산드로 만초니, 〈Il cinque maggio〉 1~4행 (낭독: 56번)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«Ei fu. Siccome immobile,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dato il mortal sospiro,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stette la spoglia immemore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orba di tanto spiro».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알레산드로 만초니, 〈5월 5일〉(</w:t>
      </w:r>
      <w:r>
        <w:rPr>
          <w:rFonts w:ascii="Calibri" w:hAnsi="Calibri" w:eastAsia="맑은 고딕"/>
          <w:b w:val="0"/>
          <w:i/>
          <w:sz w:val="21"/>
        </w:rPr>
        <w:t>Il cinque maggio</w:t>
      </w:r>
      <w:r>
        <w:rPr>
          <w:rFonts w:ascii="Calibri" w:hAnsi="Calibri" w:eastAsia="맑은 고딕"/>
          <w:b w:val="0"/>
          <w:sz w:val="21"/>
        </w:rPr>
        <w:t>, 1821). 나폴레옹이 1821년 5월 5일 세인트헬레나 섬에서 죽었다는 소식을 듣고 며칠 만에 쓴 송시(頌詩)입니다.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그는 존재했다. 마지막 숨을 거두고 나서, 움직임 없이 그 시신은 놓여 있었으니, 그토록 위대한 숨결을 잃고서 아무것도 기억하지 못한 채.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서두의 "Ei fu(그는 있었다)"는 두 단어만으로 한 인물의 완전한 종말을 선언합니다. 시는 나폴레옹의 영광과 몰락을 돌아본 뒤, 종교적 신앙이 인간의 영광을 넘어서는 위로라는 결론에 이릅니다. 이 시는 독일의 괴테가 직접 번역할 정도로 유럽에서 호평받았습니다.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안나가 처음으로 오페라 극장에서 베르디의 《레퀴엠》을 듣기 직전, 마테오는 이 곡이 만초니의 죽음을 기려 작곡되었다는 사실(만초니는 1873년 산 페델레 성당 계단에서 넘어져 그해 5월 사망, 베르디는 1주기인 1874년 5월 밀라노 산 마르코 성당에서 직접 지휘)과 함께 이 시를 낭독합니다. 안나는 "한 줄만으로도 몸이 보인다"고 반응하며, 음악도 그림처럼 '설명 없이 와닿는' 방식으로 받아들입니다. 이어서 "Dies irae"의 굉음 속에서 두 사람은 속삭이며 같은 떨림을 확인하고, 말 없는 친밀감이 쌓입니다. 마지막 대사에서 "그리고 브레라의 낙엽 한 장"이 다시 호출되며(13화), 두 사람의 추억이 하나의 공유된 목록이 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Ei fu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egli fu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: 고어 대명사 ei (그는) + 원과거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siccome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고어: ~처럼, ~이기에(=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come, siccome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spoglia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시신(시어); 원래 '허물, 벗은 껍질'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immemore / orba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기억하지 못하는 / (귀한 것을) 잃은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spiro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숨결, 영혼(시어,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spirito, respiro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platea / palco / loggione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오페라 극장의 1층석 / 박스석 / 맨 위층 저렴한 좌석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guardaroba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외투 보관소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Requiem / Dies irae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위령 미사곡 / "분노의 날"(진노의 날) 악장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15화 </w:t>
      </w:r>
      <w:r>
        <w:rPr>
          <w:rFonts w:ascii="Calibri" w:hAnsi="Calibri" w:eastAsia="맑은 고딕"/>
          <w:b w:val="0"/>
          <w:i/>
          <w:sz w:val="21"/>
        </w:rPr>
        <w:t>Il mercatino di Natale</w:t>
      </w:r>
      <w:r>
        <w:rPr>
          <w:rFonts w:ascii="Calibri" w:hAnsi="Calibri" w:eastAsia="맑은 고딕"/>
          <w:b w:val="0"/>
          <w:sz w:val="21"/>
        </w:rPr>
        <w:t xml:space="preserve"> — 두오모 광장의 크리스마스 시장에서 우연히 혼자 있는 발레리아를 마주칩니다. 보카치오 《데카메론》의 첫 문장이 이들의 작은 계획을 움직입니다.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