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맑은 고딕"/>
          <w:b/>
          <w:color w:val="1F2A44"/>
          <w:sz w:val="40"/>
        </w:rPr>
        <w:t>3부 1화 — Ufficialmente (공식적으로)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부/화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 xml:space="preserve">3부 </w:t>
      </w:r>
      <w:r>
        <w:rPr>
          <w:rFonts w:ascii="Calibri" w:hAnsi="Calibri" w:eastAsia="맑은 고딕"/>
          <w:b w:val="0"/>
          <w:i/>
          <w:sz w:val="21"/>
        </w:rPr>
        <w:t>Pace non trovo</w:t>
      </w:r>
      <w:r>
        <w:rPr>
          <w:rFonts w:ascii="Calibri" w:hAnsi="Calibri" w:eastAsia="맑은 고딕"/>
          <w:b w:val="0"/>
          <w:sz w:val="21"/>
        </w:rPr>
        <w:t xml:space="preserve"> · 33화 / 64 (3부 1화)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장소·시간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밀라노, 브레라 Libreria Ferri · 3월 첫째 목요일 저녁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등장인물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Anna, Matteo, Valeria, Bruno, Chiara, Karim, Davide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레벨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 xml:space="preserve">B1+ (연애 어휘, 관계절 </w:t>
      </w:r>
      <w:r>
        <w:rPr>
          <w:rFonts w:ascii="Calibri" w:hAnsi="Calibri" w:eastAsia="맑은 고딕"/>
          <w:b w:val="0"/>
          <w:i/>
          <w:sz w:val="21"/>
        </w:rPr>
        <w:t>che / cui</w:t>
      </w:r>
      <w:r>
        <w:rPr>
          <w:rFonts w:ascii="Calibri" w:hAnsi="Calibri" w:eastAsia="맑은 고딕"/>
          <w:b w:val="0"/>
          <w:sz w:val="21"/>
        </w:rPr>
        <w:t xml:space="preserve">, 의견 접속법, 조건법 현재 </w:t>
      </w:r>
      <w:r>
        <w:rPr>
          <w:rFonts w:ascii="Calibri" w:hAnsi="Calibri" w:eastAsia="맑은 고딕"/>
          <w:b w:val="0"/>
          <w:i/>
          <w:sz w:val="21"/>
        </w:rPr>
        <w:t>vorrei / sarebbe</w:t>
      </w:r>
      <w:r>
        <w:rPr>
          <w:rFonts w:ascii="Calibri" w:hAnsi="Calibri" w:eastAsia="맑은 고딕"/>
          <w:b w:val="0"/>
          <w:sz w:val="21"/>
        </w:rPr>
        <w:t xml:space="preserve">, </w:t>
      </w:r>
      <w:r>
        <w:rPr>
          <w:rFonts w:ascii="Calibri" w:hAnsi="Calibri" w:eastAsia="맑은 고딕"/>
          <w:b w:val="0"/>
          <w:i/>
          <w:sz w:val="21"/>
        </w:rPr>
        <w:t>ti voglio bene / ti amo</w:t>
      </w:r>
      <w:r>
        <w:rPr>
          <w:rFonts w:ascii="Calibri" w:hAnsi="Calibri" w:eastAsia="맑은 고딕"/>
          <w:b w:val="0"/>
          <w:sz w:val="21"/>
        </w:rPr>
        <w:t xml:space="preserve"> 의 뉘앙스)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인용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프란체스코 페트라르카 《Canzoniere》 126 〈</w:t>
      </w:r>
      <w:r>
        <w:rPr>
          <w:rFonts w:ascii="Calibri" w:hAnsi="Calibri" w:eastAsia="맑은 고딕"/>
          <w:b w:val="0"/>
          <w:i/>
          <w:sz w:val="21"/>
        </w:rPr>
        <w:t>Chiare, fresche et dolci acque</w:t>
      </w:r>
      <w:r>
        <w:rPr>
          <w:rFonts w:ascii="Calibri" w:hAnsi="Calibri" w:eastAsia="맑은 고딕"/>
          <w:b w:val="0"/>
          <w:sz w:val="21"/>
        </w:rPr>
        <w:t>〉 (◎)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01.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Signore e signori, benvenuti alla prima tavola rotonda ufficiale del circolo: «Come si fa a stare in due». Ho preparato tutto: striscione, scaletta e microfono.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02. </w:t>
      </w:r>
      <w:r>
        <w:rPr>
          <w:rFonts w:ascii="Calibri" w:hAnsi="Calibri" w:eastAsia="맑은 고딕"/>
          <w:b/>
          <w:sz w:val="21"/>
        </w:rPr>
        <w:t xml:space="preserve">DAVIDE: </w:t>
      </w:r>
      <w:r>
        <w:rPr>
          <w:rFonts w:ascii="Calibri" w:hAnsi="Calibri" w:eastAsia="맑은 고딕"/>
          <w:b w:val="0"/>
          <w:sz w:val="21"/>
        </w:rPr>
        <w:t>Il microfono è un cucchiaio di legno, Chiara.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03.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Un cucchiaio di legno dell'antica tradizione milanese. Funziona benissimo, ascoltate: prova, prova. Si sente?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04.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Si sente, purtroppo. Ma perché lo striscione dice «Ufficialmente» con un ponte, una matita e un radiatore?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05.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Perché è il simbolo della coppia. Ci ho lavorato tutta la notte. Anna, Matteo, venite al centro, che siete gli ospiti d'onore.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Non ho mai fatto l'ospite d'onore. Mi sento come una candidata a un concorso.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Io mi sento come un ponte in collaudo. Qualcuno salga sopra e controlli se reggo.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08.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Ragazzi, un po' di calma. Io sarò la giuria, quindi domande intelligenti e risposte sincere. Chiara, cominci pure.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09.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Prima domanda, la più importante: quando avete capito che stavate insieme?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Non ricordo il giorno esatto. So che a un certo punto, per me, la sedia vicino al termosifone ha smesso di essere solo una sedia.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Io l'ho capito sul Naviglio, quando mi sono accorto che stavo bagnando un cappotto da trecento euro e non mi importava.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12. </w:t>
      </w:r>
      <w:r>
        <w:rPr>
          <w:rFonts w:ascii="Calibri" w:hAnsi="Calibri" w:eastAsia="맑은 고딕"/>
          <w:b/>
          <w:sz w:val="21"/>
        </w:rPr>
        <w:t xml:space="preserve">DAVIDE: </w:t>
      </w:r>
      <w:r>
        <w:rPr>
          <w:rFonts w:ascii="Calibri" w:hAnsi="Calibri" w:eastAsia="맑은 고딕"/>
          <w:b w:val="0"/>
          <w:sz w:val="21"/>
        </w:rPr>
        <w:t>Un romanticismo tutto sommato spendereccio.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13.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E come l'hanno presa i vostri genitori? Cioè, le famiglie. Tua madre, tua nonna...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Mia madre e mia nonna hanno intuito tutto prima di noi. Mia nonna ha addirittura telefonato alle otto del mattino per verificare.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Ha chiesto di parlare con me, e mi ha fatto promettere che avrebbe saputo la verità per prima.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16.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Una donna di grande esperienza. Con una nonna così, avrei risparmiato trent'anni di errori.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17.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Professore, non divaghi. Seconda domanda: chi ha fatto il primo passo?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Io ho scritto un biglietto a matita. Ma Anna ha dato il primo vero segnale: mi ha mandato un messaggio di tre righe, con un luogo e un'ora.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Perché le cose importanti si dicono con poche parole.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20.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Allora, riassumendo: lui scrive a matita, lei manda messaggi minimalisti. Siete la coppia più economica d'Italia.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21.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Io lo trovo molto elegante. Passiamo oltre, che il tempo è poco.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22. </w:t>
      </w:r>
      <w:r>
        <w:rPr>
          <w:rFonts w:ascii="Calibri" w:hAnsi="Calibri" w:eastAsia="맑은 고딕"/>
          <w:b/>
          <w:sz w:val="21"/>
        </w:rPr>
        <w:t xml:space="preserve">DAVIDE: </w:t>
      </w:r>
      <w:r>
        <w:rPr>
          <w:rFonts w:ascii="Calibri" w:hAnsi="Calibri" w:eastAsia="맑은 고딕"/>
          <w:b w:val="0"/>
          <w:sz w:val="21"/>
        </w:rPr>
        <w:t>Una domanda tecnica, da commerciante: se vi lasciate, chi prende la libreria?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23.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Davide!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24. </w:t>
      </w:r>
      <w:r>
        <w:rPr>
          <w:rFonts w:ascii="Calibri" w:hAnsi="Calibri" w:eastAsia="맑은 고딕"/>
          <w:b/>
          <w:sz w:val="21"/>
        </w:rPr>
        <w:t xml:space="preserve">DAVIDE: </w:t>
      </w:r>
      <w:r>
        <w:rPr>
          <w:rFonts w:ascii="Calibri" w:hAnsi="Calibri" w:eastAsia="맑은 고딕"/>
          <w:b w:val="0"/>
          <w:sz w:val="21"/>
        </w:rPr>
        <w:t>Scherzo. La libreria resta a Fosco.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25.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Ho una domanda seria. Come si dice «ti amo» in italiano? Nel senso: quando si dice la prima volta, e con quali parole?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26.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Domanda eccellente. In italiano esistono due espressioni diverse: «ti voglio bene» e «ti amo».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27.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Ma non significano la stessa cosa?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28.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Affatto. «Ti voglio bene» lo si dice ai genitori, agli amici, ai figli, anche agli innamorati, ma con più dolcezza. «Ti amo» è una frase pesante, la si usa pochissimo.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29.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Una dichiarazione d'amore italiana è quasi un contratto. Non si dice a cuor leggero.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Per questo noi, per ora, non l'abbiamo ancora detto. Ci vogliamo bene, e ci sembra già molto.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Ci vogliamo bene, sì. Ma «ti amo» lo sto ancora scrivendo.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32.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A matita, immagino.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Naturalmente. Per poterlo correggere.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34.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In arabo ci sono almeno cinque parole per l'amore, a seconda dell'intensità. In italiano ne bastano due?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35.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Ne bastano due, ma bisogna saperle usare. Il resto lo fanno i gesti, i poeti e i cuochi.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36. </w:t>
      </w:r>
      <w:r>
        <w:rPr>
          <w:rFonts w:ascii="Calibri" w:hAnsi="Calibri" w:eastAsia="맑은 고딕"/>
          <w:b/>
          <w:sz w:val="21"/>
        </w:rPr>
        <w:t xml:space="preserve">DAVIDE: </w:t>
      </w:r>
      <w:r>
        <w:rPr>
          <w:rFonts w:ascii="Calibri" w:hAnsi="Calibri" w:eastAsia="맑은 고딕"/>
          <w:b w:val="0"/>
          <w:sz w:val="21"/>
        </w:rPr>
        <w:t>E i librai, che consigliano il libro giusto al momento giusto.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37.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In questo caso Davide ha ragione. Un libro regalato è una dichiarazione più chiara di tante frasi.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Allora il prossimo libro che le regalo sarà una dichiarazione in due volumi.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39.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Bruno, ora una poesia. Ci porti il luogo dove nasce un amore. Anna e Matteo hanno detto «il Naviglio»: mi viene in mente Petrarca.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40.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Con piacere. Il canto centoventisei, forse il più bello del Canzoniere. Parla di un luogo, di un ruscello, dove Laura aveva immerso il suo corpo.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41.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Aspetti, professore. Quale tipo di acqua?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42.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Acqua limpida, naturalmente. Ascoltate: «Chiare, fresche et dolci acque, / ove le belle membra / pose colei che sola a me par donna».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«Chiare, fresche e dolci acque». Che suono. Sembrano parole che scorrono.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44.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Esatto. In italiano antico «et» sta per «e» e «pose» è il passato remoto di «porre»: «colei che sola a me par donna» è Laura, l'unica che gli sembra una donna vera.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Quindi per Petrarca l'acqua conserva la memoria della persona.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46.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Proprio così. Il luogo è sacro perché lei c'è stata. E Petrarca, in tutta la canzone, chiede a quegli elementi di non dimenticare.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47.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Anch'io ho un luogo sacro: il bar vicino alla biblioteca, dove ho discusso la tesi per la prima volta.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48.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Il mio è un ponte sul Nilo, al Cairo. Ci andavo con mio padre ogni venerdì.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49. </w:t>
      </w:r>
      <w:r>
        <w:rPr>
          <w:rFonts w:ascii="Calibri" w:hAnsi="Calibri" w:eastAsia="맑은 고딕"/>
          <w:b/>
          <w:sz w:val="21"/>
        </w:rPr>
        <w:t xml:space="preserve">DAVIDE: </w:t>
      </w:r>
      <w:r>
        <w:rPr>
          <w:rFonts w:ascii="Calibri" w:hAnsi="Calibri" w:eastAsia="맑은 고딕"/>
          <w:b w:val="0"/>
          <w:sz w:val="21"/>
        </w:rPr>
        <w:t>Il mio è questo negozio. Ma anche il cortile dietro, dove Fosco ha dato il primo morso a un libro di Dante.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50.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Ho sempre sospettato che avesse buon gusto.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51.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E voi, ragazzi? Perché un luogo è sacro, cioè pieno di memoria?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Perché ci ricorda chi eravamo prima. Il Naviglio, per me, è il posto dove ho smesso di avere paura.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Per me è il posto dove ho scoperto che si può parlare in versi anche sotto la pioggia senza sembrare ridicoli.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54.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Ma siete ridicoli! Ridicoli e bellissimi.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55.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Terzo punto del programma: le regole. Ogni coppia, a mio parere, dovrebbe avere almeno una regola scritta.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56.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Cioè?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57.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Una regola semplice, che si possa ricordare. La mia, con mio marito, era: «Mai andare a dormire arrabbiati».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58.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Una regola ottima. La mia era: «Non parlare mai di Dante dopo cena». L'ho violata, e non ha funzionato.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59.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Allora, ospiti d'onore, qual è la vostra?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La mia è: «Mai decidere per l'altro». Mai, nemmeno per amore, nemmeno per fargli un favore.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Concordo. La mia invece è: «Dire le cose prima di scriverle». Se lo faccio, mi ricordate sempre di tenere in tasca la matita ma di usare la bocca.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62.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Due regole bellissime. Rimane da vedere se saranno rispettate.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Lo saranno. Ci siamo dati un patto: se uno dei due non rispetta la regola, l'altro ha diritto a un caffè gratis.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64. </w:t>
      </w:r>
      <w:r>
        <w:rPr>
          <w:rFonts w:ascii="Calibri" w:hAnsi="Calibri" w:eastAsia="맑은 고딕"/>
          <w:b/>
          <w:sz w:val="21"/>
        </w:rPr>
        <w:t xml:space="preserve">DAVIDE: </w:t>
      </w:r>
      <w:r>
        <w:rPr>
          <w:rFonts w:ascii="Calibri" w:hAnsi="Calibri" w:eastAsia="맑은 고딕"/>
          <w:b w:val="0"/>
          <w:sz w:val="21"/>
        </w:rPr>
        <w:t>Caffè del mio bar! Allora l'azienda prospera. E, già che ci siamo, una regola mia, da commerciante: «Non prestare mai un libro che non vuoi perdere».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65.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E quella di Karim: «Non correggere mai il congiuntivo dell'altro davanti agli amici».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66.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Chiara, io non correggo nessuno. Mi limito a sospirare.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67.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Sospirare è già una correzione, Karim. Ma procediamo. Ora mi dite una cosa che avete imparato l'uno dall'altra in questa settimana?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Io ho imparato che non tutte le cose rotte vanno aggiustate subito. A volte bisogna guardarle prima.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Io ho imparato che si può dire «non lo so» senza vergognarsi. Matteo lo dice una volta al giorno.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Anche due, quando sono in ufficio.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71.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Questa è una confessione preziosa. Segno sul registro: «Matteo ammette di non sapere».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Cancella subito. Era una conversazione privata.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73.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Una domanda sul futuro. Voi che tipo di coppia sarete fra cinque anni?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Non lo so. Spero ancora insieme, e spero con un divano più lungo.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E con qualche libro in più, e meno matite in giro.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76.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Sul divano, in effetti, devo darvi una notizia. L'abbiamo vista tutti: Matteo ha una valigia dietro la porta.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È vero. Volevamo dirlo noi, ma Chiara ha occhi dappertutto.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Da sabato proviamo a vivere insieme, per due settimane, a casa di Anna. Un periodo di prova, come per i ponti.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79.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Un collaudo! Mi sembra una ottima idea.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80.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Due settimane di prova sono un buon inizio. Anche se i primi mesi di una convivenza sono i più difficili.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81. </w:t>
      </w:r>
      <w:r>
        <w:rPr>
          <w:rFonts w:ascii="Calibri" w:hAnsi="Calibri" w:eastAsia="맑은 고딕"/>
          <w:b/>
          <w:sz w:val="21"/>
        </w:rPr>
        <w:t xml:space="preserve">DAVIDE: </w:t>
      </w:r>
      <w:r>
        <w:rPr>
          <w:rFonts w:ascii="Calibri" w:hAnsi="Calibri" w:eastAsia="맑은 고딕"/>
          <w:b w:val="0"/>
          <w:sz w:val="21"/>
        </w:rPr>
        <w:t>Io regalo gli scatoloni. Ne ho dodici, usati per i libri di cucina.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Grazie, Davide, ma prenderò anche il furgone di un amico. Ho più libri che vestiti.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83.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E noi vogliamo un rapporto settimanale, con foto e interviste. Un reportage dal fronte.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Chiara, non si può. Ci sono dei limiti.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85.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Il mio limite è la sua curiosità. E poi ho un'altra proposta, quella finale: un brindisi con «Chiare, fresche et dolci acque», ognuno con il suo bicchiere d'acqua.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86.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Bicchiere d'acqua? Ma c'è il vino!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87.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Ho detto acqua per rispetto del sonetto. Poi il vino.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88.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Va bene, ma solo un bicchiere. Alle acque chiare, fresche e dolci.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89. </w:t>
      </w:r>
      <w:r>
        <w:rPr>
          <w:rFonts w:ascii="Calibri" w:hAnsi="Calibri" w:eastAsia="맑은 고딕"/>
          <w:b/>
          <w:sz w:val="21"/>
        </w:rPr>
        <w:t xml:space="preserve">TUTTI: </w:t>
      </w:r>
      <w:r>
        <w:rPr>
          <w:rFonts w:ascii="Calibri" w:hAnsi="Calibri" w:eastAsia="맑은 고딕"/>
          <w:b w:val="0"/>
          <w:sz w:val="21"/>
        </w:rPr>
        <w:t>Alle acque chiare, fresche e dolci!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(bevendo) Che strano. È acqua del rubinetto, ma sembra più buona.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È Petrarca. Rende tutto più buono.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92.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Giovane Colombo, finalmente ha capito perché lo studio.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93.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Ragazzi, un ultimo annuncio. Fra due settimane, vi voglio qui con una relazione sulla convivenza. Voglio sapere tutto: dai piatti ai pigiami.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94.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E se non obbedite, avrete una nota. Sul registro, in rosso.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Va bene. Una nota in rosso. Ma a matita, per piacere.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96. </w:t>
      </w:r>
      <w:r>
        <w:rPr>
          <w:rFonts w:ascii="Calibri" w:hAnsi="Calibri" w:eastAsia="맑은 고딕"/>
          <w:b/>
          <w:sz w:val="21"/>
        </w:rPr>
        <w:t xml:space="preserve">DAVIDE: </w:t>
      </w:r>
      <w:r>
        <w:rPr>
          <w:rFonts w:ascii="Calibri" w:hAnsi="Calibri" w:eastAsia="맑은 고딕"/>
          <w:b w:val="0"/>
          <w:sz w:val="21"/>
        </w:rPr>
        <w:t>Una nota in rosso a matita sul registro farà strano. Ne parlerò con Fosco.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97.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Fosco ha già votato: ha appena rubato un biscotto dal tavolo del buffet.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98.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Il cane ha buon gusto: l'ha rubato proprio alla coppia.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Era il biscotto di nonna Teresa. Giusto così.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100. </w:t>
      </w:r>
      <w:r>
        <w:rPr>
          <w:rFonts w:ascii="Calibri" w:hAnsi="Calibri" w:eastAsia="맑은 고딕"/>
          <w:b/>
          <w:sz w:val="21"/>
        </w:rPr>
        <w:t xml:space="preserve">DAVIDE: </w:t>
      </w:r>
      <w:r>
        <w:rPr>
          <w:rFonts w:ascii="Calibri" w:hAnsi="Calibri" w:eastAsia="맑은 고딕"/>
          <w:b w:val="0"/>
          <w:sz w:val="21"/>
        </w:rPr>
        <w:t>Allora chiudiamo, prima che Fosco finisca anche il buffet.</w:t>
      </w:r>
    </w:p>
    <w:p>
      <w:pPr>
        <w:pStyle w:val="Heading2"/>
      </w:pPr>
      <w:r>
        <w:rPr>
          <w:rFonts w:ascii="Calibri" w:hAnsi="Calibri" w:eastAsia="맑은 고딕"/>
          <w:b/>
          <w:color w:val="1F2A44"/>
          <w:sz w:val="30"/>
        </w:rPr>
        <w:t>한글 해설</w:t>
      </w:r>
    </w:p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인용: 프란체스코 페트라르카, 《Canzoniere》 126 〈Chiare, fresche et dolci acque〉 (낭독: 42번)</w:t>
      </w:r>
    </w:p>
    <w:p>
      <w:r>
        <w:rPr>
          <w:rFonts w:ascii="Calibri" w:hAnsi="Calibri" w:eastAsia="맑은 고딕"/>
          <w:b/>
          <w:sz w:val="21"/>
        </w:rPr>
        <w:t>원문</w:t>
      </w:r>
    </w:p>
    <w:p>
      <w:pPr>
        <w:ind w:left="567"/>
      </w:pPr>
      <w:r>
        <w:rPr>
          <w:rFonts w:ascii="Calibri" w:hAnsi="Calibri" w:eastAsia="맑은 고딕"/>
          <w:b w:val="0"/>
          <w:i/>
          <w:sz w:val="21"/>
        </w:rPr>
        <w:t>«Chiare, fresche et dolci acque, / ove le belle membra / pose colei che sola a me par donna».</w:t>
      </w:r>
    </w:p>
    <w:p>
      <w:r>
        <w:rPr>
          <w:rFonts w:ascii="Calibri" w:hAnsi="Calibri" w:eastAsia="맑은 고딕"/>
          <w:b/>
          <w:sz w:val="21"/>
        </w:rPr>
        <w:t>출처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프란체스코 페트라르카(Francesco Petrarca, 1304–1374), 《칸초니에레》 126번 칸초네(〈Chiare, fresche et dolci acque〉)의 첫 3행. 라우라가 몸을 담갔던 시냇물에 말을 거는 형식의 이탈리아 서정시 대표작입니다.</w:t>
      </w:r>
    </w:p>
    <w:p>
      <w:r>
        <w:rPr>
          <w:rFonts w:ascii="Calibri" w:hAnsi="Calibri" w:eastAsia="맑은 고딕"/>
          <w:b/>
          <w:sz w:val="21"/>
        </w:rPr>
        <w:t>번역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맑고 시원하고 달콤한 물이여, / 내게는 유일하게 여인으로 보이는 그분이 / 아름다운 몸을 담갔던 그 물이여.</w:t>
      </w:r>
    </w:p>
    <w:p>
      <w:r>
        <w:rPr>
          <w:rFonts w:ascii="Calibri" w:hAnsi="Calibri" w:eastAsia="맑은 고딕"/>
          <w:b/>
          <w:sz w:val="21"/>
        </w:rPr>
        <w:t>작품 속 맥락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시인은 시냇물, 나뭇가지, 풀과 꽃, 공기에 차례로 말을 건네며 라우라가 거기에 머물렀던 기억을 간직해 달라고 청합니다. 뒤 연에서는 라우라 위로 꽃비가 내리던 장면이 환상처럼 펼쳐집니다. 사랑하는 사람이 지나간 '장소'가 기억을 품고 신성해진다는 생각이 이 노래의 중심입니다. et는 e의 옛 표기이고 pose는 porre의 원과거(3인칭)입니다.</w:t>
      </w:r>
    </w:p>
    <w:p>
      <w:r>
        <w:rPr>
          <w:rFonts w:ascii="Calibri" w:hAnsi="Calibri" w:eastAsia="맑은 고딕"/>
          <w:b/>
          <w:sz w:val="21"/>
        </w:rPr>
        <w:t>대화 속 맥락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키아라가 연 '반(反)-발렌타인'에 이어 이번에는 '공식 커플'을 위한 토론회입니다. 안나와 마테오가 자기들의 '신성한 장소'로 나빌리오를 꼽자, 발레리아가 브루노에게 이 시를 읽게 합니다. 브루노의 설명을 따라 모임 전체가 각자의 기억의 장소(카이로의 다리, 서점 마당 등)를 이야기합니다. 이어 '규칙' 이야기에서 안나가 "절대 상대를 대신해 결정하지 않기"를 말하는데, 이것은 이후 3부 갈등의 가장 중요한 복선입니다.</w:t>
      </w:r>
    </w:p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어휘·문법 노트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표현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설명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Come si fa a stare in due?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둘이서 지내려면 어떻게 해야 하나.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si fa</w:t>
            </w:r>
            <w:r>
              <w:rPr>
                <w:rFonts w:ascii="Calibri" w:hAnsi="Calibri" w:eastAsia="맑은 고딕"/>
                <w:b w:val="0"/>
                <w:sz w:val="17"/>
              </w:rPr>
              <w:t xml:space="preserve"> 비인칭 구문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ti voglio bene / ti amo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둘 다 '사랑해'로 번역되지만, 앞의 것은 가족·친구·연인에게 두루 쓰이고 뒤의 것은 연인 사이에서 무게 있게 씀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a cuor leggero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가볍게, 아무렇지 않게.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Non si dice a cuor leggero.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mai decidere per l'altro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상대를 대신해 결정하지 않는다. 안나의 규칙(이후 복선)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collaudo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(시설의) 준공 시험. 마테오가 '동거 시험 기간'에 비유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divagare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곁길로 새다.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Professore, non divaghi.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caffè gratis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공짜 커피. 규칙 위반 시 벌칙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et / pose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옛 표기: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e / pose = ripose</w:t>
            </w:r>
            <w:r>
              <w:rPr>
                <w:rFonts w:ascii="Calibri" w:hAnsi="Calibri" w:eastAsia="맑은 고딕"/>
                <w:b w:val="0"/>
                <w:sz w:val="17"/>
              </w:rPr>
              <w:t>(porre의 원과거)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relazione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보고서.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una relazione sulla convivenza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le acque chiare, fresche e dolci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시의 첫 구절, 모임의 건배사</w:t>
            </w:r>
          </w:p>
        </w:tc>
      </w:tr>
    </w:tbl>
    <w:p/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다음 화 예고</w:t>
      </w:r>
    </w:p>
    <w:p>
      <w:r>
        <w:rPr>
          <w:rFonts w:ascii="Calibri" w:hAnsi="Calibri" w:eastAsia="맑은 고딕"/>
          <w:b w:val="0"/>
          <w:sz w:val="21"/>
        </w:rPr>
        <w:t xml:space="preserve">34화 </w:t>
      </w:r>
      <w:r>
        <w:rPr>
          <w:rFonts w:ascii="Calibri" w:hAnsi="Calibri" w:eastAsia="맑은 고딕"/>
          <w:b w:val="0"/>
          <w:i/>
          <w:sz w:val="21"/>
        </w:rPr>
        <w:t>Abitudini</w:t>
      </w:r>
      <w:r>
        <w:rPr>
          <w:rFonts w:ascii="Calibri" w:hAnsi="Calibri" w:eastAsia="맑은 고딕"/>
          <w:b w:val="0"/>
          <w:sz w:val="21"/>
        </w:rPr>
        <w:t xml:space="preserve"> — 마테오가 안나의 집으로 이사해 온 지 2주. 아침 달리기와 야행성, 식기세척기 정리법과 라디에이터 온도까지, 사소한 습관들이 부딪힙니다. 두 사람은 우스꽝스러운 '집의 헌법'을 쓰기로 합니다.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