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제1부 Primo Assaggio · 제2화</w:t>
      </w:r>
    </w:p>
    <w:p>
      <w:pPr>
        <w:spacing w:after="40"/>
        <w:jc w:val="center"/>
      </w:pPr>
      <w:r>
        <w:rPr>
          <w:rFonts w:ascii="Calibri" w:hAnsi="Calibri" w:cs="Calibri" w:eastAsia="Malgun Gothic"/>
          <w:b/>
          <w:i w:val="0"/>
          <w:color w:val="1F3A5F"/>
          <w:sz w:val="52"/>
        </w:rPr>
        <w:t>Il resto e un'etichetta</w:t>
      </w:r>
    </w:p>
    <w:p>
      <w:pPr>
        <w:spacing w:after="280"/>
        <w:jc w:val="center"/>
      </w:pPr>
      <w:r>
        <w:rPr>
          <w:rFonts w:ascii="Calibri" w:hAnsi="Calibri" w:cs="Calibri" w:eastAsia="Malgun Gothic"/>
          <w:b w:val="0"/>
          <w:i w:val="0"/>
          <w:color w:val="666666"/>
          <w:sz w:val="26"/>
        </w:rPr>
        <w:t>거스름돈과 라벨</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 · 1화와 같은 금요일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굴 요리에 어울리는 화이트를 찾기 위해 다시 들어온 키아라는 로렌초에게 와인 라벨 읽는 법을 배운다. 현금 계산 중 거스름돈 실수로 한바탕 웃음이 터지고, 키아라는 선반 위 병의 라벨에서 '브람빌라'라는 이름을 발견한다.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[Pochi minuti dopo. Chiara è tornata dentro; Lorenzo la porta verso gli scaffali dei bianchi.]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Eccomi di nuovo. Sono già diventata una cliente fissa?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Quasi. Ormai ti conosco da venti minuti, è una lunga amicizia.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ostriche e crudo di gamberi. Cosa mi consigli?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Serve un bianco fresco, minerale, con una buona acidità. Qualcosa che sappia di mare.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vino che sa di mare? Esiste?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Esiste eccome. Guarda: questo è un Vermentino della Liguria, e quest'altro è un Gavi, del Piemonte.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tutti e due bianchi, ma io vedo solo scritte piccolissime.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è il momento della lezione: come si legge un'etichetta.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preso quattro in matematica, ma farò del mio meglio.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serve la matematica. Parti dall'alto: qui c'è il nome del vino. Questo è «Gavi del Comune di Gavi».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«DOCG» cosa vuol dire? È scritto in grande.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categoria più alta in Italia: indica che la zona di produzione e le regole di vinificazione sono controllate e garantite.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è una specie di certificato di garanzia?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Poi qui in basso trovi il produttore e l'annata.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L'annata è l'anno, giusto? Duemilaventitré.</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Brava. L'anno in cui l'uva è stata raccolta, non quello in cui hai comprato la bottiglia.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questo numero? Dodici virgola cinque per cento.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gradazione alcolica. Dodici e mezzo è perfetto per un bianco leggero.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«imbottigliato all'origine»? Mi sembra una frase misteriosa.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Significa che il vino è stato imbottigliato nella stessa azienda che ha coltivato l'uva. È un segno di cura e di tracciabilità.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se capisco bene, chi coltiva l'uva fa anche il vino. Niente intermediari.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Più o meno. In realtà alcuni produttori comprano uva da altri, ma è raro per i vini di qualità.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Ultima cosa: perché c'è scritto «contiene solfiti»?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legge. I solfiti si usano da secoli per conservare il vino e proteggerlo dall'ossidazione.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capito più cose in dieci minuti che in trent'anni di vita.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Però una cosa non mi è chiara: perché alcune bottiglie costano cinque euro e altre cinquanta, se tutte hanno un'etichetta?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Dipende da molte cose: la zona, la resa per ettaro, l'affinamento in botte e anche la fama del produttore.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cos'è la resa per ettaro?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quantità di uva prodotta da ogni ettaro di vigna. Meno uva si raccoglie, più è concentrata e, di solito, più costoso è il vino.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meno è meglio? Come nella vita...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volte sì. Ma non sempre: un vino caro non è automaticamente un buon vino.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un vino economico può essere buono?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Come questa Barbera, che hai appena comprato.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Ah, quindi mi hai fatto spendere poco di proposito.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ho consigliato quello che serviva alla tua cena, non quello che mi faceva guadagnare di più.</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commerciante onesto: una specie rara, a quanto pare.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In questo mestiere l'onestà paga, e la fiducia dei clienti vale più di una vendita fortunata.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il Gavi ti piace già, senza averlo assaggiato?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Beh, la lezione mi piace. Il vino lo voglio assaggiare.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una bottiglia aperta anche qui. Un secondo.</w:t>
      </w:r>
    </w:p>
    <w:p>
      <w:pPr>
        <w:spacing w:after="100" w:before="120"/>
      </w:pPr>
      <w:r>
        <w:rPr>
          <w:rFonts w:ascii="Calibri" w:hAnsi="Calibri" w:cs="Calibri" w:eastAsia="Malgun Gothic"/>
          <w:b w:val="0"/>
          <w:i/>
          <w:color w:val="666666"/>
          <w:sz w:val="19"/>
        </w:rPr>
        <w:t>[Lorenzo versa un piccolo assaggio di Gavi.]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Ecco. Come prima: guarda, annusa, assaggia.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colore è giallo chiaro, quasi trasparente.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Bene. Vedi? Con i bianchi di solito si osserva se il colore è paglierino o tendente al dorato.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Odora di... limone. E di mela verde?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Adesso assaggia.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Mmm! Fresco, pulito. Mi viene voglia di mangiare ostriche, anche se non mi piacciono.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ti piacciono le ostriche? E accetti l'invito a una cena di mare?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Marta non me lo aveva detto! Se lo avessi saputo, avrei portato un antiacido.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antiacido non serve. Basta mangiare con calma e bere questo con moderazione.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prendo il Gavi. Quanto costa?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Sedici euro.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Ottimo. Ho solo contanti: ho una banconota da cinquanta.</w:t>
      </w:r>
    </w:p>
    <w:p>
      <w:pPr>
        <w:spacing w:after="100" w:before="120"/>
      </w:pPr>
      <w:r>
        <w:rPr>
          <w:rFonts w:ascii="Calibri" w:hAnsi="Calibri" w:cs="Calibri" w:eastAsia="Malgun Gothic"/>
          <w:b w:val="0"/>
          <w:i/>
          <w:color w:val="666666"/>
          <w:sz w:val="19"/>
        </w:rPr>
        <w:t>[Alla cassa. Lorenzo conta il resto, ma si distrae.]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cinquanta meno sedici fa... trentaquattro. Ecco il resto.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Aspetta. Mi hai dato venti, dieci e... due euro? Sono trentadue.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Cosa? Ah, scusa. Sono distratto stasera.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Distratto o stai cercando di fregarmi due euro?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giuro che è un errore. Un errore da dilettante, tra l'altro.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Sto scherzando. Lo capisco.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Ecco gli altri due euro. Scusami ancora.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preoccuparti. Succede anche ai migliori.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succede mai ai migliori. Succede solo quando entra una cliente simpatica.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Questa era una battuta o un complimento?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Dipende da come la prendi.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prendo come un complimento. Mi fa piacere.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Bene. Allora ecco anche lo scontrino e il sacchetto.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Posso guardare ancora un attimo gli scaffali?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 fai con calma. Io sistemo la cassa.</w:t>
      </w:r>
    </w:p>
    <w:p>
      <w:pPr>
        <w:spacing w:after="100" w:before="120"/>
      </w:pPr>
      <w:r>
        <w:rPr>
          <w:rFonts w:ascii="Calibri" w:hAnsi="Calibri" w:cs="Calibri" w:eastAsia="Malgun Gothic"/>
          <w:b w:val="0"/>
          <w:i/>
          <w:color w:val="666666"/>
          <w:sz w:val="19"/>
        </w:rPr>
        <w:t>[Chiara si avvicina a un angolo con bottiglie dall'aria elegante.]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Queste bottiglie sono diverse dalle altre. Sono più scure e hanno il tappo a fungo.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vini spumanti metodo classico. Il tappo a fungo serve a trattenere la pressione.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lo champagne?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lo stesso metodo, ma in Italia lo chiamiamo «metodo classico» e, in Lombardia, «Franciacorta».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Franciacorta... L'ho sentito nominare. Sta vicino a Brescia, vero?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a un'ora da qui, in macchina.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 perché c'è una forma diversa per ogni bicchiere? In vetrina ne ho visti almeno cinque.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la forma cambia il modo in cui si sentono i profumi. Un calice ampio è per i rossi, uno stretto per gli spumanti.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io a casa ho solo bicchieri da acqua.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Va benissimo per cominciare. L'importante è che siano puliti e senza odori.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Senza odori? Cioè non profumati al detersivo?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Il sapone può coprire tutti i profumi del vino, anche i più delicati.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 domani niente più detersivo alla vaniglia, allora.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Meglio di no, 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Tra poco mi dirai che devo anche parlare al vino per farlo contento.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Quello è facoltativo, ma alcuni produttori lo giurano.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questa etichetta. C'è scritto «Brambilla».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Eh... sì. Brambilla è un cognome molto comune da queste parti.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il tuo. Non mi hai detto che ti chiami Lorenzo Brambilla.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me l'hai chiesto. E poi non ti ho nemmeno detto il nome di mia madre.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è una coincidenza? Un'omonimia?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Diciamo che è una lunga storia, e questa sera non basterebbe il tempo per raccontarla.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ma sappi che sono molto curiosa.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avevo già capito. Ti piacciono le domande.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Le domande mi piacciono, le risposte ancora di più.</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torna lunedì: forse ti rispondo, forse 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piace il mistero. Va bene, a lunedì.</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lunedì. E in bocca al lupo per le ostriche!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Crepi! Ti racconterò tutto, anche i dettagli più disgustosi.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vedo l'ora.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Ciao, Lorenzo. Grazie per la lezione.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Ciao, Chiara. Buona serata.</w:t>
      </w:r>
    </w:p>
    <w:p>
      <w:pPr>
        <w:spacing w:after="100" w:before="120"/>
      </w:pPr>
      <w:r>
        <w:rPr>
          <w:rFonts w:ascii="Calibri" w:hAnsi="Calibri" w:cs="Calibri" w:eastAsia="Malgun Gothic"/>
          <w:b w:val="0"/>
          <w:i/>
          <w:color w:val="666666"/>
          <w:sz w:val="19"/>
        </w:rPr>
        <w:t>[Chiara esce. Lorenzo resta un momento a guardare la porta, poi la bottiglia con il suo cognome.]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(tra sé) Brambilla... Prima o poi dovrò dirglielo.</w:t>
      </w:r>
    </w:p>
    <w:p>
      <w:r>
        <w:br w:type="page"/>
      </w:r>
    </w:p>
    <w:p>
      <w:pPr>
        <w:pStyle w:val="Heading1"/>
      </w:pPr>
      <w:r>
        <w:t>Ⅱ. 한글 해석</w:t>
      </w:r>
    </w:p>
    <w:p>
      <w:pPr>
        <w:spacing w:after="100" w:before="120"/>
      </w:pPr>
      <w:r>
        <w:rPr>
          <w:rFonts w:ascii="Calibri" w:hAnsi="Calibri" w:cs="Calibri" w:eastAsia="Malgun Gothic"/>
          <w:b w:val="0"/>
          <w:i/>
          <w:color w:val="666666"/>
          <w:sz w:val="19"/>
        </w:rPr>
        <w:t>[몇 분 뒤. 다시 들어온 키아라를 로렌초가 화이트 선반으로 안내한다.]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또 왔어요. 벌써 단골이 된 건가요?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거의요. 벌써 20분이나 알고 지냈으니 오랜 인연이죠.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굴과 새우 크루도예요. 뭘 추천해 줄래?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신선하고 미네랄이 느껴지고 산도가 좋은 화이트가 필요해. 바다 맛이 나는 걸로.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바다 맛이 나는 와인이요? 그런 게 있어요?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있다마다. 봐, 이건 리구리아산 베르멘티노고, 이건 피에몬테산 가비야.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둘 다 화이트인데, 제 눈엔 아주 작은 글씨만 보여요.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수업할 시간이네. 라벨 읽는 법.</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수학은 4점 받았지만, 최선을 다할게.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수학은 필요 없어. 위에서부터 시작해. 여기에 와인 이름이 있어. 이건 '가비 델 코무네 디 가비'야.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'DOCG'는 무슨 뜻이야? 크게 쓰여 있네.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이탈리아에서 가장 높은 등급이야. 생산 지역과 양조 규정이 관리·보증된다는 뜻이지.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일종의 품질 보증서 같은 거네?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그리고 아래쪽에 생산자와 빈티지가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빈티지는 연도 맞죠? 2023.</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잘했어. 포도를 수확한 해야, 병을 산 해가 아니라.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이 숫자는? 12.5퍼센트.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알코올 도수야. 12.5도면 가벼운 화이트로 딱 좋아.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'imbottigliato all'origine'는? 수수께끼 같은 문장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와인을 포도를 키운 바로 그 농장에서 병입했다는 뜻이야. 정성과 이력 추적이 되는 표시지.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내가 이해한 게 맞다면, 포도를 키운 사람이 와인도 만든다는 거네. 중간 상인 없이.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대체로 그래. 사실 다른 데서 포도를 사 오는 생산자도 있지만, 고급 와인에서는 드물어.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마지막으로, 왜 '아황산염 함유'라고 쓰여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법적 의무야. 아황산염은 수백 년 전부터 와인을 보존하고 산화를 막는 데 써 왔어.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10분 만에 30년 인생보다 더 많은 걸 배웠어.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그런데 이해가 안 되는 게 있어. 모든 병에 라벨이 있는데 왜 어떤 건 5유로고 어떤 건 50유로야?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여러 가지에 달려 있어. 지역, 헥타르당 수확량, 오크통 숙성, 그리고 생산자의 명성도.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헥타르당 수확량이 뭐야?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포도밭 1헥타르에서 나오는 포도의 양이야. 적게 수확할수록 더 농축되고, 보통 와인도 더 비싸.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적을수록 좋다는 거네? 인생처럼...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가끔은. 하지만 항상은 아니야. 비싼 와인이 저절로 좋은 와인은 아니거든.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싼 와인도 좋을 수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물론이지. 네가 방금 산 이 바르베라처럼.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 그럼 일부러 돈을 적게 쓰게 한 거네.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저녁에 필요한 걸 추천한 거지, 나한테 더 남는 걸 추천한 게 아니야.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정직한 상인이라니, 보아하니 희귀종이네.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 일에서는 정직이 보상받아. 손님의 신뢰는 운 좋은 한 번의 판매보다 값져.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아직 마셔 보지도 않았는데 가비가 벌써 마음에 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음, 수업이 마음에 들어. 와인은 마셔 봐야지.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여기도 열어 둔 병이 있어. 잠깐만.</w:t>
      </w:r>
    </w:p>
    <w:p>
      <w:pPr>
        <w:spacing w:after="100" w:before="120"/>
      </w:pPr>
      <w:r>
        <w:rPr>
          <w:rFonts w:ascii="Calibri" w:hAnsi="Calibri" w:cs="Calibri" w:eastAsia="Malgun Gothic"/>
          <w:b w:val="0"/>
          <w:i/>
          <w:color w:val="666666"/>
          <w:sz w:val="19"/>
        </w:rPr>
        <w:t>[로렌초가 가비를 조금 따른다.]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자. 아까처럼 보고, 향 맡고, 맛봐.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색이 연한 노랑이야, 거의 투명해.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좋아. 보여? 화이트는 보통 밀짚색인지 황금빛이 도는지를 살펴.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향이... 레몬이야. 청사과도?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이제 맛봐.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음! 신선하고 깔끔해. 굴을 별로 안 좋아하는데도 먹고 싶어져.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굴 안 좋아해? 그런데 해산물 저녁 초대는 받아들였어?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마르타가 말 안 해 줬거든! 알았더라면 소화제를 가져갔을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소화제는 필요 없어. 천천히 먹고 이걸 적당히 마시면 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가비로 할게. 얼마야?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16유로.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현금밖에 없어서 50유로짜리 한 장뿐이야.</w:t>
      </w:r>
    </w:p>
    <w:p>
      <w:pPr>
        <w:spacing w:after="100" w:before="120"/>
      </w:pPr>
      <w:r>
        <w:rPr>
          <w:rFonts w:ascii="Calibri" w:hAnsi="Calibri" w:cs="Calibri" w:eastAsia="Malgun Gothic"/>
          <w:b w:val="0"/>
          <w:i/>
          <w:color w:val="666666"/>
          <w:sz w:val="19"/>
        </w:rPr>
        <w:t>[계산대. 로렌초가 거스름돈을 세다가 정신이 팔린다.]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50 빼기 16은... 34. 거스름돈 여기.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잠깐. 20, 10, 그리고... 2유로를 줬어? 32유로잖아.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뭐? 아, 미안. 오늘 정신이 없네.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정신없는 거야, 아니면 2유로를 슬쩍하려는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맹세코 실수야. 게다가 초보 같은 실수고.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농담이야. 이해해.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여기 나머지 2유로. 다시 한번 미안.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걱정 마. 최고들한테도 있는 일이야.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최고들한테는 절대 없어. 재미있는 손님이 들어올 때만 일어나지.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그건 농담이야, 칭찬이야?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네가 어떻게 받아들이느냐에 달렸지.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칭찬으로 받을게. 기분 좋네.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좋아. 그럼 영수증이랑 봉투도 여기.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선반을 잠깐만 더 봐도 될까?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물론이지, 천천히. 난 계산대 정리할게.</w:t>
      </w:r>
    </w:p>
    <w:p>
      <w:pPr>
        <w:spacing w:after="100" w:before="120"/>
      </w:pPr>
      <w:r>
        <w:rPr>
          <w:rFonts w:ascii="Calibri" w:hAnsi="Calibri" w:cs="Calibri" w:eastAsia="Malgun Gothic"/>
          <w:b w:val="0"/>
          <w:i/>
          <w:color w:val="666666"/>
          <w:sz w:val="19"/>
        </w:rPr>
        <w:t>[키아라가 고급스러워 보이는 병들이 놓인 구석으로 다가간다.]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병들은 다른 것들과 달라. 더 어둡고 버섯 모양 마개가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메토도 클라시코 스푸만테야. 버섯 모양 마개는 압력을 붙잡아 주는 역할을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샴페인처럼?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같은 방식이지만 이탈리아에서는 '메토도 클라시코'라고 하고, 롬바르디아에서는 '프란차코르타'라고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프란차코르타... 들어본 적 있어. 브레시아 근처 맞지?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여기서 차로 한 시간 거리야.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그런데 왜 잔마다 모양이 달라? 진열장에서 적어도 다섯 개는 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모양에 따라 향이 느껴지는 방식이 달라지거든. 넓은 잔은 레드용, 좁은 잔은 스파클링용이야.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집에 물컵밖에 없는데.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시작하기엔 아주 좋아. 중요한 건 깨끗하고 냄새가 없어야 한다는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냄새가 없어야 한다고? 그러니까 세제 향이 나면 안 된다는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비누는 와인의 모든 향, 특히 섬세한 향을 덮어 버릴 수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내일부터 바닐라 세제는 끝이네.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그러는 편이 좋겠지.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조금 있으면 와인한테 말을 걸어서 기분 좋게 해 줘야 한다고 하겠네.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그건 선택 사항이지만, 몇몇 생산자들은 그렇다고 장담하지.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라벨 좀 봐. '브람빌라'라고 쓰여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 응. 브람빌라는 이 근방에서 아주 흔한 성이야.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성이랑 같네. 네가 로렌초 브람빌라라고 한 적은 없잖아.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네가 물어보지 않았잖아. 게다가 우리 어머니 이름도 말 안 했는걸.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우연이야? 동명이인이야?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긴 이야기라고 해 두자. 오늘 저녁은 시간이 부족할 것 같아.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하지만 나 호기심이 아주 많다는 거 알아 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이미 알았어. 질문을 좋아하잖아.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질문도 좋지만 대답은 더 좋아.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월요일에 다시 와. 대답해 줄 수도, 안 해 줄 수도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미스터리 좋네. 알았어, 월요일에 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월요일에 봐. 굴 먹는 거 행운을 빌어!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다 얘기해 줄게, 가장 역겨운 디테일까지.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기대되네.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안녕, 로렌초. 수업 고마웠어.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안녕, 키아라. 좋은 저녁 보내.</w:t>
      </w:r>
    </w:p>
    <w:p>
      <w:pPr>
        <w:spacing w:after="100" w:before="120"/>
      </w:pPr>
      <w:r>
        <w:rPr>
          <w:rFonts w:ascii="Calibri" w:hAnsi="Calibri" w:cs="Calibri" w:eastAsia="Malgun Gothic"/>
          <w:b w:val="0"/>
          <w:i/>
          <w:color w:val="666666"/>
          <w:sz w:val="19"/>
        </w:rPr>
        <w:t>[키아라가 나간다. 로렌초는 잠시 문을 바라보다가 자기 성이 쓰인 병을 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(혼잣말로) 브람빌라라... 언젠가는 말해야겠지.</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etichetta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라벨, 상표 / 꼬리표</w:t>
            </w:r>
          </w:p>
        </w:tc>
        <w:tc>
          <w:tcPr>
            <w:tcW w:type="dxa" w:w="3742"/>
          </w:tcPr>
          <w:p>
            <w:pPr>
              <w:spacing w:after="20"/>
            </w:pPr>
            <w:r/>
            <w:r>
              <w:rPr>
                <w:rFonts w:ascii="Calibri" w:hAnsi="Calibri" w:cs="Calibri" w:eastAsia="Malgun Gothic"/>
                <w:sz w:val="19"/>
              </w:rPr>
              <w:t>Come si legge un'etichetta.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annata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빈티지(수확 연도)</w:t>
            </w:r>
          </w:p>
        </w:tc>
        <w:tc>
          <w:tcPr>
            <w:tcW w:type="dxa" w:w="3742"/>
          </w:tcPr>
          <w:p>
            <w:pPr>
              <w:spacing w:after="20"/>
            </w:pPr>
            <w:r/>
            <w:r>
              <w:rPr>
                <w:rFonts w:ascii="Calibri" w:hAnsi="Calibri" w:cs="Calibri" w:eastAsia="Malgun Gothic"/>
                <w:sz w:val="19"/>
              </w:rPr>
              <w:t>L'annata è l'anno, giusto?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resto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거스름돈</w:t>
            </w:r>
          </w:p>
        </w:tc>
        <w:tc>
          <w:tcPr>
            <w:tcW w:type="dxa" w:w="3742"/>
          </w:tcPr>
          <w:p>
            <w:pPr>
              <w:spacing w:after="20"/>
            </w:pPr>
            <w:r/>
            <w:r>
              <w:rPr>
                <w:rFonts w:ascii="Calibri" w:hAnsi="Calibri" w:cs="Calibri" w:eastAsia="Malgun Gothic"/>
                <w:sz w:val="19"/>
              </w:rPr>
              <w:t>Ecco il resto.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contanti</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현금</w:t>
            </w:r>
          </w:p>
        </w:tc>
        <w:tc>
          <w:tcPr>
            <w:tcW w:type="dxa" w:w="3742"/>
          </w:tcPr>
          <w:p>
            <w:pPr>
              <w:spacing w:after="20"/>
            </w:pPr>
            <w:r/>
            <w:r>
              <w:rPr>
                <w:rFonts w:ascii="Calibri" w:hAnsi="Calibri" w:cs="Calibri" w:eastAsia="Malgun Gothic"/>
                <w:sz w:val="19"/>
              </w:rPr>
              <w:t>Ho solo contanti.</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banconota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지폐</w:t>
            </w:r>
          </w:p>
        </w:tc>
        <w:tc>
          <w:tcPr>
            <w:tcW w:type="dxa" w:w="3742"/>
          </w:tcPr>
          <w:p>
            <w:pPr>
              <w:spacing w:after="20"/>
            </w:pPr>
            <w:r/>
            <w:r>
              <w:rPr>
                <w:rFonts w:ascii="Calibri" w:hAnsi="Calibri" w:cs="Calibri" w:eastAsia="Malgun Gothic"/>
                <w:sz w:val="19"/>
              </w:rPr>
              <w:t>una banconota da cinquanta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gradazione alcolica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알코올 도수</w:t>
            </w:r>
          </w:p>
        </w:tc>
        <w:tc>
          <w:tcPr>
            <w:tcW w:type="dxa" w:w="3742"/>
          </w:tcPr>
          <w:p>
            <w:pPr>
              <w:spacing w:after="20"/>
            </w:pPr>
            <w:r/>
            <w:r>
              <w:rPr>
                <w:rFonts w:ascii="Calibri" w:hAnsi="Calibri" w:cs="Calibri" w:eastAsia="Malgun Gothic"/>
                <w:sz w:val="19"/>
              </w:rPr>
              <w:t>È la gradazione alcolica.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produttore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생산자</w:t>
            </w:r>
          </w:p>
        </w:tc>
        <w:tc>
          <w:tcPr>
            <w:tcW w:type="dxa" w:w="3742"/>
          </w:tcPr>
          <w:p>
            <w:pPr>
              <w:spacing w:after="20"/>
            </w:pPr>
            <w:r/>
            <w:r>
              <w:rPr>
                <w:rFonts w:ascii="Calibri" w:hAnsi="Calibri" w:cs="Calibri" w:eastAsia="Malgun Gothic"/>
                <w:sz w:val="19"/>
              </w:rPr>
              <w:t>il produttore e l'annata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distratto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산만한, 정신이 팔린</w:t>
            </w:r>
          </w:p>
        </w:tc>
        <w:tc>
          <w:tcPr>
            <w:tcW w:type="dxa" w:w="3742"/>
          </w:tcPr>
          <w:p>
            <w:pPr>
              <w:spacing w:after="20"/>
            </w:pPr>
            <w:r/>
            <w:r>
              <w:rPr>
                <w:rFonts w:ascii="Calibri" w:hAnsi="Calibri" w:cs="Calibri" w:eastAsia="Malgun Gothic"/>
                <w:sz w:val="19"/>
              </w:rPr>
              <w:t>Sono distratto stasera.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cognome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성(姓)</w:t>
            </w:r>
          </w:p>
        </w:tc>
        <w:tc>
          <w:tcPr>
            <w:tcW w:type="dxa" w:w="3742"/>
          </w:tcPr>
          <w:p>
            <w:pPr>
              <w:spacing w:after="20"/>
            </w:pPr>
            <w:r/>
            <w:r>
              <w:rPr>
                <w:rFonts w:ascii="Calibri" w:hAnsi="Calibri" w:cs="Calibri" w:eastAsia="Malgun Gothic"/>
                <w:sz w:val="19"/>
              </w:rPr>
              <w:t>Brambilla è un cognome molto comune.</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spumante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스파클링 와인</w:t>
            </w:r>
          </w:p>
        </w:tc>
        <w:tc>
          <w:tcPr>
            <w:tcW w:type="dxa" w:w="3742"/>
          </w:tcPr>
          <w:p>
            <w:pPr>
              <w:spacing w:after="20"/>
            </w:pPr>
            <w:r/>
            <w:r>
              <w:rPr>
                <w:rFonts w:ascii="Calibri" w:hAnsi="Calibri" w:cs="Calibri" w:eastAsia="Malgun Gothic"/>
                <w:sz w:val="19"/>
              </w:rPr>
              <w:t>vini spumanti metodo classico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tappo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마개, 코르크</w:t>
            </w:r>
          </w:p>
        </w:tc>
        <w:tc>
          <w:tcPr>
            <w:tcW w:type="dxa" w:w="3742"/>
          </w:tcPr>
          <w:p>
            <w:pPr>
              <w:spacing w:after="20"/>
            </w:pPr>
            <w:r/>
            <w:r>
              <w:rPr>
                <w:rFonts w:ascii="Calibri" w:hAnsi="Calibri" w:cs="Calibri" w:eastAsia="Malgun Gothic"/>
                <w:sz w:val="19"/>
              </w:rPr>
              <w:t>il tappo a fungo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solfiti</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아황산염</w:t>
            </w:r>
          </w:p>
        </w:tc>
        <w:tc>
          <w:tcPr>
            <w:tcW w:type="dxa" w:w="3742"/>
          </w:tcPr>
          <w:p>
            <w:pPr>
              <w:spacing w:after="20"/>
            </w:pPr>
            <w:r/>
            <w:r>
              <w:rPr>
                <w:rFonts w:ascii="Calibri" w:hAnsi="Calibri" w:cs="Calibri" w:eastAsia="Malgun Gothic"/>
                <w:sz w:val="19"/>
              </w:rPr>
              <w:t>Contiene solfiti.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ossidazione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산화</w:t>
            </w:r>
          </w:p>
        </w:tc>
        <w:tc>
          <w:tcPr>
            <w:tcW w:type="dxa" w:w="3742"/>
          </w:tcPr>
          <w:p>
            <w:pPr>
              <w:spacing w:after="20"/>
            </w:pPr>
            <w:r/>
            <w:r>
              <w:rPr>
                <w:rFonts w:ascii="Calibri" w:hAnsi="Calibri" w:cs="Calibri" w:eastAsia="Malgun Gothic"/>
                <w:sz w:val="19"/>
              </w:rPr>
              <w:t>proteggerlo dall'ossidazione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tracciabilità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이력 추적 가능성</w:t>
            </w:r>
          </w:p>
        </w:tc>
        <w:tc>
          <w:tcPr>
            <w:tcW w:type="dxa" w:w="3742"/>
          </w:tcPr>
          <w:p>
            <w:pPr>
              <w:spacing w:after="20"/>
            </w:pPr>
            <w:r/>
            <w:r>
              <w:rPr>
                <w:rFonts w:ascii="Calibri" w:hAnsi="Calibri" w:cs="Calibri" w:eastAsia="Malgun Gothic"/>
                <w:sz w:val="19"/>
              </w:rPr>
              <w:t>un segno di cura e di tracciabilità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omonimia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동명이인, 동음이의</w:t>
            </w:r>
          </w:p>
        </w:tc>
        <w:tc>
          <w:tcPr>
            <w:tcW w:type="dxa" w:w="3742"/>
          </w:tcPr>
          <w:p>
            <w:pPr>
              <w:spacing w:after="20"/>
            </w:pPr>
            <w:r/>
            <w:r>
              <w:rPr>
                <w:rFonts w:ascii="Calibri" w:hAnsi="Calibri" w:cs="Calibri" w:eastAsia="Malgun Gothic"/>
                <w:sz w:val="19"/>
              </w:rPr>
              <w:t>Un'omonimia?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paglierino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밀짚색의</w:t>
            </w:r>
          </w:p>
        </w:tc>
        <w:tc>
          <w:tcPr>
            <w:tcW w:type="dxa" w:w="3742"/>
          </w:tcPr>
          <w:p>
            <w:pPr>
              <w:spacing w:after="20"/>
            </w:pPr>
            <w:r/>
            <w:r>
              <w:rPr>
                <w:rFonts w:ascii="Calibri" w:hAnsi="Calibri" w:cs="Calibri" w:eastAsia="Malgun Gothic"/>
                <w:sz w:val="19"/>
              </w:rPr>
              <w:t>colore paglierino</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숫자와 돈, 거스름돈 계산 [A2]</w:t>
      </w:r>
    </w:p>
    <w:p>
      <w:pPr>
        <w:spacing w:after="60"/>
        <w:ind w:left="170"/>
      </w:pPr>
      <w:r>
        <w:rPr>
          <w:rFonts w:ascii="Calibri" w:hAnsi="Calibri" w:cs="Calibri" w:eastAsia="Malgun Gothic"/>
          <w:i w:val="0"/>
          <w:sz w:val="21"/>
        </w:rPr>
        <w:t>• 11~99 숫자: trentadue(32), trentaquattro(34), cinquanta(50), sedici(16). 21·28처럼 1과 8로 끝나면 모음이 탈락합니다: ventuno(21), ventotto(28).</w:t>
      </w:r>
    </w:p>
    <w:p>
      <w:pPr>
        <w:spacing w:after="60"/>
        <w:ind w:left="170"/>
      </w:pPr>
      <w:r>
        <w:rPr>
          <w:rFonts w:ascii="Calibri" w:hAnsi="Calibri" w:cs="Calibri" w:eastAsia="Malgun Gothic"/>
          <w:i w:val="0"/>
          <w:sz w:val="21"/>
        </w:rPr>
        <w:t>• 연도: duemilaventitré(2023)처럼 한 단어로 이어서 읽습니다.</w:t>
      </w:r>
    </w:p>
    <w:p>
      <w:pPr>
        <w:spacing w:after="60"/>
        <w:ind w:left="170"/>
      </w:pPr>
      <w:r>
        <w:rPr>
          <w:rFonts w:ascii="Calibri" w:hAnsi="Calibri" w:cs="Calibri" w:eastAsia="Malgun Gothic"/>
          <w:i w:val="0"/>
          <w:sz w:val="21"/>
        </w:rPr>
        <w:t>• 소수점은 virgola(쉼표): dodici virgola cinque(12.5). 금액은 euro / centesimi 또는 e cinquanta.</w:t>
      </w:r>
    </w:p>
    <w:p>
      <w:pPr>
        <w:spacing w:after="60"/>
        <w:ind w:left="170"/>
      </w:pPr>
      <w:r>
        <w:rPr>
          <w:rFonts w:ascii="Calibri" w:hAnsi="Calibri" w:cs="Calibri" w:eastAsia="Malgun Gothic"/>
          <w:i w:val="0"/>
          <w:sz w:val="21"/>
        </w:rPr>
        <w:t>• 계산 표현: cinquanta meno sedici fa trentaquattro. (+ più, − meno, = fa)</w:t>
      </w:r>
    </w:p>
    <w:p>
      <w:pPr>
        <w:pStyle w:val="Heading3"/>
      </w:pPr>
      <w:r>
        <w:t>② 전치사 'a'와 'di'를 포함한 시간·장소 표현 [A2~B1]</w:t>
      </w:r>
    </w:p>
    <w:p>
      <w:pPr>
        <w:spacing w:after="60"/>
        <w:ind w:left="170"/>
      </w:pPr>
      <w:r>
        <w:rPr>
          <w:rFonts w:ascii="Calibri" w:hAnsi="Calibri" w:cs="Calibri" w:eastAsia="Malgun Gothic"/>
          <w:i w:val="0"/>
          <w:sz w:val="21"/>
        </w:rPr>
        <w:t>• a lunedì: 월요일에 (요일 앞에 전치사 a를 쓰는 인사 표현)</w:t>
      </w:r>
    </w:p>
    <w:p>
      <w:pPr>
        <w:spacing w:after="60"/>
        <w:ind w:left="170"/>
      </w:pPr>
      <w:r>
        <w:rPr>
          <w:rFonts w:ascii="Calibri" w:hAnsi="Calibri" w:cs="Calibri" w:eastAsia="Malgun Gothic"/>
          <w:i w:val="0"/>
          <w:sz w:val="21"/>
        </w:rPr>
        <w:t>• a un'ora da qui, in macchina: 여기서 한 시간 거리에, 차로 (in + 교통수단)</w:t>
      </w:r>
    </w:p>
    <w:p>
      <w:pPr>
        <w:spacing w:after="60"/>
        <w:ind w:left="170"/>
      </w:pPr>
      <w:r>
        <w:rPr>
          <w:rFonts w:ascii="Calibri" w:hAnsi="Calibri" w:cs="Calibri" w:eastAsia="Malgun Gothic"/>
          <w:i w:val="0"/>
          <w:sz w:val="21"/>
        </w:rPr>
        <w:t>• da venti minuti: 20분 전부터 (현재까지 이어지는 기간은 da + 현재형): Ti conosco da venti minuti.</w:t>
      </w:r>
    </w:p>
    <w:p>
      <w:pPr>
        <w:spacing w:after="60"/>
        <w:ind w:left="170"/>
      </w:pPr>
      <w:r>
        <w:rPr>
          <w:rFonts w:ascii="Calibri" w:hAnsi="Calibri" w:cs="Calibri" w:eastAsia="Malgun Gothic"/>
          <w:i w:val="0"/>
          <w:sz w:val="21"/>
        </w:rPr>
        <w:t>• 비교: Ho preso quattro in matematica (과목 점수).</w:t>
      </w:r>
    </w:p>
    <w:p>
      <w:pPr>
        <w:pStyle w:val="Heading3"/>
      </w:pPr>
      <w:r>
        <w:t>③ 조건문 3형(과거의 비현실) [B1~B2]</w:t>
      </w:r>
    </w:p>
    <w:p>
      <w:pPr>
        <w:spacing w:after="60"/>
        <w:ind w:left="170"/>
      </w:pPr>
      <w:r>
        <w:rPr>
          <w:rFonts w:ascii="Calibri" w:hAnsi="Calibri" w:cs="Calibri" w:eastAsia="Malgun Gothic"/>
          <w:i w:val="0"/>
          <w:sz w:val="21"/>
        </w:rPr>
        <w:t>• Se lo avessi saputo, avrei portato un antiacido. (접속법 대과거 + 조건법 과거)</w:t>
      </w:r>
    </w:p>
    <w:p>
      <w:pPr>
        <w:spacing w:after="60"/>
        <w:ind w:left="170"/>
      </w:pPr>
      <w:r>
        <w:rPr>
          <w:rFonts w:ascii="Calibri" w:hAnsi="Calibri" w:cs="Calibri" w:eastAsia="Malgun Gothic"/>
          <w:i w:val="0"/>
          <w:sz w:val="21"/>
        </w:rPr>
        <w:t>• 만드는 법: se + 접속법 대과거(avessi saputo) / 주절 조건법 과거(avrei portato).</w:t>
      </w:r>
    </w:p>
    <w:p>
      <w:pPr>
        <w:spacing w:after="60"/>
        <w:ind w:left="170"/>
      </w:pPr>
      <w:r>
        <w:rPr>
          <w:rFonts w:ascii="Calibri" w:hAnsi="Calibri" w:cs="Calibri" w:eastAsia="Malgun Gothic"/>
          <w:i w:val="0"/>
          <w:sz w:val="21"/>
        </w:rPr>
        <w:t>• 의미: 과거에 알지 못했고, 따라서 소화제도 가져오지 못했다 → 아쉬움·농담.</w:t>
      </w:r>
    </w:p>
    <w:p>
      <w:pPr>
        <w:spacing w:after="60"/>
        <w:ind w:left="170"/>
      </w:pPr>
      <w:r>
        <w:rPr>
          <w:rFonts w:ascii="Calibri" w:hAnsi="Calibri" w:cs="Calibri" w:eastAsia="Malgun Gothic"/>
          <w:i w:val="0"/>
          <w:sz w:val="21"/>
        </w:rPr>
        <w:t>• 대화체에서는 Se lo sapevo, portavo un antiacido.처럼 직설법 반과거를 쓰기도 합니다(구어).</w:t>
      </w:r>
    </w:p>
    <w:p>
      <w:pPr>
        <w:pStyle w:val="Heading3"/>
      </w:pPr>
      <w:r>
        <w:t>④ 라벨 읽기에 쓰는 수동·분사 표현 [B2]</w:t>
      </w:r>
    </w:p>
    <w:p>
      <w:pPr>
        <w:spacing w:after="60"/>
        <w:ind w:left="170"/>
      </w:pPr>
      <w:r>
        <w:rPr>
          <w:rFonts w:ascii="Calibri" w:hAnsi="Calibri" w:cs="Calibri" w:eastAsia="Malgun Gothic"/>
          <w:i w:val="0"/>
          <w:sz w:val="21"/>
        </w:rPr>
        <w:t>• imbottigliato all'origine(원산지 병입), prodotto in Italia, raccolto a mano처럼 과거분사를 형용사로 씁니다.</w:t>
      </w:r>
    </w:p>
    <w:p>
      <w:pPr>
        <w:spacing w:after="60"/>
        <w:ind w:left="170"/>
      </w:pPr>
      <w:r>
        <w:rPr>
          <w:rFonts w:ascii="Calibri" w:hAnsi="Calibri" w:cs="Calibri" w:eastAsia="Malgun Gothic"/>
          <w:i w:val="0"/>
          <w:sz w:val="21"/>
        </w:rPr>
        <w:t>• 수동태: L'uva è stata raccolta (포도가 수확되었다). essere + 과거분사, 분사는 주어의 성·수에 일치합니다.</w:t>
      </w:r>
    </w:p>
    <w:p>
      <w:pPr>
        <w:spacing w:after="60"/>
        <w:ind w:left="170"/>
      </w:pPr>
      <w:r>
        <w:rPr>
          <w:rFonts w:ascii="Calibri" w:hAnsi="Calibri" w:cs="Calibri" w:eastAsia="Malgun Gothic"/>
          <w:i w:val="0"/>
          <w:sz w:val="21"/>
        </w:rPr>
        <w:t>• 비인칭 si + 수동 의미: Si usano i solfiti da secoli. / Si trova ottimo vino.</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Sono già diventata una cliente fissa?</w:t>
            </w:r>
          </w:p>
        </w:tc>
        <w:tc>
          <w:tcPr>
            <w:tcW w:type="dxa" w:w="2154"/>
          </w:tcPr>
          <w:p>
            <w:pPr>
              <w:spacing w:after="20"/>
            </w:pPr>
            <w:r/>
            <w:r>
              <w:rPr>
                <w:rFonts w:ascii="Calibri" w:hAnsi="Calibri" w:cs="Calibri" w:eastAsia="Malgun Gothic"/>
                <w:sz w:val="19"/>
              </w:rPr>
              <w:t>벌써 단골이 된 건가요?</w:t>
            </w:r>
          </w:p>
        </w:tc>
        <w:tc>
          <w:tcPr>
            <w:tcW w:type="dxa" w:w="4649"/>
          </w:tcPr>
          <w:p>
            <w:pPr>
              <w:spacing w:after="20"/>
            </w:pPr>
            <w:r/>
            <w:r>
              <w:rPr>
                <w:rFonts w:ascii="Calibri" w:hAnsi="Calibri" w:cs="Calibri" w:eastAsia="Malgun Gothic"/>
                <w:sz w:val="19"/>
              </w:rPr>
              <w:t>cliente fisso/a = 단골 고객. fisso는 '고정된'.</w:t>
            </w:r>
          </w:p>
        </w:tc>
      </w:tr>
      <w:tr>
        <w:tc>
          <w:tcPr>
            <w:tcW w:type="dxa" w:w="2608"/>
          </w:tcPr>
          <w:p>
            <w:pPr>
              <w:spacing w:after="20"/>
            </w:pPr>
            <w:r/>
            <w:r>
              <w:rPr>
                <w:rFonts w:ascii="Calibri" w:hAnsi="Calibri" w:cs="Calibri" w:eastAsia="Malgun Gothic"/>
                <w:sz w:val="19"/>
              </w:rPr>
              <w:t>Esiste eccome.</w:t>
            </w:r>
          </w:p>
        </w:tc>
        <w:tc>
          <w:tcPr>
            <w:tcW w:type="dxa" w:w="2154"/>
          </w:tcPr>
          <w:p>
            <w:pPr>
              <w:spacing w:after="20"/>
            </w:pPr>
            <w:r/>
            <w:r>
              <w:rPr>
                <w:rFonts w:ascii="Calibri" w:hAnsi="Calibri" w:cs="Calibri" w:eastAsia="Malgun Gothic"/>
                <w:sz w:val="19"/>
              </w:rPr>
              <w:t>있다마다요.</w:t>
            </w:r>
          </w:p>
        </w:tc>
        <w:tc>
          <w:tcPr>
            <w:tcW w:type="dxa" w:w="4649"/>
          </w:tcPr>
          <w:p>
            <w:pPr>
              <w:spacing w:after="20"/>
            </w:pPr>
            <w:r/>
            <w:r>
              <w:rPr>
                <w:rFonts w:ascii="Calibri" w:hAnsi="Calibri" w:cs="Calibri" w:eastAsia="Malgun Gothic"/>
                <w:sz w:val="19"/>
              </w:rPr>
              <w:t>eccome는 강한 긍정('물론이죠, 정말로'). Mi piace eccome!</w:t>
            </w:r>
          </w:p>
        </w:tc>
      </w:tr>
      <w:tr>
        <w:tc>
          <w:tcPr>
            <w:tcW w:type="dxa" w:w="2608"/>
          </w:tcPr>
          <w:p>
            <w:pPr>
              <w:spacing w:after="20"/>
            </w:pPr>
            <w:r/>
            <w:r>
              <w:rPr>
                <w:rFonts w:ascii="Calibri" w:hAnsi="Calibri" w:cs="Calibri" w:eastAsia="Malgun Gothic"/>
                <w:sz w:val="19"/>
              </w:rPr>
              <w:t>Ho preso quattro in matematica.</w:t>
            </w:r>
          </w:p>
        </w:tc>
        <w:tc>
          <w:tcPr>
            <w:tcW w:type="dxa" w:w="2154"/>
          </w:tcPr>
          <w:p>
            <w:pPr>
              <w:spacing w:after="20"/>
            </w:pPr>
            <w:r/>
            <w:r>
              <w:rPr>
                <w:rFonts w:ascii="Calibri" w:hAnsi="Calibri" w:cs="Calibri" w:eastAsia="Malgun Gothic"/>
                <w:sz w:val="19"/>
              </w:rPr>
              <w:t>수학에서 4점을 받았다.</w:t>
            </w:r>
          </w:p>
        </w:tc>
        <w:tc>
          <w:tcPr>
            <w:tcW w:type="dxa" w:w="4649"/>
          </w:tcPr>
          <w:p>
            <w:pPr>
              <w:spacing w:after="20"/>
            </w:pPr>
            <w:r/>
            <w:r>
              <w:rPr>
                <w:rFonts w:ascii="Calibri" w:hAnsi="Calibri" w:cs="Calibri" w:eastAsia="Malgun Gothic"/>
                <w:sz w:val="19"/>
              </w:rPr>
              <w:t>이탈리아는 10점 만점. 4는 낙제점이라 자조적인 농담으로 자주 씀.</w:t>
            </w:r>
          </w:p>
        </w:tc>
      </w:tr>
      <w:tr>
        <w:tc>
          <w:tcPr>
            <w:tcW w:type="dxa" w:w="2608"/>
          </w:tcPr>
          <w:p>
            <w:pPr>
              <w:spacing w:after="20"/>
            </w:pPr>
            <w:r/>
            <w:r>
              <w:rPr>
                <w:rFonts w:ascii="Calibri" w:hAnsi="Calibri" w:cs="Calibri" w:eastAsia="Malgun Gothic"/>
                <w:sz w:val="19"/>
              </w:rPr>
              <w:t>fregare qualcuno</w:t>
            </w:r>
          </w:p>
        </w:tc>
        <w:tc>
          <w:tcPr>
            <w:tcW w:type="dxa" w:w="2154"/>
          </w:tcPr>
          <w:p>
            <w:pPr>
              <w:spacing w:after="20"/>
            </w:pPr>
            <w:r/>
            <w:r>
              <w:rPr>
                <w:rFonts w:ascii="Calibri" w:hAnsi="Calibri" w:cs="Calibri" w:eastAsia="Malgun Gothic"/>
                <w:sz w:val="19"/>
              </w:rPr>
              <w:t>~를 속이다, 슬쩍하다</w:t>
            </w:r>
          </w:p>
        </w:tc>
        <w:tc>
          <w:tcPr>
            <w:tcW w:type="dxa" w:w="4649"/>
          </w:tcPr>
          <w:p>
            <w:pPr>
              <w:spacing w:after="20"/>
            </w:pPr>
            <w:r/>
            <w:r>
              <w:rPr>
                <w:rFonts w:ascii="Calibri" w:hAnsi="Calibri" w:cs="Calibri" w:eastAsia="Malgun Gothic"/>
                <w:sz w:val="19"/>
              </w:rPr>
              <w:t>구어. stai cercando di fregarmi = 나를 속이려는 거야?</w:t>
            </w:r>
          </w:p>
        </w:tc>
      </w:tr>
      <w:tr>
        <w:tc>
          <w:tcPr>
            <w:tcW w:type="dxa" w:w="2608"/>
          </w:tcPr>
          <w:p>
            <w:pPr>
              <w:spacing w:after="20"/>
            </w:pPr>
            <w:r/>
            <w:r>
              <w:rPr>
                <w:rFonts w:ascii="Calibri" w:hAnsi="Calibri" w:cs="Calibri" w:eastAsia="Malgun Gothic"/>
                <w:sz w:val="19"/>
              </w:rPr>
              <w:t>Fai con calma.</w:t>
            </w:r>
          </w:p>
        </w:tc>
        <w:tc>
          <w:tcPr>
            <w:tcW w:type="dxa" w:w="2154"/>
          </w:tcPr>
          <w:p>
            <w:pPr>
              <w:spacing w:after="20"/>
            </w:pPr>
            <w:r/>
            <w:r>
              <w:rPr>
                <w:rFonts w:ascii="Calibri" w:hAnsi="Calibri" w:cs="Calibri" w:eastAsia="Malgun Gothic"/>
                <w:sz w:val="19"/>
              </w:rPr>
              <w:t>천천히 해.</w:t>
            </w:r>
          </w:p>
        </w:tc>
        <w:tc>
          <w:tcPr>
            <w:tcW w:type="dxa" w:w="4649"/>
          </w:tcPr>
          <w:p>
            <w:pPr>
              <w:spacing w:after="20"/>
            </w:pPr>
            <w:r/>
            <w:r>
              <w:rPr>
                <w:rFonts w:ascii="Calibri" w:hAnsi="Calibri" w:cs="Calibri" w:eastAsia="Malgun Gothic"/>
                <w:sz w:val="19"/>
              </w:rPr>
              <w:t>1화의 faccia pure con calma의 친칭형.</w:t>
            </w:r>
          </w:p>
        </w:tc>
      </w:tr>
      <w:tr>
        <w:tc>
          <w:tcPr>
            <w:tcW w:type="dxa" w:w="2608"/>
          </w:tcPr>
          <w:p>
            <w:pPr>
              <w:spacing w:after="20"/>
            </w:pPr>
            <w:r/>
            <w:r>
              <w:rPr>
                <w:rFonts w:ascii="Calibri" w:hAnsi="Calibri" w:cs="Calibri" w:eastAsia="Malgun Gothic"/>
                <w:sz w:val="19"/>
              </w:rPr>
              <w:t>in bocca al lupo / Crepi!</w:t>
            </w:r>
          </w:p>
        </w:tc>
        <w:tc>
          <w:tcPr>
            <w:tcW w:type="dxa" w:w="2154"/>
          </w:tcPr>
          <w:p>
            <w:pPr>
              <w:spacing w:after="20"/>
            </w:pPr>
            <w:r/>
            <w:r>
              <w:rPr>
                <w:rFonts w:ascii="Calibri" w:hAnsi="Calibri" w:cs="Calibri" w:eastAsia="Malgun Gothic"/>
                <w:sz w:val="19"/>
              </w:rPr>
              <w:t>행운을 빌어! / (고마워!) 늑대가 죽어라!</w:t>
            </w:r>
          </w:p>
        </w:tc>
        <w:tc>
          <w:tcPr>
            <w:tcW w:type="dxa" w:w="4649"/>
          </w:tcPr>
          <w:p>
            <w:pPr>
              <w:spacing w:after="20"/>
            </w:pPr>
            <w:r/>
            <w:r>
              <w:rPr>
                <w:rFonts w:ascii="Calibri" w:hAnsi="Calibri" w:cs="Calibri" w:eastAsia="Malgun Gothic"/>
                <w:sz w:val="19"/>
              </w:rPr>
              <w:t>시험·도전 전 인사. 답은 Crepi! 'grazie'라고 하면 불운이라 여기는 미신.</w:t>
            </w:r>
          </w:p>
        </w:tc>
      </w:tr>
      <w:tr>
        <w:tc>
          <w:tcPr>
            <w:tcW w:type="dxa" w:w="2608"/>
          </w:tcPr>
          <w:p>
            <w:pPr>
              <w:spacing w:after="20"/>
            </w:pPr>
            <w:r/>
            <w:r>
              <w:rPr>
                <w:rFonts w:ascii="Calibri" w:hAnsi="Calibri" w:cs="Calibri" w:eastAsia="Malgun Gothic"/>
                <w:sz w:val="19"/>
              </w:rPr>
              <w:t>Non vedo l'ora.</w:t>
            </w:r>
          </w:p>
        </w:tc>
        <w:tc>
          <w:tcPr>
            <w:tcW w:type="dxa" w:w="2154"/>
          </w:tcPr>
          <w:p>
            <w:pPr>
              <w:spacing w:after="20"/>
            </w:pPr>
            <w:r/>
            <w:r>
              <w:rPr>
                <w:rFonts w:ascii="Calibri" w:hAnsi="Calibri" w:cs="Calibri" w:eastAsia="Malgun Gothic"/>
                <w:sz w:val="19"/>
              </w:rPr>
              <w:t>너무 기대돼.</w:t>
            </w:r>
          </w:p>
        </w:tc>
        <w:tc>
          <w:tcPr>
            <w:tcW w:type="dxa" w:w="4649"/>
          </w:tcPr>
          <w:p>
            <w:pPr>
              <w:spacing w:after="20"/>
            </w:pPr>
            <w:r/>
            <w:r>
              <w:rPr>
                <w:rFonts w:ascii="Calibri" w:hAnsi="Calibri" w:cs="Calibri" w:eastAsia="Malgun Gothic"/>
                <w:sz w:val="19"/>
              </w:rPr>
              <w:t>l'ora = 그 시간. 직역: 그 시간을 볼 수가 없다.</w:t>
            </w:r>
          </w:p>
        </w:tc>
      </w:tr>
      <w:tr>
        <w:tc>
          <w:tcPr>
            <w:tcW w:type="dxa" w:w="2608"/>
          </w:tcPr>
          <w:p>
            <w:pPr>
              <w:spacing w:after="20"/>
            </w:pPr>
            <w:r/>
            <w:r>
              <w:rPr>
                <w:rFonts w:ascii="Calibri" w:hAnsi="Calibri" w:cs="Calibri" w:eastAsia="Malgun Gothic"/>
                <w:sz w:val="19"/>
              </w:rPr>
              <w:t>tra sé</w:t>
            </w:r>
          </w:p>
        </w:tc>
        <w:tc>
          <w:tcPr>
            <w:tcW w:type="dxa" w:w="2154"/>
          </w:tcPr>
          <w:p>
            <w:pPr>
              <w:spacing w:after="20"/>
            </w:pPr>
            <w:r/>
            <w:r>
              <w:rPr>
                <w:rFonts w:ascii="Calibri" w:hAnsi="Calibri" w:cs="Calibri" w:eastAsia="Malgun Gothic"/>
                <w:sz w:val="19"/>
              </w:rPr>
              <w:t>혼잣말로</w:t>
            </w:r>
          </w:p>
        </w:tc>
        <w:tc>
          <w:tcPr>
            <w:tcW w:type="dxa" w:w="4649"/>
          </w:tcPr>
          <w:p>
            <w:pPr>
              <w:spacing w:after="20"/>
            </w:pPr>
            <w:r/>
            <w:r>
              <w:rPr>
                <w:rFonts w:ascii="Calibri" w:hAnsi="Calibri" w:cs="Calibri" w:eastAsia="Malgun Gothic"/>
                <w:sz w:val="19"/>
              </w:rPr>
              <w:t>지문처럼 쓰는 표현: dire tra sé = 마음속으로 말하다.</w:t>
            </w:r>
          </w:p>
        </w:tc>
      </w:tr>
      <w:tr>
        <w:tc>
          <w:tcPr>
            <w:tcW w:type="dxa" w:w="2608"/>
          </w:tcPr>
          <w:p>
            <w:pPr>
              <w:spacing w:after="20"/>
            </w:pPr>
            <w:r/>
            <w:r>
              <w:rPr>
                <w:rFonts w:ascii="Calibri" w:hAnsi="Calibri" w:cs="Calibri" w:eastAsia="Malgun Gothic"/>
                <w:sz w:val="19"/>
              </w:rPr>
              <w:t>Prima o poi</w:t>
            </w:r>
          </w:p>
        </w:tc>
        <w:tc>
          <w:tcPr>
            <w:tcW w:type="dxa" w:w="2154"/>
          </w:tcPr>
          <w:p>
            <w:pPr>
              <w:spacing w:after="20"/>
            </w:pPr>
            <w:r/>
            <w:r>
              <w:rPr>
                <w:rFonts w:ascii="Calibri" w:hAnsi="Calibri" w:cs="Calibri" w:eastAsia="Malgun Gothic"/>
                <w:sz w:val="19"/>
              </w:rPr>
              <w:t>조만간, 언젠가는</w:t>
            </w:r>
          </w:p>
        </w:tc>
        <w:tc>
          <w:tcPr>
            <w:tcW w:type="dxa" w:w="4649"/>
          </w:tcPr>
          <w:p>
            <w:pPr>
              <w:spacing w:after="20"/>
            </w:pPr>
            <w:r/>
            <w:r>
              <w:rPr>
                <w:rFonts w:ascii="Calibri" w:hAnsi="Calibri" w:cs="Calibri" w:eastAsia="Malgun Gothic"/>
                <w:sz w:val="19"/>
              </w:rPr>
              <w:t>prima o poi dovrò dirglielo.</w:t>
            </w:r>
          </w:p>
        </w:tc>
      </w:tr>
      <w:tr>
        <w:tc>
          <w:tcPr>
            <w:tcW w:type="dxa" w:w="2608"/>
          </w:tcPr>
          <w:p>
            <w:pPr>
              <w:spacing w:after="20"/>
            </w:pPr>
            <w:r/>
            <w:r>
              <w:rPr>
                <w:rFonts w:ascii="Calibri" w:hAnsi="Calibri" w:cs="Calibri" w:eastAsia="Malgun Gothic"/>
                <w:sz w:val="19"/>
              </w:rPr>
              <w:t>lunga storia</w:t>
            </w:r>
          </w:p>
        </w:tc>
        <w:tc>
          <w:tcPr>
            <w:tcW w:type="dxa" w:w="2154"/>
          </w:tcPr>
          <w:p>
            <w:pPr>
              <w:spacing w:after="20"/>
            </w:pPr>
            <w:r/>
            <w:r>
              <w:rPr>
                <w:rFonts w:ascii="Calibri" w:hAnsi="Calibri" w:cs="Calibri" w:eastAsia="Malgun Gothic"/>
                <w:sz w:val="19"/>
              </w:rPr>
              <w:t>긴 이야기</w:t>
            </w:r>
          </w:p>
        </w:tc>
        <w:tc>
          <w:tcPr>
            <w:tcW w:type="dxa" w:w="4649"/>
          </w:tcPr>
          <w:p>
            <w:pPr>
              <w:spacing w:after="20"/>
            </w:pPr>
            <w:r/>
            <w:r>
              <w:rPr>
                <w:rFonts w:ascii="Calibri" w:hAnsi="Calibri" w:cs="Calibri" w:eastAsia="Malgun Gothic"/>
                <w:sz w:val="19"/>
              </w:rPr>
              <w:t>È una lunga storia: 설명하기 곤란할 때 쓰는 말.</w:t>
            </w:r>
          </w:p>
        </w:tc>
      </w:tr>
    </w:tbl>
    <w:p>
      <w:pPr>
        <w:spacing w:after="40"/>
      </w:pPr>
    </w:p>
    <w:p>
      <w:pPr>
        <w:pStyle w:val="Heading2"/>
      </w:pPr>
      <w:r>
        <w:t>4. 와인·밀라노 문화 노트</w:t>
      </w:r>
    </w:p>
    <w:p>
      <w:r>
        <w:rPr>
          <w:rFonts w:ascii="Calibri" w:hAnsi="Calibri" w:cs="Calibri" w:eastAsia="Malgun Gothic"/>
          <w:i w:val="0"/>
          <w:sz w:val="21"/>
        </w:rPr>
        <w:t>이탈리아 와인 라벨에서 가장 눈여겨볼 곳은 등급 표시입니다. 위에서부터 DOCG(보증 원산지 통제 명칭), DOC(원산지 통제 명칭), IGT(지역 표시 와인), 일반 와인 순입니다. 가비(Gavi)는 피에몬테의 화이트로, 코르테제(Cortese) 품종을 쓰며 신선하고 미네랄이 풍부해 해산물과 잘 어울립니다. 또한 프란차코르타(Franciacorta)는 병 속에서 2차 발효를 하는 메토도 클라시코 방식의 롬바르디아 스파클링으로, 샴페인이라는 이름은 프랑스 샹파뉴 지방 제품에만 쓸 수 있어서 이탈리아에서는 이런 이름을 씁니다. 버섯 모양 마개는 병 안의 압력을 견디기 위한 구조입니다.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55</w:t>
            </w:r>
          </w:p>
        </w:tc>
        <w:tc>
          <w:tcPr>
            <w:tcW w:type="dxa" w:w="2268"/>
          </w:tcPr>
          <w:p>
            <w:pPr>
              <w:spacing w:after="20"/>
            </w:pPr>
            <w:r/>
            <w:r>
              <w:rPr>
                <w:rFonts w:ascii="Calibri" w:hAnsi="Calibri" w:cs="Calibri" w:eastAsia="Malgun Gothic"/>
                <w:sz w:val="19"/>
              </w:rPr>
              <w:t>55%</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35</w:t>
            </w:r>
          </w:p>
        </w:tc>
        <w:tc>
          <w:tcPr>
            <w:tcW w:type="dxa" w:w="2268"/>
          </w:tcPr>
          <w:p>
            <w:pPr>
              <w:spacing w:after="20"/>
            </w:pPr>
            <w:r/>
            <w:r>
              <w:rPr>
                <w:rFonts w:ascii="Calibri" w:hAnsi="Calibri" w:cs="Calibri" w:eastAsia="Malgun Gothic"/>
                <w:sz w:val="19"/>
              </w:rPr>
              <w:t>35%</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10</w:t>
            </w:r>
          </w:p>
        </w:tc>
        <w:tc>
          <w:tcPr>
            <w:tcW w:type="dxa" w:w="2268"/>
          </w:tcPr>
          <w:p>
            <w:pPr>
              <w:spacing w:after="20"/>
            </w:pPr>
            <w:r/>
            <w:r>
              <w:rPr>
                <w:rFonts w:ascii="Calibri" w:hAnsi="Calibri" w:cs="Calibri" w:eastAsia="Malgun Gothic"/>
                <w:sz w:val="19"/>
              </w:rPr>
              <w:t>10%</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3화 «Com'è andata la cena?»: 월요일, 키아라가 저녁 식사 후기를 들고 돌아오고, 아다 부인이 처음 등장한다.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1부 2화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