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제66화  La oferta de Madrid</w:t>
      </w:r>
    </w:p>
    <w:p>
      <w:pPr>
        <w:spacing w:after="280" w:before="0" w:line="288" w:lineRule="auto"/>
        <w:jc w:val="center"/>
      </w:pPr>
      <w:r>
        <w:rPr>
          <w:rFonts w:ascii="Calibri" w:hAnsi="Calibri" w:eastAsia="Malgun Gothic"/>
          <w:b w:val="0"/>
          <w:i/>
          <w:color w:val="666666"/>
          <w:sz w:val="26"/>
        </w:rPr>
        <w:t>마드리드의 스카우트 제안</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마드리드 — 루카스가 떠나온 곳으로 돌아가다</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5월 20일(수) 9:30 세라노 거리, 메리디아 캐피털 → ② 21:30 추에카의 테라스 → ③ 23:50 그란비아의 호텔 방, 암파로와의 통화 → ④ 5월 21일(목) 9:05 메리디아, 두 번째 만남</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Borja Valcárcel (메리디아 캐피털 파트너, 루카스의 옛 상사) · Irene Sáez (컨설팅 회사 시절 동료) · Amparo Albalat (국내영업 책임자, 전화) · Camarero (테라스 종업원)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사모펀드의 지분 인수 제안(4,200만 유로 평가, 60%, 2,520만 유로), 경영자 스카우트 조건, '효율화'와 외주화, 가족 소수 주주를 통한 진입 전략, 라르코라의 그 뒤</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si no hubiera sido por, lejos de + 부정사, según me contaron / tengo entendido, lo cual / lo que, que conste</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57 · Borja 29 · Amparo 16 · Irene 15 · Camarero 3)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비센테의 은퇴 선언 열흘 뒤. 루카스는 마드리드에 불려 간다. 기다리고 있던 사람은 옛 컨설팅 회사 상사 보르하, 지금은 투자펀드 메리디아 캐피털의 파트너다. 그의 제안은 알발라트 지분 60% 인수와 루카스 대표이사 자리. 그런데 메리디아는 2년 전 비센테를 찾아갔던 바로 그 그룹이고, 루카스가 엑셀을 만들었던 라르코라 공장 폐쇄의 그 펀드다. 밤에는 옛 동료 이레네가 라르코라의 뒷이야기를 들려준다. 그리고 자정 직전, 루카스는 약속대로 누구보다 먼저 암파로에게 전화한다.</w:t>
      </w:r>
    </w:p>
    <w:p>
      <w:pPr>
        <w:spacing w:after="80" w:before="0" w:line="288" w:lineRule="auto"/>
      </w:pPr>
      <w:r>
        <w:rPr>
          <w:rFonts w:ascii="Calibri" w:hAnsi="Calibri" w:eastAsia="Malgun Gothic"/>
          <w:sz w:val="20"/>
        </w:rPr>
        <w:t>듣기 질문 ① 메리디아의 제안 조건(가치 평가, 지분, 금액, 루카스의 보수)은 무엇인가? 그 대가로 무엇을 '합리화'하려 하는가?</w:t>
      </w:r>
    </w:p>
    <w:p>
      <w:pPr>
        <w:spacing w:after="80" w:before="0" w:line="288" w:lineRule="auto"/>
      </w:pPr>
      <w:r>
        <w:rPr>
          <w:rFonts w:ascii="Calibri" w:hAnsi="Calibri" w:eastAsia="Malgun Gothic"/>
          <w:sz w:val="20"/>
        </w:rPr>
        <w:t>듣기 질문 ② 이레네가 알려 준 라르코라의 '그 뒤'는 무엇인가? 그 사실이 루카스에게 왜 중요한가?</w:t>
      </w:r>
    </w:p>
    <w:p>
      <w:pPr>
        <w:spacing w:after="80" w:before="0" w:line="288" w:lineRule="auto"/>
      </w:pPr>
      <w:r>
        <w:rPr>
          <w:rFonts w:ascii="Calibri" w:hAnsi="Calibri" w:eastAsia="Malgun Gothic"/>
          <w:sz w:val="20"/>
        </w:rPr>
        <w:t>듣기 질문 ③ 하비에르와 테레사의 지분은 몇 %이고, 암파로는 펀드가 '이사회에 들어오는 것'을 왜 두려워하는가?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Miércoles 20 de mayo, 9:30 · Sede de Meridia Capital, calle Serrano, Madrid</w:t>
      </w:r>
    </w:p>
    <w:p>
      <w:pPr>
        <w:spacing w:after="120" w:before="80" w:line="288" w:lineRule="auto"/>
      </w:pPr>
      <w:r>
        <w:rPr>
          <w:rFonts w:ascii="Calibri" w:hAnsi="Calibri" w:eastAsia="Malgun Gothic"/>
          <w:b w:val="0"/>
          <w:i/>
          <w:color w:val="666666"/>
          <w:sz w:val="19"/>
        </w:rPr>
        <w:t>Lucas ha llegado en el primer AVE desde Castellón. Planta novena: cristal, moqueta gris, un cuadro abstracto que nadie mira. Borja Valcárcel, cincuenta y dos años, camisa blanca sin corbata, sale a recibirlo con los brazos abiertos.</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¡Lucas Ferrer! Míralo, moreno del sol de Riad. Pasa, pasa. ¿Un café?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cortado, gracias. Hola, Borja. Cuánto tiempo.</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Dos años y medio. Te fuiste un viernes, sin despedida. Todavía me lo echan en cara en la oficina.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me gustan las despedidas. Y aquel viernes no tenía mucho que celebrar.</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Ya. L'Alcora. (pausa) Siéntate. No te he llamado para hablar del pasado.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teléfono dijiste «una oportunidad que no te vas a creer». Aquí estoy.</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Primero, enhorabuena. México, Miami, Texas, Bogotá y ahora un lote en Riad. Se habla de ti en el sector, ¿lo sabías?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habla de Albalat. Yo solo hago las maletas.</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No seas modesto, que no te pega. Te lo resumo: ya no estoy en la consultora. Desde enero soy socio de Meridia Capital.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Meridia. (deja la taza en el plato) Meridia es el fondo que compró l'Alcora.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Somos el fondo que compró l'Alcora, sí. Y hemos aprendido de aquello. Esto es otro tipo de operación.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operación?</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Queremos entrar en Cerámicas Albalat. Con el sesenta por ciento.</w:t>
      </w:r>
    </w:p>
    <w:p>
      <w:pPr>
        <w:spacing w:after="120" w:before="80" w:line="288" w:lineRule="auto"/>
      </w:pPr>
      <w:r>
        <w:rPr>
          <w:rFonts w:ascii="Calibri" w:hAnsi="Calibri" w:eastAsia="Malgun Gothic"/>
          <w:b w:val="0"/>
          <w:i/>
          <w:color w:val="666666"/>
          <w:sz w:val="19"/>
        </w:rPr>
        <w:t>Lucas no contesta enseguida. Por la ventana se oye, muy lejos, el tráfico de Serrano.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Albalat no está en venta.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Todo está en venta, Lucas. Solo cambia el precio. Y el precio es bueno: valoramos la empresa en cuarenta y dos millones. Por el sesenta por ciento, veinticinco millones doscientos mil euros.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qué cifras?</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Con las públicas: Registro Mercantil, prensa y lo que cuentan vuestros clientes. Facturasteis sesenta y dos millones hace dos años; este año rondaréis los setenta y cuatro. Un EBITDA de unos seis.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Está bien informado el fondo.</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Es nuestro trabajo. Y ahora viene lo mejor: queremos que la dirijas tú. Consejero delegado. Doscientos ochenta mil fijos, bonus y un dos por ciento en opciones.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(sonríe sin alegría) Hace tres años no me habrías dado ni un despacho con ventana.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Hace tres años eras un analista con talento. Hoy eres el hombre que ha abierto cinco mercados en dieciocho meses. Si no hubiera sido por ti, Albalat seguiría vendiendo a BricoHogar con descuento.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no hubiera sido por Pepe, por Amparo, por Vicente y por trescientas cincuenta personas, yo seguiría haciendo Excels en esta misma calle.</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Precioso. Guárdalo para la junta de accionistas. Nosotros ponemos el capital para crecer: un horno nuevo, una filial en Estados Unidos, una oficina en Seúl.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qué quitáis?</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(abre una carpeta azul) Racionalizamos. El horno dos hace producto nacional de poco margen. Eso se externaliza, a Portugal o a Turquía. La marca se queda en Onda.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horno dos son ochenta y siete personas.</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Que se recolocan en el uno y en el tres. Las que se puedan.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que se puedan». Eso mismo pusimos en la página doce del informe de l'Alcora.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Y l'Alcora habría cerrado igual, con nosotros o sin nosotros. Lo sabes.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sé. Nunca lo sabré. Ese es el problema.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Lucas, el sentimentalismo no paga nóminas. Los fondos,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Los fondos pagan dividendos, Borja. Las nóminas las paga la fábrica.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(ríe) Sigues teniendo respuesta para todo. Eso no lo has perdido en Onda.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pregunta. ¿Meridia había hablado antes con Vicente Albalat?</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(una pausa muy breve) Hace dos años. Antes de mi época. Un socio fue a Onda; el señor Albalat lo escuchó y le dijo que no. Muy educado, según me contaron.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semanas sin dormir. Muy educado.</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¿Perdona?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Nada. ¿Y por qué volvéis ahora?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Porque ahora la empresa vale casi el doble. Y porque ahora estás tú dentro. Conoces a la familia, y la familia te escucha.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 sea, que no me queréis como capitán. Me queréis como puerta.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Te queremos de capitán. La puerta ya la tenemos. Xavier, el sobrino, tiene un quince por ciento y ganas de vender. Teresa, la hermana, un veinte, y dudas.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sabéis eso?</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Lejos de escondérnoslo, Xavier nos llamó él mismo. En marzo, cuando salió lo de Riad en la prensa de Castellón.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levanta) Gracias por el café, Borja.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Siéntate, hombre. No te pido una respuesta hoy. Pero la junta familiar es en junio, y antes de la junta mandaré la oferta por escrito. A todos los accionistas.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Antes de que la mandes, que conste una cosa: no voy a hacer de puerta.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No te precipites. Esta noche cena con Irene; sigue en la consultora y te tiene cariño. Mañana a las nueve te espero aquí.</w:t>
      </w:r>
    </w:p>
    <w:p>
      <w:pPr>
        <w:keepNext/>
        <w:spacing w:after="80" w:before="200" w:line="288" w:lineRule="auto"/>
      </w:pPr>
      <w:r>
        <w:rPr>
          <w:rFonts w:ascii="Calibri" w:hAnsi="Calibri" w:eastAsia="Malgun Gothic"/>
          <w:b/>
          <w:color w:val="1F3A5F"/>
          <w:sz w:val="21"/>
        </w:rPr>
        <w:t>Escena 2 · 21:30 · Una terraza en Chueca</w:t>
      </w:r>
    </w:p>
    <w:p>
      <w:pPr>
        <w:spacing w:after="120" w:before="80" w:line="288" w:lineRule="auto"/>
      </w:pPr>
      <w:r>
        <w:rPr>
          <w:rFonts w:ascii="Calibri" w:hAnsi="Calibri" w:eastAsia="Malgun Gothic"/>
          <w:b w:val="0"/>
          <w:i/>
          <w:color w:val="666666"/>
          <w:sz w:val="19"/>
        </w:rPr>
        <w:t>Una plaza pequeña, mesas de metal, ruido de vasos. Irene Sáez, treinta y seis años, compañera de Lucas durante seis años en la consultora, llega con el portátil todavía colgado del hombro.</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¡Pero bueno! El desaparecido. Déjame verte. Estás más delgado y más tranquilo. No sé qué me da más envidia.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Hola, Irene. Tú estás igual. Con el portátil.</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El portátil es parte de mi cuerpo. Ya lo sabes. ¿Qué tomas?</w:t>
      </w:r>
    </w:p>
    <w:p>
      <w:pPr>
        <w:tabs>
          <w:tab w:pos="1361" w:val="left"/>
        </w:tabs>
        <w:spacing w:after="60" w:before="0" w:line="288" w:lineRule="auto"/>
        <w:ind w:left="1361" w:hanging="1361"/>
      </w:pPr>
      <w:r>
        <w:rPr>
          <w:rFonts w:ascii="Calibri" w:hAnsi="Calibri" w:eastAsia="Malgun Gothic"/>
          <w:b/>
          <w:color w:val="7A1F3D"/>
          <w:sz w:val="21"/>
        </w:rPr>
        <w:t>Camarero:</w:t>
      </w:r>
      <w:r>
        <w:rPr>
          <w:rFonts w:ascii="Calibri" w:hAnsi="Calibri" w:eastAsia="Malgun Gothic"/>
          <w:sz w:val="22"/>
        </w:rPr>
        <w:tab/>
        <w:t>Buenas noches. ¿Qué les pongo?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caña, por favor. Y unas bravas para compartir.</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Para mí un vermú. (al camarero) Gracias. (a Lucas) Vienes de ver a Borja, ¿verdad? En la consultora no se habla de otra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¿Tanto se nota?</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Borja me pidió que cenara contigo. Que te recordara lo bien que se vive en Madrid. Así que, oficialmente, esta es una cena de trabajo.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extraoficialmente?</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Extraoficialmente, quiero saber si eres feliz. Te fuiste sin decir nada y luego te vi en una foto de LinkedIn, con casco, en una obra de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Soy feliz cuando sale bien un contenedor. Y cuando sale mal, aprendo algo. Antes no aprendía nada; solo cambiaba de cliente.</w:t>
      </w:r>
    </w:p>
    <w:p>
      <w:pPr>
        <w:tabs>
          <w:tab w:pos="1361" w:val="left"/>
        </w:tabs>
        <w:spacing w:after="60" w:before="0" w:line="288" w:lineRule="auto"/>
        <w:ind w:left="1361" w:hanging="1361"/>
      </w:pPr>
      <w:r>
        <w:rPr>
          <w:rFonts w:ascii="Calibri" w:hAnsi="Calibri" w:eastAsia="Malgun Gothic"/>
          <w:b/>
          <w:color w:val="7A1F3D"/>
          <w:sz w:val="21"/>
        </w:rPr>
        <w:t>Camarero:</w:t>
      </w:r>
      <w:r>
        <w:rPr>
          <w:rFonts w:ascii="Calibri" w:hAnsi="Calibri" w:eastAsia="Malgun Gothic"/>
          <w:sz w:val="22"/>
        </w:rPr>
        <w:tab/>
        <w:t>Aquí tienen: la caña, el vermú y las bravas.</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Gracias. (pincha una patata) Te voy a contar algo que Borja no te ha contado. ¿Sabes qué pasó con l'Alcora después?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Cerraron la fábrica. Eso lo sé.</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Y la marca la siguen vendiendo. Fabricada en Turquía, con la misma caja y el mismo nombre de pueblo. Las baldosas «de l'Alcora» no han visto l'Alcora en su vida.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(tarda en responder) No lo sabía.</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Nadie lo cuenta. Queda mal en las presentaciones. Por eso te lo cuento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Borja quiere hacer lo mismo con el horno dos. Producto nacional fuera, marca dentro.</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Claro que sí. Es su receta. Funciona en Excel, y no solo en Excel; a veces funciona de verdad. Pero no es tu receta.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qué harías en mi lugar?</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Yo habría aceptado ya, y me habría comprado un piso en Chamberí. Pero yo no me fui un viernes sin despedirme. Tú sí. Algo te pasaba.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pasaba que no quería volver a firmar algo que no podría explicar delante de ciento ochenta personas.</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Pues ya está. Ahí tienes tu respuesta. (levanta el vermú) Y no me mires así, que yo cobro igual tanto si dices que sí como si dices que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Irene. De verdad.</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Una condición. Si algún día abres la oficina de Seúl, me invitas a la inauguración.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Hecho. Aunque allí las inauguraciones acaban en karaoke.</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Mejor todavía. ¡Camarero! La cuenta, por favor.</w:t>
      </w:r>
    </w:p>
    <w:p>
      <w:pPr>
        <w:tabs>
          <w:tab w:pos="1361" w:val="left"/>
        </w:tabs>
        <w:spacing w:after="60" w:before="0" w:line="288" w:lineRule="auto"/>
        <w:ind w:left="1361" w:hanging="1361"/>
      </w:pPr>
      <w:r>
        <w:rPr>
          <w:rFonts w:ascii="Calibri" w:hAnsi="Calibri" w:eastAsia="Malgun Gothic"/>
          <w:b/>
          <w:color w:val="7A1F3D"/>
          <w:sz w:val="21"/>
        </w:rPr>
        <w:t>Camarero:</w:t>
      </w:r>
      <w:r>
        <w:rPr>
          <w:rFonts w:ascii="Calibri" w:hAnsi="Calibri" w:eastAsia="Malgun Gothic"/>
          <w:sz w:val="22"/>
        </w:rPr>
        <w:tab/>
        <w:t>Ahora mismo se la traigo.</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Esta la paga Meridia, que para eso es una cena de trabajo.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dale las gracias a Borja de mi parte.</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2"/>
        </w:rPr>
        <w:tab/>
        <w:t>Se las daré. Y le diré que te he visto contento. Eso no le va a gustar nada.</w:t>
      </w:r>
    </w:p>
    <w:p>
      <w:pPr>
        <w:keepNext/>
        <w:spacing w:after="80" w:before="200" w:line="288" w:lineRule="auto"/>
      </w:pPr>
      <w:r>
        <w:rPr>
          <w:rFonts w:ascii="Calibri" w:hAnsi="Calibri" w:eastAsia="Malgun Gothic"/>
          <w:b/>
          <w:color w:val="1F3A5F"/>
          <w:sz w:val="21"/>
        </w:rPr>
        <w:t>Escena 3 · 23:50 · Habitación de hotel, Gran Vía</w:t>
      </w:r>
    </w:p>
    <w:p>
      <w:pPr>
        <w:spacing w:after="120" w:before="80" w:line="288" w:lineRule="auto"/>
      </w:pPr>
      <w:r>
        <w:rPr>
          <w:rFonts w:ascii="Calibri" w:hAnsi="Calibri" w:eastAsia="Malgun Gothic"/>
          <w:b w:val="0"/>
          <w:i/>
          <w:color w:val="666666"/>
          <w:sz w:val="19"/>
        </w:rPr>
        <w:t>Lucas se sienta en la cama sin quitarse los zapatos. En la mesilla, la carpeta azul de Meridia. Marca un número de Onda. Al tercer tono, contesta Amparo.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¿Lucas? Son casi las doce. ¿Ha pasado algo?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Perdona la hora. Te llamo porque te lo prometí en Monterrey: nada importante sin contártelo antes. Y esto es importante.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Te escucho.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Meridia Capital quiere comprar el sesenta por ciento de Albalat. Valoran la empresa en cuarenta y dos millones. Y me ofrecen dirigirla.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(silencio) ¿Meridia? Ese nombre...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el grupo que fue a ver a tu padre hace dos años. Me lo ha confirmado Borja. Y es el mismo fondo que cerró l'Alcora. El del Excel.</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Las tres semanas sin dormir. (pausa) ¿Y tú qué les has dicho?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no voy a hacer de puerta. Pero hay más: Xavier los llamó en marzo. Quiere vender su quince por ciento. Y van a mandar la oferta por escrito a todos los accionistas antes de la junta.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Xavier. Claro. Lleva años diciendo que la cerámica es un negocio del siglo pasado. Y la tía Teresa...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Borja dice que tiene dudas.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Tiene dos hijos en la universidad y una casa en Valencia que se le cae a trozos. Dudas,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Entre los dos suman un treinta y cinco. No basta para vender la empresa. Pero sí para meter a un fondo en el consejo.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 con el fondo dentro, todo lo demás llega solo. Primero un consejero. Luego un «plan de eficiencia». Luego el horno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 Es la página doce. La conozco porque la escribí yo.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(respira hondo) Lucas, te lo voy a preguntar una vez y no te lo volveré a preguntar. ¿Te tienta?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te voy a engañar: doscientos ochenta mil euros al año tientan a cualquiera. Y Madrid es mi casa.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Gracias por no mentirme.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Tampoco habría podido. Me lo habrías notado en la voz.</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En la voz y en lo que tardas en contestar. Sigue.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Pero esta noche he sabido que la marca de l'Alcora se fabrica en Turquía. Con el nombre del pueblo en la caja.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(muy bajo) Eso no lo voy a permitir con nuestro nombre.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Yo tampoco. Por eso te llamo a ti antes que a nadie. Ni a tu padre le he dicho nada.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Mañana se lo contamos juntos. No quiero que se entere por una carta de Meridia.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acuerdo. Mañana tengo otra reunión con Borja a las nueve. ¿Qué quieres que le diga?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Lo que quieras. Pero no firmes nada solo.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una servilleta. Me lo dijiste en Atlanta.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(casi sonríe) Veo que tomas apuntes.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todo lo que importa.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Lucas... una cosa más. Lejos de enfadarme contigo, te lo agradezco. Otro habría esperado a tener el contrato en la mano.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Otro no tendría una socia que llama a las doce de la noche para decirle que no firme ni servilletas.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La que llama eres tú. Buenas noches, socio.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Buenas noches, socia.</w:t>
      </w:r>
    </w:p>
    <w:p>
      <w:pPr>
        <w:keepNext/>
        <w:spacing w:after="80" w:before="200" w:line="288" w:lineRule="auto"/>
      </w:pPr>
      <w:r>
        <w:rPr>
          <w:rFonts w:ascii="Calibri" w:hAnsi="Calibri" w:eastAsia="Malgun Gothic"/>
          <w:b/>
          <w:color w:val="1F3A5F"/>
          <w:sz w:val="21"/>
        </w:rPr>
        <w:t>Escena 4 · Jueves 21 de mayo, 9:05 · Meridia Capital</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Puntual como siempre. ¿Has dormido bien?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Poco, pero bien. Vengo a decirte que hoy no hay respuesta. La respuesta, si la hay, la dará la familia.</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La familia somos todos, Lucas. También Xavier. También Teresa.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mismo. Que decidan ellos. No yo en un despacho de Serrano.</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(cierra la carpeta azul) Como quieras. La oferta sale el lunes. A los cinco accionistas. Y a Xavier, con una nota personal.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nos veremos en junio. De lejos.</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¿De lejos? Xavier me ha invitado a la junta como asesor suyo.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juntas de los Albalat se hacen en el comedor de Vicente. Ahí no entran asesores. Entran platos de arroz.</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2"/>
        </w:rPr>
        <w:tab/>
        <w:t>Una última cosa, de excompañero: el que dice que no a un fondo no recibe la segunda llamada.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Ya me dijeron que no una vez, en l'Alcora, ciento ochenta personas. Ninguna recibió la segunda llamada.</w:t>
      </w:r>
    </w:p>
    <w:p>
      <w:pPr>
        <w:spacing w:after="120" w:before="80" w:line="288" w:lineRule="auto"/>
      </w:pPr>
      <w:r>
        <w:rPr>
          <w:rFonts w:ascii="Calibri" w:hAnsi="Calibri" w:eastAsia="Malgun Gothic"/>
          <w:b w:val="0"/>
          <w:i/>
          <w:color w:val="666666"/>
          <w:sz w:val="19"/>
        </w:rPr>
        <w:t>Lucas sale a la calle. En el móvil, un mensaje de Amparo: «Papá nos espera a las 18:00. Le he dicho solo que es importante». Lucas camina hacia la estación de Atocha.</w:t>
      </w:r>
    </w:p>
    <w:p>
      <w:pPr>
        <w:pStyle w:val="Heading1"/>
        <w:keepNext/>
        <w:spacing w:before="280" w:after="120"/>
        <w:pBdr>
          <w:bottom w:val="single" w:sz="6" w:space="1" w:color="1F3A5F"/>
        </w:pBdr>
      </w:pPr>
      <w:r>
        <w:rPr>
          <w:rFonts w:ascii="Calibri" w:hAnsi="Calibri" w:eastAsia="Malgun Gothic"/>
          <w:b/>
          <w:color w:val="1F3A5F"/>
          <w:sz w:val="32"/>
        </w:rPr>
        <w:t>3. 표현 비교: 펀드의 언어 vs 공장의 언어</w:t>
      </w:r>
    </w:p>
    <w:p>
      <w:pPr>
        <w:spacing w:after="120" w:before="0" w:line="288" w:lineRule="auto"/>
      </w:pPr>
      <w:r>
        <w:rPr>
          <w:rFonts w:ascii="Calibri" w:hAnsi="Calibri" w:eastAsia="Malgun Gothic"/>
          <w:b w:val="0"/>
          <w:i/>
          <w:color w:val="666666"/>
          <w:sz w:val="18"/>
        </w:rPr>
        <w:t>같은 일을 두고 투자펀드와 공장 사람이 쓰는 말을 비교해 보세요.</w:t>
      </w:r>
    </w:p>
    <w:tbl>
      <w:tblPr>
        <w:tblStyle w:val="TableGrid"/>
        <w:tblW w:type="auto" w:w="0"/>
        <w:jc w:val="center"/>
        <w:tblLayout w:type="fixed"/>
        <w:tblLook w:firstColumn="1" w:firstRow="1" w:lastColumn="0" w:lastRow="0" w:noHBand="0" w:noVBand="1" w:val="04A0"/>
        <w:tblLayout w:type="fixed"/>
      </w:tblPr>
      <w:tblGrid>
        <w:gridCol w:w="1361"/>
        <w:gridCol w:w="2494"/>
        <w:gridCol w:w="2494"/>
        <w:gridCol w:w="3061"/>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494"/>
            <w:shd w:val="clear" w:color="auto" w:fill="1F3A5F"/>
          </w:tcPr>
          <w:p>
            <w:pPr>
              <w:spacing w:after="40" w:before="40"/>
            </w:pPr>
            <w:r/>
            <w:r>
              <w:rPr>
                <w:rFonts w:ascii="Calibri" w:hAnsi="Calibri" w:eastAsia="Malgun Gothic"/>
                <w:b/>
                <w:color w:val="FFFFFF"/>
                <w:sz w:val="19"/>
              </w:rPr>
              <w:t>펀드·컨설팅의 말</w:t>
            </w:r>
          </w:p>
        </w:tc>
        <w:tc>
          <w:tcPr>
            <w:tcW w:type="dxa" w:w="2494"/>
            <w:shd w:val="clear" w:color="auto" w:fill="1F3A5F"/>
          </w:tcPr>
          <w:p>
            <w:pPr>
              <w:spacing w:after="40" w:before="40"/>
            </w:pPr>
            <w:r/>
            <w:r>
              <w:rPr>
                <w:rFonts w:ascii="Calibri" w:hAnsi="Calibri" w:eastAsia="Malgun Gothic"/>
                <w:b/>
                <w:color w:val="FFFFFF"/>
                <w:sz w:val="19"/>
              </w:rPr>
              <w:t>공장·가족의 말</w:t>
            </w:r>
          </w:p>
        </w:tc>
        <w:tc>
          <w:tcPr>
            <w:tcW w:type="dxa" w:w="306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사람을 줄이다</w:t>
            </w:r>
          </w:p>
        </w:tc>
        <w:tc>
          <w:tcPr>
            <w:tcW w:type="dxa" w:w="2494"/>
          </w:tcPr>
          <w:p>
            <w:pPr>
              <w:spacing w:after="40" w:before="40"/>
            </w:pPr>
            <w:r/>
            <w:r>
              <w:rPr>
                <w:rFonts w:ascii="Calibri" w:hAnsi="Calibri" w:eastAsia="Malgun Gothic"/>
                <w:b/>
                <w:sz w:val="19"/>
              </w:rPr>
              <w:t>racionalizar la plantilla</w:t>
            </w:r>
          </w:p>
        </w:tc>
        <w:tc>
          <w:tcPr>
            <w:tcW w:type="dxa" w:w="2494"/>
          </w:tcPr>
          <w:p>
            <w:pPr>
              <w:spacing w:after="40" w:before="40"/>
            </w:pPr>
            <w:r/>
            <w:r>
              <w:rPr>
                <w:rFonts w:ascii="Calibri" w:hAnsi="Calibri" w:eastAsia="Malgun Gothic"/>
                <w:b w:val="0"/>
                <w:sz w:val="19"/>
              </w:rPr>
              <w:t>echar a gente</w:t>
            </w:r>
          </w:p>
        </w:tc>
        <w:tc>
          <w:tcPr>
            <w:tcW w:type="dxa" w:w="3061"/>
          </w:tcPr>
          <w:p>
            <w:pPr>
              <w:spacing w:after="40" w:before="40"/>
            </w:pPr>
            <w:r/>
            <w:r>
              <w:rPr>
                <w:rFonts w:ascii="Calibri" w:hAnsi="Calibri" w:eastAsia="Malgun Gothic"/>
                <w:b w:val="0"/>
                <w:sz w:val="19"/>
              </w:rPr>
              <w:t>« Racionalizamos. »</w:t>
            </w:r>
          </w:p>
        </w:tc>
      </w:tr>
      <w:tr>
        <w:trPr>
          <w:cantSplit w:val="true"/>
        </w:trPr>
        <w:tc>
          <w:tcPr>
            <w:tcW w:type="dxa" w:w="1361"/>
          </w:tcPr>
          <w:p>
            <w:pPr>
              <w:spacing w:after="40" w:before="40"/>
            </w:pPr>
            <w:r/>
            <w:r>
              <w:rPr>
                <w:rFonts w:ascii="Calibri" w:hAnsi="Calibri" w:eastAsia="Malgun Gothic"/>
                <w:b w:val="0"/>
                <w:sz w:val="19"/>
              </w:rPr>
              <w:t>외주로 넘기다</w:t>
            </w:r>
          </w:p>
        </w:tc>
        <w:tc>
          <w:tcPr>
            <w:tcW w:type="dxa" w:w="2494"/>
          </w:tcPr>
          <w:p>
            <w:pPr>
              <w:spacing w:after="40" w:before="40"/>
            </w:pPr>
            <w:r/>
            <w:r>
              <w:rPr>
                <w:rFonts w:ascii="Calibri" w:hAnsi="Calibri" w:eastAsia="Malgun Gothic"/>
                <w:b/>
                <w:sz w:val="19"/>
              </w:rPr>
              <w:t>externalizar la producción</w:t>
            </w:r>
          </w:p>
        </w:tc>
        <w:tc>
          <w:tcPr>
            <w:tcW w:type="dxa" w:w="2494"/>
          </w:tcPr>
          <w:p>
            <w:pPr>
              <w:spacing w:after="40" w:before="40"/>
            </w:pPr>
            <w:r/>
            <w:r>
              <w:rPr>
                <w:rFonts w:ascii="Calibri" w:hAnsi="Calibri" w:eastAsia="Malgun Gothic"/>
                <w:b w:val="0"/>
                <w:sz w:val="19"/>
              </w:rPr>
              <w:t>llevarse el trabajo fuera</w:t>
            </w:r>
          </w:p>
        </w:tc>
        <w:tc>
          <w:tcPr>
            <w:tcW w:type="dxa" w:w="3061"/>
          </w:tcPr>
          <w:p>
            <w:pPr>
              <w:spacing w:after="40" w:before="40"/>
            </w:pPr>
            <w:r/>
            <w:r>
              <w:rPr>
                <w:rFonts w:ascii="Calibri" w:hAnsi="Calibri" w:eastAsia="Malgun Gothic"/>
                <w:b w:val="0"/>
                <w:sz w:val="19"/>
              </w:rPr>
              <w:t>« Eso se externaliza. »</w:t>
            </w:r>
          </w:p>
        </w:tc>
      </w:tr>
      <w:tr>
        <w:trPr>
          <w:cantSplit w:val="true"/>
        </w:trPr>
        <w:tc>
          <w:tcPr>
            <w:tcW w:type="dxa" w:w="1361"/>
          </w:tcPr>
          <w:p>
            <w:pPr>
              <w:spacing w:after="40" w:before="40"/>
            </w:pPr>
            <w:r/>
            <w:r>
              <w:rPr>
                <w:rFonts w:ascii="Calibri" w:hAnsi="Calibri" w:eastAsia="Malgun Gothic"/>
                <w:b w:val="0"/>
                <w:sz w:val="19"/>
              </w:rPr>
              <w:t>다른 자리로 옮기다</w:t>
            </w:r>
          </w:p>
        </w:tc>
        <w:tc>
          <w:tcPr>
            <w:tcW w:type="dxa" w:w="2494"/>
          </w:tcPr>
          <w:p>
            <w:pPr>
              <w:spacing w:after="40" w:before="40"/>
            </w:pPr>
            <w:r/>
            <w:r>
              <w:rPr>
                <w:rFonts w:ascii="Calibri" w:hAnsi="Calibri" w:eastAsia="Malgun Gothic"/>
                <w:b/>
                <w:sz w:val="19"/>
              </w:rPr>
              <w:t>recolocar</w:t>
            </w:r>
          </w:p>
        </w:tc>
        <w:tc>
          <w:tcPr>
            <w:tcW w:type="dxa" w:w="2494"/>
          </w:tcPr>
          <w:p>
            <w:pPr>
              <w:spacing w:after="40" w:before="40"/>
            </w:pPr>
            <w:r/>
            <w:r>
              <w:rPr>
                <w:rFonts w:ascii="Calibri" w:hAnsi="Calibri" w:eastAsia="Malgun Gothic"/>
                <w:b w:val="0"/>
                <w:sz w:val="19"/>
              </w:rPr>
              <w:t>buscarle sitio a alguien</w:t>
            </w:r>
          </w:p>
        </w:tc>
        <w:tc>
          <w:tcPr>
            <w:tcW w:type="dxa" w:w="3061"/>
          </w:tcPr>
          <w:p>
            <w:pPr>
              <w:spacing w:after="40" w:before="40"/>
            </w:pPr>
            <w:r/>
            <w:r>
              <w:rPr>
                <w:rFonts w:ascii="Calibri" w:hAnsi="Calibri" w:eastAsia="Malgun Gothic"/>
                <w:b w:val="0"/>
                <w:sz w:val="19"/>
              </w:rPr>
              <w:t>« Las que se puedan. »</w:t>
            </w:r>
          </w:p>
        </w:tc>
      </w:tr>
      <w:tr>
        <w:trPr>
          <w:cantSplit w:val="true"/>
        </w:trPr>
        <w:tc>
          <w:tcPr>
            <w:tcW w:type="dxa" w:w="1361"/>
          </w:tcPr>
          <w:p>
            <w:pPr>
              <w:spacing w:after="40" w:before="40"/>
            </w:pPr>
            <w:r/>
            <w:r>
              <w:rPr>
                <w:rFonts w:ascii="Calibri" w:hAnsi="Calibri" w:eastAsia="Malgun Gothic"/>
                <w:b w:val="0"/>
                <w:sz w:val="19"/>
              </w:rPr>
              <w:t>회사를 사다</w:t>
            </w:r>
          </w:p>
        </w:tc>
        <w:tc>
          <w:tcPr>
            <w:tcW w:type="dxa" w:w="2494"/>
          </w:tcPr>
          <w:p>
            <w:pPr>
              <w:spacing w:after="40" w:before="40"/>
            </w:pPr>
            <w:r/>
            <w:r>
              <w:rPr>
                <w:rFonts w:ascii="Calibri" w:hAnsi="Calibri" w:eastAsia="Malgun Gothic"/>
                <w:b/>
                <w:sz w:val="19"/>
              </w:rPr>
              <w:t>entrar en el capital</w:t>
            </w:r>
          </w:p>
        </w:tc>
        <w:tc>
          <w:tcPr>
            <w:tcW w:type="dxa" w:w="2494"/>
          </w:tcPr>
          <w:p>
            <w:pPr>
              <w:spacing w:after="40" w:before="40"/>
            </w:pPr>
            <w:r/>
            <w:r>
              <w:rPr>
                <w:rFonts w:ascii="Calibri" w:hAnsi="Calibri" w:eastAsia="Malgun Gothic"/>
                <w:b w:val="0"/>
                <w:sz w:val="19"/>
              </w:rPr>
              <w:t>comprar la casa</w:t>
            </w:r>
          </w:p>
        </w:tc>
        <w:tc>
          <w:tcPr>
            <w:tcW w:type="dxa" w:w="3061"/>
          </w:tcPr>
          <w:p>
            <w:pPr>
              <w:spacing w:after="40" w:before="40"/>
            </w:pPr>
            <w:r/>
            <w:r>
              <w:rPr>
                <w:rFonts w:ascii="Calibri" w:hAnsi="Calibri" w:eastAsia="Malgun Gothic"/>
                <w:b w:val="0"/>
                <w:sz w:val="19"/>
              </w:rPr>
              <w:t>펀드는 '산다'고 하지 않는다</w:t>
            </w:r>
          </w:p>
        </w:tc>
      </w:tr>
      <w:tr>
        <w:trPr>
          <w:cantSplit w:val="true"/>
        </w:trPr>
        <w:tc>
          <w:tcPr>
            <w:tcW w:type="dxa" w:w="1361"/>
          </w:tcPr>
          <w:p>
            <w:pPr>
              <w:spacing w:after="40" w:before="40"/>
            </w:pPr>
            <w:r/>
            <w:r>
              <w:rPr>
                <w:rFonts w:ascii="Calibri" w:hAnsi="Calibri" w:eastAsia="Malgun Gothic"/>
                <w:b w:val="0"/>
                <w:sz w:val="19"/>
              </w:rPr>
              <w:t>돈을 넣다</w:t>
            </w:r>
          </w:p>
        </w:tc>
        <w:tc>
          <w:tcPr>
            <w:tcW w:type="dxa" w:w="2494"/>
          </w:tcPr>
          <w:p>
            <w:pPr>
              <w:spacing w:after="40" w:before="40"/>
            </w:pPr>
            <w:r/>
            <w:r>
              <w:rPr>
                <w:rFonts w:ascii="Calibri" w:hAnsi="Calibri" w:eastAsia="Malgun Gothic"/>
                <w:b/>
                <w:sz w:val="19"/>
              </w:rPr>
              <w:t>inyectar capital</w:t>
            </w:r>
          </w:p>
        </w:tc>
        <w:tc>
          <w:tcPr>
            <w:tcW w:type="dxa" w:w="2494"/>
          </w:tcPr>
          <w:p>
            <w:pPr>
              <w:spacing w:after="40" w:before="40"/>
            </w:pPr>
            <w:r/>
            <w:r>
              <w:rPr>
                <w:rFonts w:ascii="Calibri" w:hAnsi="Calibri" w:eastAsia="Malgun Gothic"/>
                <w:b w:val="0"/>
                <w:sz w:val="19"/>
              </w:rPr>
              <w:t>poner dinero</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효율화 계획</w:t>
            </w:r>
          </w:p>
        </w:tc>
        <w:tc>
          <w:tcPr>
            <w:tcW w:type="dxa" w:w="2494"/>
          </w:tcPr>
          <w:p>
            <w:pPr>
              <w:spacing w:after="40" w:before="40"/>
            </w:pPr>
            <w:r/>
            <w:r>
              <w:rPr>
                <w:rFonts w:ascii="Calibri" w:hAnsi="Calibri" w:eastAsia="Malgun Gothic"/>
                <w:b/>
                <w:sz w:val="19"/>
              </w:rPr>
              <w:t>un plan de eficiencia</w:t>
            </w:r>
          </w:p>
        </w:tc>
        <w:tc>
          <w:tcPr>
            <w:tcW w:type="dxa" w:w="2494"/>
          </w:tcPr>
          <w:p>
            <w:pPr>
              <w:spacing w:after="40" w:before="40"/>
            </w:pPr>
            <w:r/>
            <w:r>
              <w:rPr>
                <w:rFonts w:ascii="Calibri" w:hAnsi="Calibri" w:eastAsia="Malgun Gothic"/>
                <w:b w:val="0"/>
                <w:sz w:val="19"/>
              </w:rPr>
              <w:t>un plan para cerrar algo</w:t>
            </w:r>
          </w:p>
        </w:tc>
        <w:tc>
          <w:tcPr>
            <w:tcW w:type="dxa" w:w="3061"/>
          </w:tcPr>
          <w:p>
            <w:pPr>
              <w:spacing w:after="40" w:before="40"/>
            </w:pPr>
            <w:r/>
            <w:r>
              <w:rPr>
                <w:rFonts w:ascii="Calibri" w:hAnsi="Calibri" w:eastAsia="Malgun Gothic"/>
                <w:b w:val="0"/>
                <w:sz w:val="19"/>
              </w:rPr>
              <w:t>암파로의 해석</w:t>
            </w:r>
          </w:p>
        </w:tc>
      </w:tr>
      <w:tr>
        <w:trPr>
          <w:cantSplit w:val="true"/>
        </w:trPr>
        <w:tc>
          <w:tcPr>
            <w:tcW w:type="dxa" w:w="1361"/>
          </w:tcPr>
          <w:p>
            <w:pPr>
              <w:spacing w:after="40" w:before="40"/>
            </w:pPr>
            <w:r/>
            <w:r>
              <w:rPr>
                <w:rFonts w:ascii="Calibri" w:hAnsi="Calibri" w:eastAsia="Malgun Gothic"/>
                <w:b w:val="0"/>
                <w:sz w:val="19"/>
              </w:rPr>
              <w:t>가치를 매기다</w:t>
            </w:r>
          </w:p>
        </w:tc>
        <w:tc>
          <w:tcPr>
            <w:tcW w:type="dxa" w:w="2494"/>
          </w:tcPr>
          <w:p>
            <w:pPr>
              <w:spacing w:after="40" w:before="40"/>
            </w:pPr>
            <w:r/>
            <w:r>
              <w:rPr>
                <w:rFonts w:ascii="Calibri" w:hAnsi="Calibri" w:eastAsia="Malgun Gothic"/>
                <w:b/>
                <w:sz w:val="19"/>
              </w:rPr>
              <w:t>valorar la empresa en…</w:t>
            </w:r>
          </w:p>
        </w:tc>
        <w:tc>
          <w:tcPr>
            <w:tcW w:type="dxa" w:w="2494"/>
          </w:tcPr>
          <w:p>
            <w:pPr>
              <w:spacing w:after="40" w:before="40"/>
            </w:pPr>
            <w:r/>
            <w:r>
              <w:rPr>
                <w:rFonts w:ascii="Calibri" w:hAnsi="Calibri" w:eastAsia="Malgun Gothic"/>
                <w:b w:val="0"/>
                <w:sz w:val="19"/>
              </w:rPr>
              <w:t>ponerle precio a todo</w:t>
            </w:r>
          </w:p>
        </w:tc>
        <w:tc>
          <w:tcPr>
            <w:tcW w:type="dxa" w:w="3061"/>
          </w:tcPr>
          <w:p>
            <w:pPr>
              <w:spacing w:after="40" w:before="40"/>
            </w:pPr>
            <w:r/>
            <w:r>
              <w:rPr>
                <w:rFonts w:ascii="Calibri" w:hAnsi="Calibri" w:eastAsia="Malgun Gothic"/>
                <w:b w:val="0"/>
                <w:sz w:val="19"/>
              </w:rPr>
              <w:t>« Todo está en venta. »</w:t>
            </w:r>
          </w:p>
        </w:tc>
      </w:tr>
      <w:tr>
        <w:trPr>
          <w:cantSplit w:val="true"/>
        </w:trPr>
        <w:tc>
          <w:tcPr>
            <w:tcW w:type="dxa" w:w="1361"/>
          </w:tcPr>
          <w:p>
            <w:pPr>
              <w:spacing w:after="40" w:before="40"/>
            </w:pPr>
            <w:r/>
            <w:r>
              <w:rPr>
                <w:rFonts w:ascii="Calibri" w:hAnsi="Calibri" w:eastAsia="Malgun Gothic"/>
                <w:b w:val="0"/>
                <w:sz w:val="19"/>
              </w:rPr>
              <w:t>이사를 앉히다</w:t>
            </w:r>
          </w:p>
        </w:tc>
        <w:tc>
          <w:tcPr>
            <w:tcW w:type="dxa" w:w="2494"/>
          </w:tcPr>
          <w:p>
            <w:pPr>
              <w:spacing w:after="40" w:before="40"/>
            </w:pPr>
            <w:r/>
            <w:r>
              <w:rPr>
                <w:rFonts w:ascii="Calibri" w:hAnsi="Calibri" w:eastAsia="Malgun Gothic"/>
                <w:b/>
                <w:sz w:val="19"/>
              </w:rPr>
              <w:t>nombrar un consejero</w:t>
            </w:r>
          </w:p>
        </w:tc>
        <w:tc>
          <w:tcPr>
            <w:tcW w:type="dxa" w:w="2494"/>
          </w:tcPr>
          <w:p>
            <w:pPr>
              <w:spacing w:after="40" w:before="40"/>
            </w:pPr>
            <w:r/>
            <w:r>
              <w:rPr>
                <w:rFonts w:ascii="Calibri" w:hAnsi="Calibri" w:eastAsia="Malgun Gothic"/>
                <w:b w:val="0"/>
                <w:sz w:val="19"/>
              </w:rPr>
              <w:t>meter a uno de fuera</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감상</w:t>
            </w:r>
          </w:p>
        </w:tc>
        <w:tc>
          <w:tcPr>
            <w:tcW w:type="dxa" w:w="2494"/>
          </w:tcPr>
          <w:p>
            <w:pPr>
              <w:spacing w:after="40" w:before="40"/>
            </w:pPr>
            <w:r/>
            <w:r>
              <w:rPr>
                <w:rFonts w:ascii="Calibri" w:hAnsi="Calibri" w:eastAsia="Malgun Gothic"/>
                <w:b/>
                <w:sz w:val="19"/>
              </w:rPr>
              <w:t>el sentimentalismo</w:t>
            </w:r>
          </w:p>
        </w:tc>
        <w:tc>
          <w:tcPr>
            <w:tcW w:type="dxa" w:w="2494"/>
          </w:tcPr>
          <w:p>
            <w:pPr>
              <w:spacing w:after="40" w:before="40"/>
            </w:pPr>
            <w:r/>
            <w:r>
              <w:rPr>
                <w:rFonts w:ascii="Calibri" w:hAnsi="Calibri" w:eastAsia="Malgun Gothic"/>
                <w:b w:val="0"/>
                <w:sz w:val="19"/>
              </w:rPr>
              <w:t>la memoria</w:t>
            </w:r>
          </w:p>
        </w:tc>
        <w:tc>
          <w:tcPr>
            <w:tcW w:type="dxa" w:w="3061"/>
          </w:tcPr>
          <w:p>
            <w:pPr>
              <w:spacing w:after="40" w:before="40"/>
            </w:pPr>
            <w:r/>
            <w:r>
              <w:rPr>
                <w:rFonts w:ascii="Calibri" w:hAnsi="Calibri" w:eastAsia="Malgun Gothic"/>
                <w:b w:val="0"/>
                <w:sz w:val="19"/>
              </w:rPr>
              <w:t>« El sentimentalismo no paga nóminas. »</w:t>
            </w:r>
          </w:p>
        </w:tc>
      </w:tr>
      <w:tr>
        <w:trPr>
          <w:cantSplit w:val="true"/>
        </w:trPr>
        <w:tc>
          <w:tcPr>
            <w:tcW w:type="dxa" w:w="1361"/>
          </w:tcPr>
          <w:p>
            <w:pPr>
              <w:spacing w:after="40" w:before="40"/>
            </w:pPr>
            <w:r/>
            <w:r>
              <w:rPr>
                <w:rFonts w:ascii="Calibri" w:hAnsi="Calibri" w:eastAsia="Malgun Gothic"/>
                <w:b w:val="0"/>
                <w:sz w:val="19"/>
              </w:rPr>
              <w:t>결정하다</w:t>
            </w:r>
          </w:p>
        </w:tc>
        <w:tc>
          <w:tcPr>
            <w:tcW w:type="dxa" w:w="2494"/>
          </w:tcPr>
          <w:p>
            <w:pPr>
              <w:spacing w:after="40" w:before="40"/>
            </w:pPr>
            <w:r/>
            <w:r>
              <w:rPr>
                <w:rFonts w:ascii="Calibri" w:hAnsi="Calibri" w:eastAsia="Malgun Gothic"/>
                <w:b/>
                <w:sz w:val="19"/>
              </w:rPr>
              <w:t>cerrar la operación</w:t>
            </w:r>
          </w:p>
        </w:tc>
        <w:tc>
          <w:tcPr>
            <w:tcW w:type="dxa" w:w="2494"/>
          </w:tcPr>
          <w:p>
            <w:pPr>
              <w:spacing w:after="40" w:before="40"/>
            </w:pPr>
            <w:r/>
            <w:r>
              <w:rPr>
                <w:rFonts w:ascii="Calibri" w:hAnsi="Calibri" w:eastAsia="Malgun Gothic"/>
                <w:b w:val="0"/>
                <w:sz w:val="19"/>
              </w:rPr>
              <w:t>decidir en la mesa</w:t>
            </w:r>
          </w:p>
        </w:tc>
        <w:tc>
          <w:tcPr>
            <w:tcW w:type="dxa" w:w="3061"/>
          </w:tcPr>
          <w:p>
            <w:pPr>
              <w:spacing w:after="40" w:before="40"/>
            </w:pPr>
            <w:r/>
            <w:r>
              <w:rPr>
                <w:rFonts w:ascii="Calibri" w:hAnsi="Calibri" w:eastAsia="Malgun Gothic"/>
                <w:b w:val="0"/>
                <w:sz w:val="19"/>
              </w:rPr>
              <w:t>1부 이래 알발라트의 방식</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caña</w:t>
            </w:r>
          </w:p>
        </w:tc>
        <w:tc>
          <w:tcPr>
            <w:tcW w:type="dxa" w:w="2438"/>
          </w:tcPr>
          <w:p>
            <w:pPr>
              <w:spacing w:after="40" w:before="40"/>
            </w:pPr>
            <w:r/>
            <w:r>
              <w:rPr>
                <w:rFonts w:ascii="Calibri" w:hAnsi="Calibri" w:eastAsia="Malgun Gothic"/>
                <w:b w:val="0"/>
                <w:sz w:val="19"/>
              </w:rPr>
              <w:t>생맥주 한 잔</w:t>
            </w:r>
          </w:p>
        </w:tc>
        <w:tc>
          <w:tcPr>
            <w:tcW w:type="dxa" w:w="4082"/>
          </w:tcPr>
          <w:p>
            <w:pPr>
              <w:spacing w:after="40" w:before="40"/>
            </w:pPr>
            <w:r/>
            <w:r>
              <w:rPr>
                <w:rFonts w:ascii="Calibri" w:hAnsi="Calibri" w:eastAsia="Malgun Gothic"/>
                <w:b w:val="0"/>
                <w:sz w:val="19"/>
              </w:rPr>
              <w:t>« Una caña, por favor.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las bravas</w:t>
            </w:r>
          </w:p>
        </w:tc>
        <w:tc>
          <w:tcPr>
            <w:tcW w:type="dxa" w:w="2438"/>
          </w:tcPr>
          <w:p>
            <w:pPr>
              <w:spacing w:after="40" w:before="40"/>
            </w:pPr>
            <w:r/>
            <w:r>
              <w:rPr>
                <w:rFonts w:ascii="Calibri" w:hAnsi="Calibri" w:eastAsia="Malgun Gothic"/>
                <w:b w:val="0"/>
                <w:sz w:val="19"/>
              </w:rPr>
              <w:t>파타타스 브라바스(매운 소스 감자)</w:t>
            </w:r>
          </w:p>
        </w:tc>
        <w:tc>
          <w:tcPr>
            <w:tcW w:type="dxa" w:w="4082"/>
          </w:tcPr>
          <w:p>
            <w:pPr>
              <w:spacing w:after="40" w:before="40"/>
            </w:pPr>
            <w:r/>
            <w:r>
              <w:rPr>
                <w:rFonts w:ascii="Calibri" w:hAnsi="Calibri" w:eastAsia="Malgun Gothic"/>
                <w:b w:val="0"/>
                <w:sz w:val="19"/>
              </w:rPr>
              <w:t>마드리드 타파스의 기본</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cuenta</w:t>
            </w:r>
          </w:p>
        </w:tc>
        <w:tc>
          <w:tcPr>
            <w:tcW w:type="dxa" w:w="2438"/>
          </w:tcPr>
          <w:p>
            <w:pPr>
              <w:spacing w:after="40" w:before="40"/>
            </w:pPr>
            <w:r/>
            <w:r>
              <w:rPr>
                <w:rFonts w:ascii="Calibri" w:hAnsi="Calibri" w:eastAsia="Malgun Gothic"/>
                <w:b w:val="0"/>
                <w:sz w:val="19"/>
              </w:rPr>
              <w:t>계산서</w:t>
            </w:r>
          </w:p>
        </w:tc>
        <w:tc>
          <w:tcPr>
            <w:tcW w:type="dxa" w:w="4082"/>
          </w:tcPr>
          <w:p>
            <w:pPr>
              <w:spacing w:after="40" w:before="40"/>
            </w:pPr>
            <w:r/>
            <w:r>
              <w:rPr>
                <w:rFonts w:ascii="Calibri" w:hAnsi="Calibri" w:eastAsia="Malgun Gothic"/>
                <w:b w:val="0"/>
                <w:sz w:val="19"/>
              </w:rPr>
              <w:t>« La cuenta, por favor.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echar en cara</w:t>
            </w:r>
          </w:p>
        </w:tc>
        <w:tc>
          <w:tcPr>
            <w:tcW w:type="dxa" w:w="2438"/>
          </w:tcPr>
          <w:p>
            <w:pPr>
              <w:spacing w:after="40" w:before="40"/>
            </w:pPr>
            <w:r/>
            <w:r>
              <w:rPr>
                <w:rFonts w:ascii="Calibri" w:hAnsi="Calibri" w:eastAsia="Malgun Gothic"/>
                <w:b w:val="0"/>
                <w:sz w:val="19"/>
              </w:rPr>
              <w:t>(잘못을) 탓하다, 따지다</w:t>
            </w:r>
          </w:p>
        </w:tc>
        <w:tc>
          <w:tcPr>
            <w:tcW w:type="dxa" w:w="4082"/>
          </w:tcPr>
          <w:p>
            <w:pPr>
              <w:spacing w:after="40" w:before="40"/>
            </w:pPr>
            <w:r/>
            <w:r>
              <w:rPr>
                <w:rFonts w:ascii="Calibri" w:hAnsi="Calibri" w:eastAsia="Malgun Gothic"/>
                <w:b w:val="0"/>
                <w:sz w:val="19"/>
              </w:rPr>
              <w:t>« Todavía me lo echan en cara.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pegar (a alguien)</w:t>
            </w:r>
          </w:p>
        </w:tc>
        <w:tc>
          <w:tcPr>
            <w:tcW w:type="dxa" w:w="2438"/>
          </w:tcPr>
          <w:p>
            <w:pPr>
              <w:spacing w:after="40" w:before="40"/>
            </w:pPr>
            <w:r/>
            <w:r>
              <w:rPr>
                <w:rFonts w:ascii="Calibri" w:hAnsi="Calibri" w:eastAsia="Malgun Gothic"/>
                <w:b w:val="0"/>
                <w:sz w:val="19"/>
              </w:rPr>
              <w:t>~에게 어울리다</w:t>
            </w:r>
          </w:p>
        </w:tc>
        <w:tc>
          <w:tcPr>
            <w:tcW w:type="dxa" w:w="4082"/>
          </w:tcPr>
          <w:p>
            <w:pPr>
              <w:spacing w:after="40" w:before="40"/>
            </w:pPr>
            <w:r/>
            <w:r>
              <w:rPr>
                <w:rFonts w:ascii="Calibri" w:hAnsi="Calibri" w:eastAsia="Malgun Gothic"/>
                <w:b w:val="0"/>
                <w:sz w:val="19"/>
              </w:rPr>
              <w:t>« No seas modesto, que no te pega.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vermú</w:t>
            </w:r>
          </w:p>
        </w:tc>
        <w:tc>
          <w:tcPr>
            <w:tcW w:type="dxa" w:w="2438"/>
          </w:tcPr>
          <w:p>
            <w:pPr>
              <w:spacing w:after="40" w:before="40"/>
            </w:pPr>
            <w:r/>
            <w:r>
              <w:rPr>
                <w:rFonts w:ascii="Calibri" w:hAnsi="Calibri" w:eastAsia="Malgun Gothic"/>
                <w:b w:val="0"/>
                <w:sz w:val="19"/>
              </w:rPr>
              <w:t>베르무트</w:t>
            </w:r>
          </w:p>
        </w:tc>
        <w:tc>
          <w:tcPr>
            <w:tcW w:type="dxa" w:w="4082"/>
          </w:tcPr>
          <w:p>
            <w:pPr>
              <w:spacing w:after="40" w:before="40"/>
            </w:pPr>
            <w:r/>
            <w:r>
              <w:rPr>
                <w:rFonts w:ascii="Calibri" w:hAnsi="Calibri" w:eastAsia="Malgun Gothic"/>
                <w:b w:val="0"/>
                <w:sz w:val="19"/>
              </w:rPr>
              <w:t>스페인의 낮술·저녁 전 음료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tentar</w:t>
            </w:r>
          </w:p>
        </w:tc>
        <w:tc>
          <w:tcPr>
            <w:tcW w:type="dxa" w:w="2438"/>
          </w:tcPr>
          <w:p>
            <w:pPr>
              <w:spacing w:after="40" w:before="40"/>
            </w:pPr>
            <w:r/>
            <w:r>
              <w:rPr>
                <w:rFonts w:ascii="Calibri" w:hAnsi="Calibri" w:eastAsia="Malgun Gothic"/>
                <w:b w:val="0"/>
                <w:sz w:val="19"/>
              </w:rPr>
              <w:t>유혹하다, 끌리게 하다</w:t>
            </w:r>
          </w:p>
        </w:tc>
        <w:tc>
          <w:tcPr>
            <w:tcW w:type="dxa" w:w="4082"/>
          </w:tcPr>
          <w:p>
            <w:pPr>
              <w:spacing w:after="40" w:before="40"/>
            </w:pPr>
            <w:r/>
            <w:r>
              <w:rPr>
                <w:rFonts w:ascii="Calibri" w:hAnsi="Calibri" w:eastAsia="Malgun Gothic"/>
                <w:b w:val="0"/>
                <w:sz w:val="19"/>
              </w:rPr>
              <w:t>« ¿Te tienta?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socio / la socia</w:t>
            </w:r>
          </w:p>
        </w:tc>
        <w:tc>
          <w:tcPr>
            <w:tcW w:type="dxa" w:w="2438"/>
          </w:tcPr>
          <w:p>
            <w:pPr>
              <w:spacing w:after="40" w:before="40"/>
            </w:pPr>
            <w:r/>
            <w:r>
              <w:rPr>
                <w:rFonts w:ascii="Calibri" w:hAnsi="Calibri" w:eastAsia="Malgun Gothic"/>
                <w:b w:val="0"/>
                <w:sz w:val="19"/>
              </w:rPr>
              <w:t>파트너, 동업자</w:t>
            </w:r>
          </w:p>
        </w:tc>
        <w:tc>
          <w:tcPr>
            <w:tcW w:type="dxa" w:w="4082"/>
          </w:tcPr>
          <w:p>
            <w:pPr>
              <w:spacing w:after="40" w:before="40"/>
            </w:pPr>
            <w:r/>
            <w:r>
              <w:rPr>
                <w:rFonts w:ascii="Calibri" w:hAnsi="Calibri" w:eastAsia="Malgun Gothic"/>
                <w:b w:val="0"/>
                <w:sz w:val="19"/>
              </w:rPr>
              <w:t>펀드의 '파트너'와 루카스·암파로의 '동업자'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fondo (de inversión)</w:t>
            </w:r>
          </w:p>
        </w:tc>
        <w:tc>
          <w:tcPr>
            <w:tcW w:type="dxa" w:w="2438"/>
          </w:tcPr>
          <w:p>
            <w:pPr>
              <w:spacing w:after="40" w:before="40"/>
            </w:pPr>
            <w:r/>
            <w:r>
              <w:rPr>
                <w:rFonts w:ascii="Calibri" w:hAnsi="Calibri" w:eastAsia="Malgun Gothic"/>
                <w:b w:val="0"/>
                <w:sz w:val="19"/>
              </w:rPr>
              <w:t>투자펀드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Registro Mercantil</w:t>
            </w:r>
          </w:p>
        </w:tc>
        <w:tc>
          <w:tcPr>
            <w:tcW w:type="dxa" w:w="2438"/>
          </w:tcPr>
          <w:p>
            <w:pPr>
              <w:spacing w:after="40" w:before="40"/>
            </w:pPr>
            <w:r/>
            <w:r>
              <w:rPr>
                <w:rFonts w:ascii="Calibri" w:hAnsi="Calibri" w:eastAsia="Malgun Gothic"/>
                <w:b w:val="0"/>
                <w:sz w:val="19"/>
              </w:rPr>
              <w:t>상업등기소</w:t>
            </w:r>
          </w:p>
        </w:tc>
        <w:tc>
          <w:tcPr>
            <w:tcW w:type="dxa" w:w="4082"/>
          </w:tcPr>
          <w:p>
            <w:pPr>
              <w:spacing w:after="40" w:before="40"/>
            </w:pPr>
            <w:r/>
            <w:r>
              <w:rPr>
                <w:rFonts w:ascii="Calibri" w:hAnsi="Calibri" w:eastAsia="Malgun Gothic"/>
                <w:b w:val="0"/>
                <w:sz w:val="19"/>
              </w:rPr>
              <w:t>기업 재무 정보가 공개되는 곳</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rondar</w:t>
            </w:r>
          </w:p>
        </w:tc>
        <w:tc>
          <w:tcPr>
            <w:tcW w:type="dxa" w:w="2438"/>
          </w:tcPr>
          <w:p>
            <w:pPr>
              <w:spacing w:after="40" w:before="40"/>
            </w:pPr>
            <w:r/>
            <w:r>
              <w:rPr>
                <w:rFonts w:ascii="Calibri" w:hAnsi="Calibri" w:eastAsia="Malgun Gothic"/>
                <w:b w:val="0"/>
                <w:sz w:val="19"/>
              </w:rPr>
              <w:t>(숫자가) 대략 ~쯤 되다</w:t>
            </w:r>
          </w:p>
        </w:tc>
        <w:tc>
          <w:tcPr>
            <w:tcW w:type="dxa" w:w="4082"/>
          </w:tcPr>
          <w:p>
            <w:pPr>
              <w:spacing w:after="40" w:before="40"/>
            </w:pPr>
            <w:r/>
            <w:r>
              <w:rPr>
                <w:rFonts w:ascii="Calibri" w:hAnsi="Calibri" w:eastAsia="Malgun Gothic"/>
                <w:b w:val="0"/>
                <w:sz w:val="19"/>
              </w:rPr>
              <w:t>« rondaréis los setenta y cuatro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EBITDA</w:t>
            </w:r>
          </w:p>
        </w:tc>
        <w:tc>
          <w:tcPr>
            <w:tcW w:type="dxa" w:w="2438"/>
          </w:tcPr>
          <w:p>
            <w:pPr>
              <w:spacing w:after="40" w:before="40"/>
            </w:pPr>
            <w:r/>
            <w:r>
              <w:rPr>
                <w:rFonts w:ascii="Calibri" w:hAnsi="Calibri" w:eastAsia="Malgun Gothic"/>
                <w:b w:val="0"/>
                <w:sz w:val="19"/>
              </w:rPr>
              <w:t>상각 전 영업이익</w:t>
            </w:r>
          </w:p>
        </w:tc>
        <w:tc>
          <w:tcPr>
            <w:tcW w:type="dxa" w:w="4082"/>
          </w:tcPr>
          <w:p>
            <w:pPr>
              <w:spacing w:after="40" w:before="40"/>
            </w:pPr>
            <w:r/>
            <w:r>
              <w:rPr>
                <w:rFonts w:ascii="Calibri" w:hAnsi="Calibri" w:eastAsia="Malgun Gothic"/>
                <w:b w:val="0"/>
                <w:sz w:val="19"/>
              </w:rPr>
              <w:t>스페인어로도 그대로 '에비트다'라고 읽는다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opciones (sobre acciones)</w:t>
            </w:r>
          </w:p>
        </w:tc>
        <w:tc>
          <w:tcPr>
            <w:tcW w:type="dxa" w:w="2438"/>
          </w:tcPr>
          <w:p>
            <w:pPr>
              <w:spacing w:after="40" w:before="40"/>
            </w:pPr>
            <w:r/>
            <w:r>
              <w:rPr>
                <w:rFonts w:ascii="Calibri" w:hAnsi="Calibri" w:eastAsia="Malgun Gothic"/>
                <w:b w:val="0"/>
                <w:sz w:val="19"/>
              </w:rPr>
              <w:t>스톡옵션</w:t>
            </w:r>
          </w:p>
        </w:tc>
        <w:tc>
          <w:tcPr>
            <w:tcW w:type="dxa" w:w="4082"/>
          </w:tcPr>
          <w:p>
            <w:pPr>
              <w:spacing w:after="40" w:before="40"/>
            </w:pPr>
            <w:r/>
            <w:r>
              <w:rPr>
                <w:rFonts w:ascii="Calibri" w:hAnsi="Calibri" w:eastAsia="Malgun Gothic"/>
                <w:b w:val="0"/>
                <w:sz w:val="19"/>
              </w:rPr>
              <w:t>« un dos por ciento en opciones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racionalizar</w:t>
            </w:r>
          </w:p>
        </w:tc>
        <w:tc>
          <w:tcPr>
            <w:tcW w:type="dxa" w:w="2438"/>
          </w:tcPr>
          <w:p>
            <w:pPr>
              <w:spacing w:after="40" w:before="40"/>
            </w:pPr>
            <w:r/>
            <w:r>
              <w:rPr>
                <w:rFonts w:ascii="Calibri" w:hAnsi="Calibri" w:eastAsia="Malgun Gothic"/>
                <w:b w:val="0"/>
                <w:sz w:val="19"/>
              </w:rPr>
              <w:t>합리화하다</w:t>
            </w:r>
          </w:p>
        </w:tc>
        <w:tc>
          <w:tcPr>
            <w:tcW w:type="dxa" w:w="4082"/>
          </w:tcPr>
          <w:p>
            <w:pPr>
              <w:spacing w:after="40" w:before="40"/>
            </w:pPr>
            <w:r/>
            <w:r>
              <w:rPr>
                <w:rFonts w:ascii="Calibri" w:hAnsi="Calibri" w:eastAsia="Malgun Gothic"/>
                <w:b w:val="0"/>
                <w:sz w:val="19"/>
              </w:rPr>
              <w:t>인원 감축의 완곡어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externalizar</w:t>
            </w:r>
          </w:p>
        </w:tc>
        <w:tc>
          <w:tcPr>
            <w:tcW w:type="dxa" w:w="2438"/>
          </w:tcPr>
          <w:p>
            <w:pPr>
              <w:spacing w:after="40" w:before="40"/>
            </w:pPr>
            <w:r/>
            <w:r>
              <w:rPr>
                <w:rFonts w:ascii="Calibri" w:hAnsi="Calibri" w:eastAsia="Malgun Gothic"/>
                <w:b w:val="0"/>
                <w:sz w:val="19"/>
              </w:rPr>
              <w:t>외주화하다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recolocar</w:t>
            </w:r>
          </w:p>
        </w:tc>
        <w:tc>
          <w:tcPr>
            <w:tcW w:type="dxa" w:w="2438"/>
          </w:tcPr>
          <w:p>
            <w:pPr>
              <w:spacing w:after="40" w:before="40"/>
            </w:pPr>
            <w:r/>
            <w:r>
              <w:rPr>
                <w:rFonts w:ascii="Calibri" w:hAnsi="Calibri" w:eastAsia="Malgun Gothic"/>
                <w:b w:val="0"/>
                <w:sz w:val="19"/>
              </w:rPr>
              <w:t>재배치하다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nómina</w:t>
            </w:r>
          </w:p>
        </w:tc>
        <w:tc>
          <w:tcPr>
            <w:tcW w:type="dxa" w:w="2438"/>
          </w:tcPr>
          <w:p>
            <w:pPr>
              <w:spacing w:after="40" w:before="40"/>
            </w:pPr>
            <w:r/>
            <w:r>
              <w:rPr>
                <w:rFonts w:ascii="Calibri" w:hAnsi="Calibri" w:eastAsia="Malgun Gothic"/>
                <w:b w:val="0"/>
                <w:sz w:val="19"/>
              </w:rPr>
              <w:t>급여, 급여 명세</w:t>
            </w:r>
          </w:p>
        </w:tc>
        <w:tc>
          <w:tcPr>
            <w:tcW w:type="dxa" w:w="4082"/>
          </w:tcPr>
          <w:p>
            <w:pPr>
              <w:spacing w:after="40" w:before="40"/>
            </w:pPr>
            <w:r/>
            <w:r>
              <w:rPr>
                <w:rFonts w:ascii="Calibri" w:hAnsi="Calibri" w:eastAsia="Malgun Gothic"/>
                <w:b w:val="0"/>
                <w:sz w:val="19"/>
              </w:rPr>
              <w:t>« no paga nóminas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hacer de + 명사</w:t>
            </w:r>
          </w:p>
        </w:tc>
        <w:tc>
          <w:tcPr>
            <w:tcW w:type="dxa" w:w="2438"/>
          </w:tcPr>
          <w:p>
            <w:pPr>
              <w:spacing w:after="40" w:before="40"/>
            </w:pPr>
            <w:r/>
            <w:r>
              <w:rPr>
                <w:rFonts w:ascii="Calibri" w:hAnsi="Calibri" w:eastAsia="Malgun Gothic"/>
                <w:b w:val="0"/>
                <w:sz w:val="19"/>
              </w:rPr>
              <w:t>~ 노릇을 하다</w:t>
            </w:r>
          </w:p>
        </w:tc>
        <w:tc>
          <w:tcPr>
            <w:tcW w:type="dxa" w:w="4082"/>
          </w:tcPr>
          <w:p>
            <w:pPr>
              <w:spacing w:after="40" w:before="40"/>
            </w:pPr>
            <w:r/>
            <w:r>
              <w:rPr>
                <w:rFonts w:ascii="Calibri" w:hAnsi="Calibri" w:eastAsia="Malgun Gothic"/>
                <w:b w:val="0"/>
                <w:sz w:val="19"/>
              </w:rPr>
              <w:t>« No voy a hacer de puerta.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conste</w:t>
            </w:r>
          </w:p>
        </w:tc>
        <w:tc>
          <w:tcPr>
            <w:tcW w:type="dxa" w:w="2438"/>
          </w:tcPr>
          <w:p>
            <w:pPr>
              <w:spacing w:after="40" w:before="40"/>
            </w:pPr>
            <w:r/>
            <w:r>
              <w:rPr>
                <w:rFonts w:ascii="Calibri" w:hAnsi="Calibri" w:eastAsia="Malgun Gothic"/>
                <w:b w:val="0"/>
                <w:sz w:val="19"/>
              </w:rPr>
              <w:t>분명히 해 두자면, 기록해 두자면</w:t>
            </w:r>
          </w:p>
        </w:tc>
        <w:tc>
          <w:tcPr>
            <w:tcW w:type="dxa" w:w="4082"/>
          </w:tcPr>
          <w:p>
            <w:pPr>
              <w:spacing w:after="40" w:before="40"/>
            </w:pPr>
            <w:r/>
            <w:r>
              <w:rPr>
                <w:rFonts w:ascii="Calibri" w:hAnsi="Calibri" w:eastAsia="Malgun Gothic"/>
                <w:b w:val="0"/>
                <w:sz w:val="19"/>
              </w:rPr>
              <w:t>« Que conste una cosa: …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caerse a trozos</w:t>
            </w:r>
          </w:p>
        </w:tc>
        <w:tc>
          <w:tcPr>
            <w:tcW w:type="dxa" w:w="2438"/>
          </w:tcPr>
          <w:p>
            <w:pPr>
              <w:spacing w:after="40" w:before="40"/>
            </w:pPr>
            <w:r/>
            <w:r>
              <w:rPr>
                <w:rFonts w:ascii="Calibri" w:hAnsi="Calibri" w:eastAsia="Malgun Gothic"/>
                <w:b w:val="0"/>
                <w:sz w:val="19"/>
              </w:rPr>
              <w:t>무너져 가다, 다 망가지다</w:t>
            </w:r>
          </w:p>
        </w:tc>
        <w:tc>
          <w:tcPr>
            <w:tcW w:type="dxa" w:w="4082"/>
          </w:tcPr>
          <w:p>
            <w:pPr>
              <w:spacing w:after="40" w:before="40"/>
            </w:pPr>
            <w:r/>
            <w:r>
              <w:rPr>
                <w:rFonts w:ascii="Calibri" w:hAnsi="Calibri" w:eastAsia="Malgun Gothic"/>
                <w:b w:val="0"/>
                <w:sz w:val="19"/>
              </w:rPr>
              <w:t>« una casa que se le cae a trozos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sin despedirse / irse a la francesa</w:t>
            </w:r>
          </w:p>
        </w:tc>
        <w:tc>
          <w:tcPr>
            <w:tcW w:type="dxa" w:w="2438"/>
          </w:tcPr>
          <w:p>
            <w:pPr>
              <w:spacing w:after="40" w:before="40"/>
            </w:pPr>
            <w:r/>
            <w:r>
              <w:rPr>
                <w:rFonts w:ascii="Calibri" w:hAnsi="Calibri" w:eastAsia="Malgun Gothic"/>
                <w:b w:val="0"/>
                <w:sz w:val="19"/>
              </w:rPr>
              <w:t>인사 없이 떠나다</w:t>
            </w:r>
          </w:p>
        </w:tc>
        <w:tc>
          <w:tcPr>
            <w:tcW w:type="dxa" w:w="4082"/>
          </w:tcPr>
          <w:p>
            <w:pPr>
              <w:spacing w:after="40" w:before="40"/>
            </w:pPr>
            <w:r/>
            <w:r>
              <w:rPr>
                <w:rFonts w:ascii="Calibri" w:hAnsi="Calibri" w:eastAsia="Malgun Gothic"/>
                <w:b w:val="0"/>
                <w:sz w:val="19"/>
              </w:rPr>
              <w:t>스페인 관용구 'a la francesa'</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sentimentalismo</w:t>
            </w:r>
          </w:p>
        </w:tc>
        <w:tc>
          <w:tcPr>
            <w:tcW w:type="dxa" w:w="2438"/>
          </w:tcPr>
          <w:p>
            <w:pPr>
              <w:spacing w:after="40" w:before="40"/>
            </w:pPr>
            <w:r/>
            <w:r>
              <w:rPr>
                <w:rFonts w:ascii="Calibri" w:hAnsi="Calibri" w:eastAsia="Malgun Gothic"/>
                <w:b w:val="0"/>
                <w:sz w:val="19"/>
              </w:rPr>
              <w:t>감상주의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tomar apuntes</w:t>
            </w:r>
          </w:p>
        </w:tc>
        <w:tc>
          <w:tcPr>
            <w:tcW w:type="dxa" w:w="2438"/>
          </w:tcPr>
          <w:p>
            <w:pPr>
              <w:spacing w:after="40" w:before="40"/>
            </w:pPr>
            <w:r/>
            <w:r>
              <w:rPr>
                <w:rFonts w:ascii="Calibri" w:hAnsi="Calibri" w:eastAsia="Malgun Gothic"/>
                <w:b w:val="0"/>
                <w:sz w:val="19"/>
              </w:rPr>
              <w:t>필기하다, 메모하다</w:t>
            </w:r>
          </w:p>
        </w:tc>
        <w:tc>
          <w:tcPr>
            <w:tcW w:type="dxa" w:w="4082"/>
          </w:tcPr>
          <w:p>
            <w:pPr>
              <w:spacing w:after="40" w:before="40"/>
            </w:pPr>
            <w:r/>
            <w:r>
              <w:rPr>
                <w:rFonts w:ascii="Calibri" w:hAnsi="Calibri" w:eastAsia="Malgun Gothic"/>
                <w:b w:val="0"/>
                <w:sz w:val="19"/>
              </w:rPr>
              <w:t>« Veo que tomas apuntes.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Chamberí / Chueca</w:t>
            </w:r>
          </w:p>
        </w:tc>
        <w:tc>
          <w:tcPr>
            <w:tcW w:type="dxa" w:w="2438"/>
          </w:tcPr>
          <w:p>
            <w:pPr>
              <w:spacing w:after="40" w:before="40"/>
            </w:pPr>
            <w:r/>
            <w:r>
              <w:rPr>
                <w:rFonts w:ascii="Calibri" w:hAnsi="Calibri" w:eastAsia="Malgun Gothic"/>
                <w:b w:val="0"/>
                <w:sz w:val="19"/>
              </w:rPr>
              <w:t>마드리드의 동네 이름</w:t>
            </w:r>
          </w:p>
        </w:tc>
        <w:tc>
          <w:tcPr>
            <w:tcW w:type="dxa" w:w="4082"/>
          </w:tcPr>
          <w:p>
            <w:pPr>
              <w:spacing w:after="40" w:before="40"/>
            </w:pPr>
            <w:r/>
            <w:r>
              <w:rPr>
                <w:rFonts w:ascii="Calibri" w:hAnsi="Calibri" w:eastAsia="Malgun Gothic"/>
                <w:b w:val="0"/>
                <w:sz w:val="19"/>
              </w:rPr>
              <w:t>주거지 참베리, 번화가 추에카</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si no hubiera sido por + 명사 — '~이 없었다면'</w:t>
      </w:r>
    </w:p>
    <w:p>
      <w:pPr>
        <w:spacing w:after="80" w:before="0" w:line="288" w:lineRule="auto"/>
        <w:ind w:left="340"/>
      </w:pPr>
      <w:r>
        <w:rPr>
          <w:rFonts w:ascii="Calibri" w:hAnsi="Calibri" w:eastAsia="Malgun Gothic"/>
          <w:sz w:val="20"/>
        </w:rPr>
        <w:t>« Si no hubiera sido por ti, Albalat seguiría vendiendo a BricoHogar con descuento. » 과거의 도움이나 원인이 없었다는 가정이다. si no hubiera sido por + 명사/대명사 다음에, 결과가 지금까지 이어지면 조건법 단순형(seguiría), 과거에서 끝났으면 조건법 완료(habría cerrado)를 쓴다. 루카스는 같은 구문을 되받아 공을 사람들에게 돌린다: « Si no hubiera sido por Pepe, por Amparo… yo seguiría haciendo Excels. » 구어에서는 « De no ser por ti… »로 줄여 말하기도 한다.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lejos de + 부정사 — '~하기는커녕'</w:t>
      </w:r>
    </w:p>
    <w:p>
      <w:pPr>
        <w:spacing w:after="80" w:before="0" w:line="288" w:lineRule="auto"/>
        <w:ind w:left="340"/>
      </w:pPr>
      <w:r>
        <w:rPr>
          <w:rFonts w:ascii="Calibri" w:hAnsi="Calibri" w:eastAsia="Malgun Gothic"/>
          <w:sz w:val="20"/>
        </w:rPr>
        <w:t>« Lejos de escondérnoslo, Xavier nos llamó él mismo. » « Lejos de enfadarme contigo, te lo agradezco. » 예상되는 행동과 정반대의 일이 일어났음을 강조한다. 뒤 문장이 대비를 완성한다. 비슷한 표현: en vez de + 부정사(~하는 대신), al contrario(오히려). lejos de + 명사는 문자 그대로 '~에서 멀리'다: lejos de Madrid.</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tener entendido que / según me contaron — 전해 들은 정보 말하기</w:t>
      </w:r>
    </w:p>
    <w:p>
      <w:pPr>
        <w:spacing w:after="80" w:before="0" w:line="288" w:lineRule="auto"/>
        <w:ind w:left="340"/>
      </w:pPr>
      <w:r>
        <w:rPr>
          <w:rFonts w:ascii="Calibri" w:hAnsi="Calibri" w:eastAsia="Malgun Gothic"/>
          <w:sz w:val="20"/>
        </w:rPr>
        <w:t>« Muy educado, según me contaron. » 직접 본 일이 아니라 들은 이야기임을 밝혀 책임을 덜어 내는 표현이다. Tengo entendido que el señor Albalat dijo que no(알기로는 ~했다), Según tengo entendido…, Por lo visto…(보아하니), Dicen que…도 같은 기능이다. 비즈니스 대화에서 근거의 확실성을 조절하는 데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lo cual / lo que — 앞 문장 전체를 받는 관계사</w:t>
      </w:r>
    </w:p>
    <w:p>
      <w:pPr>
        <w:spacing w:after="80" w:before="0" w:line="288" w:lineRule="auto"/>
        <w:ind w:left="340"/>
      </w:pPr>
      <w:r>
        <w:rPr>
          <w:rFonts w:ascii="Calibri" w:hAnsi="Calibri" w:eastAsia="Malgun Gothic"/>
          <w:sz w:val="20"/>
        </w:rPr>
        <w:t>보르하의 논리는 이렇게 이어진다: Ahora la empresa vale el doble, lo cual cambia la conversación. 쉼표 뒤의 lo cual(= lo que)은 앞 명사가 아니라 앞 문장 전체를 받는다. 문어에서는 lo cual, 구어에서는 lo que를 더 자주 쓴다. 암파로의 연쇄 설명(« Primero un consejero. Luego un plan de eficiencia… »)도 « …, lo cual acaba siempre en el horno dos »처럼 한 문장으로 묶을 수 있다.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que conste — 분명히 해 두는 que + 접속법</w:t>
      </w:r>
    </w:p>
    <w:p>
      <w:pPr>
        <w:spacing w:after="80" w:before="0" w:line="288" w:lineRule="auto"/>
        <w:ind w:left="340"/>
      </w:pPr>
      <w:r>
        <w:rPr>
          <w:rFonts w:ascii="Calibri" w:hAnsi="Calibri" w:eastAsia="Malgun Gothic"/>
          <w:sz w:val="20"/>
        </w:rPr>
        <w:t>« Que conste una cosa: no voy a hacer de puerta. » constar(기록되다, 분명하다)의 접속법 현재다. que + 접속법이 '~하게 하라, ~이기를'이라는 3인칭 명령·기원이 된다(4부의 que + 접속법 연장선). 회의에서 « Que conste en acta »는 '회의록에 남겨 주십시오'라는 정형 표현이다. 다음 화들의 주주총회 장면에서 다시 나온다.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매력적인 제안을 정중히 보류하기</w:t>
      </w:r>
    </w:p>
    <w:p>
      <w:pPr>
        <w:spacing w:after="80" w:before="0" w:line="288" w:lineRule="auto"/>
        <w:ind w:left="340"/>
      </w:pPr>
      <w:r>
        <w:rPr>
          <w:rFonts w:ascii="Calibri" w:hAnsi="Calibri" w:eastAsia="Malgun Gothic"/>
          <w:sz w:val="20"/>
        </w:rPr>
        <w:t>한 사람은 높은 연봉을 제안하는 헤드헌터, 다른 사람은 지금 회사를 떠날 생각이 없는 사람입니다. 상대의 칭찬을 받아넘기고(No seas…, Se habla de…), 이유를 밝히고(Si no hubiera sido por…), Que conste que…로 입장을 분명히 하세요.</w:t>
      </w:r>
    </w:p>
    <w:p>
      <w:pPr>
        <w:keepNext/>
        <w:spacing w:after="40" w:before="160" w:line="288" w:lineRule="auto"/>
      </w:pPr>
      <w:r>
        <w:rPr>
          <w:rFonts w:ascii="Calibri" w:hAnsi="Calibri" w:eastAsia="Malgun Gothic"/>
          <w:b/>
          <w:sz w:val="22"/>
        </w:rPr>
        <w:t>과제 2 · 들은 정보를 조심스럽게 전하기</w:t>
      </w:r>
    </w:p>
    <w:p>
      <w:pPr>
        <w:spacing w:after="80" w:before="0" w:line="288" w:lineRule="auto"/>
        <w:ind w:left="340"/>
      </w:pPr>
      <w:r>
        <w:rPr>
          <w:rFonts w:ascii="Calibri" w:hAnsi="Calibri" w:eastAsia="Malgun Gothic"/>
          <w:sz w:val="20"/>
        </w:rPr>
        <w:t>여러분은 동료에게 경쟁사 소문을 전합니다. según me contaron, tengo entendido que, por lo visto를 섞어, 무엇이 확실하고 무엇이 소문인지 구분하며 말하세요.</w:t>
      </w:r>
    </w:p>
    <w:p>
      <w:pPr>
        <w:keepNext/>
        <w:spacing w:after="40" w:before="160" w:line="288" w:lineRule="auto"/>
      </w:pPr>
      <w:r>
        <w:rPr>
          <w:rFonts w:ascii="Calibri" w:hAnsi="Calibri" w:eastAsia="Malgun Gothic"/>
          <w:b/>
          <w:sz w:val="22"/>
        </w:rPr>
        <w:t>과제 3 · 동업자에게 먼저 알리기</w:t>
      </w:r>
    </w:p>
    <w:p>
      <w:pPr>
        <w:spacing w:after="80" w:before="0" w:line="288" w:lineRule="auto"/>
        <w:ind w:left="340"/>
      </w:pPr>
      <w:r>
        <w:rPr>
          <w:rFonts w:ascii="Calibri" w:hAnsi="Calibri" w:eastAsia="Malgun Gothic"/>
          <w:sz w:val="20"/>
        </w:rPr>
        <w:t>늦은 밤, 중요한 제안을 받은 사실을 동업자에게 전화로 알리세요. Perdona la hora로 시작하고, 제안 내용을 숫자와 함께 요약하고, 솔직한 감정(No te voy a engañar…)과 결정 원칙을 말하세요.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스페인의 사모펀드와 가족 기업</w:t>
      </w:r>
    </w:p>
    <w:p>
      <w:pPr>
        <w:spacing w:after="60" w:before="0" w:line="288" w:lineRule="auto"/>
        <w:ind w:left="340"/>
      </w:pPr>
      <w:r>
        <w:rPr>
          <w:rFonts w:ascii="Calibri" w:hAnsi="Calibri" w:eastAsia="Malgun Gothic"/>
          <w:sz w:val="20"/>
        </w:rPr>
        <w:t>스페인 제조업은 가족 기업 비중이 매우 높고, 세대교체 시기에 사모펀드가 지분 인수를 제안하는 일이 흔하다. 펀드는 보통 다수 지분 + 경영진 교체 + '효율화'를 묶어 제안한다. 가족 안에서 지분이 흩어져 있으면 소수 주주(형제, 사촌)가 먼저 팔고 펀드가 이사회에 들어오는 경로가 생긴다. 이번 화의 하비에르가 그 문이다.</w:t>
      </w:r>
    </w:p>
    <w:p>
      <w:pPr>
        <w:keepNext/>
        <w:spacing w:after="20" w:before="120" w:line="288" w:lineRule="auto"/>
      </w:pPr>
      <w:r>
        <w:rPr>
          <w:rFonts w:ascii="Calibri" w:hAnsi="Calibri" w:eastAsia="Malgun Gothic"/>
          <w:b/>
          <w:sz w:val="21"/>
        </w:rPr>
        <w:t>• 상업등기소(Registro Mercantil)</w:t>
      </w:r>
    </w:p>
    <w:p>
      <w:pPr>
        <w:spacing w:after="60" w:before="0" w:line="288" w:lineRule="auto"/>
        <w:ind w:left="340"/>
      </w:pPr>
      <w:r>
        <w:rPr>
          <w:rFonts w:ascii="Calibri" w:hAnsi="Calibri" w:eastAsia="Malgun Gothic"/>
          <w:sz w:val="20"/>
        </w:rPr>
        <w:t>스페인 회사는 매년 재무제표를 상업등기소에 제출해야 하고, 누구나 수수료를 내면 열람할 수 있다. 그래서 펀드는 비상장 가족 기업의 매출·이익을 대략 알고 협상에 들어온다. '공개된 숫자로'라는 보르하의 말은 과장이 아니다.</w:t>
      </w:r>
    </w:p>
    <w:p>
      <w:pPr>
        <w:keepNext/>
        <w:spacing w:after="20" w:before="120" w:line="288" w:lineRule="auto"/>
      </w:pPr>
      <w:r>
        <w:rPr>
          <w:rFonts w:ascii="Calibri" w:hAnsi="Calibri" w:eastAsia="Malgun Gothic"/>
          <w:b/>
          <w:sz w:val="21"/>
        </w:rPr>
        <w:t>• 마드리드의 저녁과 '업무 저녁'</w:t>
      </w:r>
    </w:p>
    <w:p>
      <w:pPr>
        <w:spacing w:after="60" w:before="0" w:line="288" w:lineRule="auto"/>
        <w:ind w:left="340"/>
      </w:pPr>
      <w:r>
        <w:rPr>
          <w:rFonts w:ascii="Calibri" w:hAnsi="Calibri" w:eastAsia="Malgun Gothic"/>
          <w:sz w:val="20"/>
        </w:rPr>
        <w:t>마드리드에서는 밤 9~10시 저녁이 보통이고, 테라스의 생맥주(caña)와 베르무트, 브라바스가 기본이다. 회사가 내는 '업무 저녁(cena de trabajo)'은 관계를 다지고 설득하는 자리로 자주 쓰인다. 이레네의 농담 « Esta la paga Meridia »는 그 관습을 비튼 것이다.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5월 20일 수요일 오전 9시 30분 · 마드리드 세라노 거리, 메리디아 캐피털 본사</w:t>
      </w:r>
    </w:p>
    <w:p>
      <w:pPr>
        <w:spacing w:after="120" w:before="80" w:line="288" w:lineRule="auto"/>
      </w:pPr>
      <w:r>
        <w:rPr>
          <w:rFonts w:ascii="Calibri" w:hAnsi="Calibri" w:eastAsia="Malgun Gothic"/>
          <w:b w:val="0"/>
          <w:i/>
          <w:color w:val="666666"/>
          <w:sz w:val="19"/>
        </w:rPr>
        <w:t>루카스는 카스테욘발 첫 고속열차로 왔다. 9층. 유리벽, 회색 카펫, 아무도 보지 않는 추상화. 쉰두 살의 보르하 발카르셀이 넥타이 없는 흰 셔츠 차림으로 팔을 벌리며 마중 나온다.</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루카스 페레르! 이것 봐, 리야드 햇볕에 그을렸네. 들어와, 들어와. 커피?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코르타도 한 잔이요, 고마워요. 안녕하세요, 보르하. 오랜만이에요.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2년 반이지. 넌 금요일에 작별 인사도 없이 떠났어. 사무실에선 아직도 나한테 그 얘길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작별 인사는 싫어해요. 그리고 그 금요일엔 축하할 게 별로 없었어요.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그래. 라르코라. (잠시 멈추고) 앉아. 과거 얘기를 하려고 부른 건 아니야.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전화로 '믿기 힘든 기회'라고 했잖아요. 그래서 왔어요.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우선 축하해. 멕시코, 마이애미, 텍사스, 보고타, 이제 리야드 로트까지. 업계에서 네 얘기가 나와. 알고 있었어?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알발라트 얘기가 나오는 거죠. 저는 짐만 싸요.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겸손 떨지 마, 너한테 안 어울려. 짧게 말할게. 난 이제 컨설팅 회사에 없어. 1월부터 메리디아 캐피털의 파트너야.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메리디아. (잔을 받침에 내려놓으며) 메리디아는 라르코라를 산 펀드잖아요.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우리가 라르코라를 산 펀드 맞아. 그리고 그 일에서 배웠어. 이번엔 다른 종류의 거래야.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무슨 거래요?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세라미카스 알발라트에 들어가고 싶어. 지분 60%로.</w:t>
      </w:r>
    </w:p>
    <w:p>
      <w:pPr>
        <w:spacing w:after="120" w:before="80" w:line="288" w:lineRule="auto"/>
      </w:pPr>
      <w:r>
        <w:rPr>
          <w:rFonts w:ascii="Calibri" w:hAnsi="Calibri" w:eastAsia="Malgun Gothic"/>
          <w:b w:val="0"/>
          <w:i/>
          <w:color w:val="666666"/>
          <w:sz w:val="19"/>
        </w:rPr>
        <w:t>루카스는 바로 대답하지 않는다. 창밖으로 세라노 거리의 차 소리가 아주 멀리 들린다.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알발라트는 팔려고 내놓은 회사가 아니에요.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모든 건 팔려고 있어, 루카스. 값만 다를 뿐이지. 그리고 값은 좋아. 회사 가치를 4,200만 유로로 봐. 60%면 2,520만 유로.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어떤 숫자로요?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공개된 숫자로. 상업등기소, 언론, 그리고 너희 고객들이 하는 말. 2년 전 매출이 6,200만이었지. 올해는 7,400만쯤 되겠고. 상각 전 영업이익은 600만 정도.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펀드가 정보가 빠르네요.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그게 우리 일이야. 이제 제일 좋은 부분. 회사를 네가 이끌었으면 해. 대표이사. 고정 연봉 28만, 보너스, 그리고 스톡옵션 2%.</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(기쁘지 않은 미소로) 3년 전이었으면 창문 있는 방 하나도 안 줬을 거면서.</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3년 전엔 재능 있는 분석가였지. 지금은 18개월 만에 시장 다섯 개를 연 사람이고. 네가 아니었다면 알발라트는 아직도 브리코오가르에 할인해서 팔고 있을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 암파로, 비센테, 그리고 350명이 아니었다면, 전 아직도 바로 이 거리에서 엑셀이나 만들고 있었을 거예요.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멋지네. 그건 주주총회용으로 아껴 둬. 우린 성장을 위한 자본을 넣어. 새 가마, 미국 자회사, 서울 사무소.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뭘 빼요?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(파란 서류철을 펼치며) 합리화하지. 2호기는 마진이 낮은 국내용 제품을 만들어. 그건 포르투갈이나 튀르키예에 외주로 넘겨. 브랜드는 온다에 남고.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2호기면 여든일곱 명이에요.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1호기와 3호기로 재배치하지. 할 수 있는 만큼은.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'할 수 있는 만큼'. 라르코라 보고서 12쪽에 우리가 쓴 말이랑 똑같네요.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라르코라는 우리가 있든 없든 문을 닫았을 거야. 너도 알잖아.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몰라요. 영원히 모를 거예요. 그게 문제예요.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루카스, 감상은 월급을 못 줘. 펀드는 주지.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펀드는 배당금을 줘요, 보르하. 월급은 공장이 주고요.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(웃으며) 여전히 뭐든 받아치네. 그건 온다에서도 안 잃어버렸구나.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하나만 물을게요. 메리디아가 전에 비센테 알발라트와 얘기한 적 있어요?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(아주 짧은 침묵) 2년 전에. 내가 오기 전이야. 파트너 한 명이 온다에 갔지. 알발라트 씨는 들어 보고 거절했대. 아주 정중하게, 라고 들었어.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3주 동안 잠을 못 잤대요. 아주 정중하게.</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뭐라고?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아무것도 아니에요. 그런데 왜 지금 다시 와요?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지금은 회사 가치가 거의 두 배니까. 그리고 지금은 네가 안에 있으니까. 넌 가족을 알고, 가족은 네 말을 들어.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그러니까 저를 선장이 아니라 문으로 쓰고 싶은 거네요.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선장으로 원해. 문은 이미 있어. 조카 하비에르가 15%를 갖고 있고 팔고 싶어 해. 누나 테레사는 20%에 고민 중이고.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그걸 어떻게 알아요?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숨기기는커녕 하비에르가 직접 전화했어. 3월에 리야드 건이 카스테욘 신문에 났을 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(일어나며) 커피 고마워요, 보르하.</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앉아, 이 친구야. 오늘 대답하라는 거 아니야. 하지만 가족 주주총회가 6월이고, 그 전에 서면으로 제안서를 보낼 거야. 모든 주주에게.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보내기 전에 이것만은 분명히 해 두죠. 저는 문 노릇은 안 해요.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서두르지 마. 오늘 밤엔 이레네랑 저녁 먹어. 아직 컨설팅 회사에 있고, 너를 아껴. 내일 9시에 여기서 기다릴게.</w:t>
      </w:r>
    </w:p>
    <w:p>
      <w:pPr>
        <w:keepNext/>
        <w:spacing w:after="80" w:before="200" w:line="288" w:lineRule="auto"/>
      </w:pPr>
      <w:r>
        <w:rPr>
          <w:rFonts w:ascii="Calibri" w:hAnsi="Calibri" w:eastAsia="Malgun Gothic"/>
          <w:b/>
          <w:i w:val="0"/>
          <w:color w:val="1F3A5F"/>
          <w:sz w:val="21"/>
        </w:rPr>
        <w:t>장면 2 · 밤 9시 30분 · 추에카의 한 테라스</w:t>
      </w:r>
    </w:p>
    <w:p>
      <w:pPr>
        <w:spacing w:after="120" w:before="80" w:line="288" w:lineRule="auto"/>
      </w:pPr>
      <w:r>
        <w:rPr>
          <w:rFonts w:ascii="Calibri" w:hAnsi="Calibri" w:eastAsia="Malgun Gothic"/>
          <w:b w:val="0"/>
          <w:i/>
          <w:color w:val="666666"/>
          <w:sz w:val="19"/>
        </w:rPr>
        <w:t>작은 광장, 철제 테이블, 잔 부딪히는 소리. 컨설팅 회사에서 루카스와 6년을 함께한 서른여섯 살의 이레네 사에스가 노트북 가방을 아직 어깨에 멘 채 도착한다.</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세상에! 실종자께서. 좀 보자. 살도 빠졌고 더 차분해졌네. 뭐가 더 부러운지 모르겠다.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 이레네. 넌 그대로네. 노트북까지.</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노트북은 내 몸의 일부야. 알잖아. 뭐 마실래?</w:t>
      </w:r>
    </w:p>
    <w:p>
      <w:pPr>
        <w:tabs>
          <w:tab w:pos="1361" w:val="left"/>
        </w:tabs>
        <w:spacing w:after="60" w:before="0" w:line="288" w:lineRule="auto"/>
        <w:ind w:left="1361" w:hanging="1361"/>
      </w:pPr>
      <w:r>
        <w:rPr>
          <w:rFonts w:ascii="Calibri" w:hAnsi="Calibri" w:eastAsia="Malgun Gothic"/>
          <w:b/>
          <w:color w:val="7A1F3D"/>
          <w:sz w:val="21"/>
        </w:rPr>
        <w:t>Camarero:</w:t>
      </w:r>
      <w:r>
        <w:rPr>
          <w:rFonts w:ascii="Calibri" w:hAnsi="Calibri" w:eastAsia="Malgun Gothic"/>
          <w:sz w:val="21"/>
        </w:rPr>
        <w:tab/>
        <w:t>안녕하세요. 뭐 드릴까요?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생맥주 한 잔이요. 그리고 나눠 먹을 브라바스 하나요.</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난 베르무트. (종업원에게) 고마워요. (루카스에게) 보르하 만나고 오는 길이지? 회사에선 그 얘기뿐이야.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그렇게 티가 나?</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보르하가 너랑 저녁 먹으라고 했어. 마드리드 생활이 얼마나 좋은지 상기시켜 주라고. 그러니까 공식적으로는 이건 업무 저녁이야.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비공식적으로는?</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비공식적으로는, 네가 행복한지 알고 싶어. 아무 말 없이 떠나더니, 나중에 링크드인 사진에서 봤어. 안전모 쓰고 몬테레이 공사 현장에 있더라.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컨테이너 하나가 잘 나가면 행복해. 잘못되면 뭔가 배우고. 예전엔 아무것도 안 배웠어. 고객만 바꿨지.</w:t>
      </w:r>
    </w:p>
    <w:p>
      <w:pPr>
        <w:tabs>
          <w:tab w:pos="1361" w:val="left"/>
        </w:tabs>
        <w:spacing w:after="60" w:before="0" w:line="288" w:lineRule="auto"/>
        <w:ind w:left="1361" w:hanging="1361"/>
      </w:pPr>
      <w:r>
        <w:rPr>
          <w:rFonts w:ascii="Calibri" w:hAnsi="Calibri" w:eastAsia="Malgun Gothic"/>
          <w:b/>
          <w:color w:val="7A1F3D"/>
          <w:sz w:val="21"/>
        </w:rPr>
        <w:t>Camarero:</w:t>
      </w:r>
      <w:r>
        <w:rPr>
          <w:rFonts w:ascii="Calibri" w:hAnsi="Calibri" w:eastAsia="Malgun Gothic"/>
          <w:sz w:val="21"/>
        </w:rPr>
        <w:tab/>
        <w:t>여기 있습니다. 생맥주, 베르무트, 브라바스요.</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고마워요. (감자를 하나 찍으며) 보르하가 말 안 한 걸 말해 줄게. 라르코라가 그 뒤에 어떻게 됐는지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공장을 닫았지. 그건 알아.</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브랜드는 아직 팔아. 튀르키예에서 만들어서, 같은 상자에 같은 마을 이름을 붙여서. '라르코라' 타일이 평생 라르코라를 본 적이 없는 거지.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(한참 뒤에 대답하며) 몰랐어.</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아무도 얘기 안 해. 발표 자료에 넣기엔 모양이 안 좋거든. 그래서 내가 말해 주는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보르하는 2호기에 똑같은 걸 하려고 해. 국내용 제품은 밖으로, 브랜드는 안에.</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당연하지. 그게 그 사람 레시피야. 엑셀에선 통하고, 엑셀에서만 통하는 것도 아니야. 가끔은 진짜로 통해. 하지만 그건 네 레시피가 아니야.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넌 내 입장이면 어떻게 할 거야?</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난 벌써 받아들이고 참베리에 집 한 채 샀겠지. 근데 난 금요일에 인사도 없이 떠나진 않았어. 넌 그랬지. 뭔가 있었던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180명 앞에서 설명할 수 없는 걸 다시는 서명하고 싶지 않았던 거야.</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그럼 됐네. 거기 답이 있잖아. (베르무트를 들며) 그렇게 보지 마. 네가 예라고 하든 아니라고 하든 내 월급은 똑같으니까.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 이레네. 진심으로.</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조건 하나. 언젠가 서울 사무소를 열면 개소식에 나 초대해.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 거기선 개소식이 노래방으로 끝나긴 하지만.</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더 좋지. 저기요! 계산서 주세요.</w:t>
      </w:r>
    </w:p>
    <w:p>
      <w:pPr>
        <w:tabs>
          <w:tab w:pos="1361" w:val="left"/>
        </w:tabs>
        <w:spacing w:after="60" w:before="0" w:line="288" w:lineRule="auto"/>
        <w:ind w:left="1361" w:hanging="1361"/>
      </w:pPr>
      <w:r>
        <w:rPr>
          <w:rFonts w:ascii="Calibri" w:hAnsi="Calibri" w:eastAsia="Malgun Gothic"/>
          <w:b/>
          <w:color w:val="7A1F3D"/>
          <w:sz w:val="21"/>
        </w:rPr>
        <w:t>Camarero:</w:t>
      </w:r>
      <w:r>
        <w:rPr>
          <w:rFonts w:ascii="Calibri" w:hAnsi="Calibri" w:eastAsia="Malgun Gothic"/>
          <w:sz w:val="21"/>
        </w:rPr>
        <w:tab/>
        <w:t>바로 갖다 드릴게요.</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이건 메리디아가 내. 업무 저녁이니까.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내 대신 보르하한테 고맙다고 전해 줘.</w:t>
      </w:r>
    </w:p>
    <w:p>
      <w:pPr>
        <w:tabs>
          <w:tab w:pos="1361" w:val="left"/>
        </w:tabs>
        <w:spacing w:after="60" w:before="0" w:line="288" w:lineRule="auto"/>
        <w:ind w:left="1361" w:hanging="1361"/>
      </w:pPr>
      <w:r>
        <w:rPr>
          <w:rFonts w:ascii="Calibri" w:hAnsi="Calibri" w:eastAsia="Malgun Gothic"/>
          <w:b/>
          <w:color w:val="8A4B0F"/>
          <w:sz w:val="21"/>
        </w:rPr>
        <w:t>Irene:</w:t>
      </w:r>
      <w:r>
        <w:rPr>
          <w:rFonts w:ascii="Calibri" w:hAnsi="Calibri" w:eastAsia="Malgun Gothic"/>
          <w:sz w:val="21"/>
        </w:rPr>
        <w:tab/>
        <w:t>전할게. 그리고 네가 행복해 보였다고 말할 거야. 그건 그 사람이 하나도 안 좋아하겠지만.</w:t>
      </w:r>
    </w:p>
    <w:p>
      <w:pPr>
        <w:keepNext/>
        <w:spacing w:after="80" w:before="200" w:line="288" w:lineRule="auto"/>
      </w:pPr>
      <w:r>
        <w:rPr>
          <w:rFonts w:ascii="Calibri" w:hAnsi="Calibri" w:eastAsia="Malgun Gothic"/>
          <w:b/>
          <w:i w:val="0"/>
          <w:color w:val="1F3A5F"/>
          <w:sz w:val="21"/>
        </w:rPr>
        <w:t>장면 3 · 밤 11시 50분 · 그란비아의 호텔 방</w:t>
      </w:r>
    </w:p>
    <w:p>
      <w:pPr>
        <w:spacing w:after="120" w:before="80" w:line="288" w:lineRule="auto"/>
      </w:pPr>
      <w:r>
        <w:rPr>
          <w:rFonts w:ascii="Calibri" w:hAnsi="Calibri" w:eastAsia="Malgun Gothic"/>
          <w:b w:val="0"/>
          <w:i/>
          <w:color w:val="666666"/>
          <w:sz w:val="19"/>
        </w:rPr>
        <w:t>루카스는 신발도 벗지 않고 침대에 앉는다. 협탁 위에 메리디아의 파란 서류철. 온다 번호를 누른다. 세 번째 신호음에 암파로가 받는다.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루카스? 거의 12시예요. 무슨 일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늦게 미안해요. 몬테레이에서 약속했으니까 전화하는 거예요. 중요한 일은 먼저 말하기로. 그리고 이건 중요해요.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듣고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메리디아 캐피털이 알발라트 지분 60%를 사고 싶어 해요. 회사 가치를 4,200만으로 봐요. 그리고 저한테 경영을 맡기겠대요.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(침묵) 메리디아? 그 이름…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2년 전에 아버님을 찾아간 그 그룹이에요. 보르하가 확인해 줬어요. 그리고 라르코라를 닫은 바로 그 펀드예요. 그 엑셀의 펀드.</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3주 동안 못 잔 그거. (잠시) 그래서 당신은 뭐라고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문 노릇은 안 하겠다고요. 그런데 더 있어요. 하비에르가 3월에 그 사람들한테 전화했대요. 15%를 팔고 싶대요. 그리고 주주총회 전에 모든 주주에게 서면 제안서를 보낸대요.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하비에르. 그렇겠지. 몇 년째 타일은 지난 세기 사업이라고 했으니까. 그리고 테레사 고모는…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보르하는 고민 중이라고 하더라고요.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대학생 아이가 둘이고, 발렌시아 집은 무너져 가요. 고민할 만하죠.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둘을 합치면 35%예요. 회사를 팔기엔 모자라요. 하지만 펀드를 이사회에 들이기엔 충분하죠.</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그리고 펀드가 들어오면 나머지는 저절로 따라오죠. 처음엔 이사 한 명. 그다음엔 '효율화 계획'. 그다음엔 2호기.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정확해요. 12쪽이에요. 제가 써 봐서 알아요.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(깊게 숨을 쉬고) 루카스, 한 번만 물을게요. 다시는 안 물어요. 끌려요?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속이지 않을게요. 1년에 28만 유로면 누구라도 끌리죠. 그리고 마드리드는 제 고향이에요.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거짓말 안 해 줘서 고마워요.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할 수도 없었을 거예요. 목소리만 듣고도 알아챘을 테니까.</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목소리랑 대답하는 데 걸리는 시간으로요. 계속해요.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그런데 오늘 밤에 알았어요. 라르코라 브랜드를 튀르키예에서 만든대요. 상자에 마을 이름을 붙여서.</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(아주 낮게) 우리 이름으로 그런 짓은 절대 못 하게 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저도요. 그래서 누구보다 먼저 당신한테 전화한 거예요. 아버님한테도 아직 아무 말 안 했어요.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내일 같이 말해요. 메리디아 편지로 알게 되는 건 싫어요.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내일 9시에 보르하랑 또 만나요. 뭐라고 해 줬으면 좋겠어요?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하고 싶은 대로요. 하지만 혼자 아무것도 서명하지 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냅킨 한 장도요. 애틀랜타에서 당신이 한 말이잖아요.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(웃을 뻔하며) 메모를 하나 보네요.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중요한 건 전부요.</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루카스… 하나 더요. 당신한테 화나기는커녕 고마워요. 다른 사람이었으면 계약서를 손에 쥘 때까지 기다렸을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다른 사람한테는 밤 12시에 냅킨에도 서명하지 말라고 하는 동업자가 없겠죠.</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전화한 건 당신이에요. 잘 자요, 동업자.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잘 자요, 동업자.</w:t>
      </w:r>
    </w:p>
    <w:p>
      <w:pPr>
        <w:keepNext/>
        <w:spacing w:after="80" w:before="200" w:line="288" w:lineRule="auto"/>
      </w:pPr>
      <w:r>
        <w:rPr>
          <w:rFonts w:ascii="Calibri" w:hAnsi="Calibri" w:eastAsia="Malgun Gothic"/>
          <w:b/>
          <w:i w:val="0"/>
          <w:color w:val="1F3A5F"/>
          <w:sz w:val="21"/>
        </w:rPr>
        <w:t>장면 4 · 5월 21일 목요일 오전 9시 5분 · 메리디아 캐피털</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늘 그렇듯 시간 정확하네. 잘 잤어?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조금, 하지만 잘 잤어요. 오늘은 대답이 없다는 걸 말하러 왔어요. 대답이 있다면 그건 가족이 할 거예요.</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가족은 모두야, 루카스. 하비에르도. 테레사도.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바로 그래서요. 그분들이 결정하게 해요. 세라노 거리 사무실에 있는 제가 아니라.</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(파란 서류철을 덮으며) 좋을 대로. 제안서는 월요일에 나가. 주주 다섯 명 모두에게. 하비에르한테는 개인 메모까지 붙여서.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6월에 보겠네요. 멀리서.</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멀리서? 하비에르가 자기 자문으로 나를 주주총회에 초대했는데.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알발라트 집안의 주주총회는 비센테 집 식당에서 해요. 거긴 자문이 못 들어가요. 쌀 요리 접시만 들어가죠.</w:t>
      </w:r>
    </w:p>
    <w:p>
      <w:pPr>
        <w:tabs>
          <w:tab w:pos="1361" w:val="left"/>
        </w:tabs>
        <w:spacing w:after="60" w:before="0" w:line="288" w:lineRule="auto"/>
        <w:ind w:left="1361" w:hanging="1361"/>
      </w:pPr>
      <w:r>
        <w:rPr>
          <w:rFonts w:ascii="Calibri" w:hAnsi="Calibri" w:eastAsia="Malgun Gothic"/>
          <w:b/>
          <w:color w:val="2E6B3A"/>
          <w:sz w:val="21"/>
        </w:rPr>
        <w:t>Borja:</w:t>
      </w:r>
      <w:r>
        <w:rPr>
          <w:rFonts w:ascii="Calibri" w:hAnsi="Calibri" w:eastAsia="Malgun Gothic"/>
          <w:sz w:val="21"/>
        </w:rPr>
        <w:tab/>
        <w:t>마지막으로, 옛 동료로서 하나만. 펀드에 아니라고 한 사람은 두 번째 전화를 받지 못해.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라르코라에서 180명이 이미 한 번 '아니요'를 들었죠. 그중 누구도 두 번째 전화를 받지 못했어요.</w:t>
      </w:r>
    </w:p>
    <w:p>
      <w:pPr>
        <w:spacing w:after="120" w:before="80" w:line="288" w:lineRule="auto"/>
      </w:pPr>
      <w:r>
        <w:rPr>
          <w:rFonts w:ascii="Calibri" w:hAnsi="Calibri" w:eastAsia="Malgun Gothic"/>
          <w:b w:val="0"/>
          <w:i/>
          <w:color w:val="666666"/>
          <w:sz w:val="19"/>
        </w:rPr>
        <w:t>루카스가 거리로 나온다. 휴대폰에 암파로의 메시지. '아빠가 6시에 기다려요. 중요한 일이라고만 했어요.' 루카스는 아토차역을 향해 걷는다.</w:t>
      </w:r>
    </w:p>
    <w:p>
      <w:pPr>
        <w:spacing w:after="0" w:before="360" w:line="288" w:lineRule="auto"/>
      </w:pPr>
      <w:r>
        <w:rPr>
          <w:rFonts w:ascii="Calibri" w:hAnsi="Calibri" w:eastAsia="Malgun Gothic"/>
          <w:b/>
          <w:i w:val="0"/>
          <w:color w:val="1F3A5F"/>
          <w:sz w:val="20"/>
        </w:rPr>
        <w:t>다음 화 예고 · Próximo episodio — 제67화 « Lo que aprendí de Pepe » (페페에게 배운 것). 6월의 금요일, 페페가 40년 만에 공장장 자리를 파코에게 넘긴다. 은퇴가 아니라 '자리 이동'. 마지막 현장 산책에서 페페는 메리디아 얘기를 꺼낸다. 공장에서는 모든 게 알려지니까.</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66 · Madrid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