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가을과 성탄 · Autunno–Natale, Il passaggio</w:t>
      </w:r>
    </w:p>
    <w:p>
      <w:pPr>
        <w:spacing w:after="40" w:before="0" w:line="288" w:lineRule="auto"/>
        <w:jc w:val="center"/>
      </w:pPr>
      <w:r>
        <w:rPr>
          <w:rFonts w:ascii="Calibri" w:hAnsi="Calibri" w:eastAsia="Malgun Gothic"/>
          <w:b/>
          <w:i w:val="0"/>
          <w:color w:val="1F3A5F"/>
          <w:sz w:val="48"/>
        </w:rPr>
        <w:t>제62화  Il bilancio di sostenibilità</w:t>
      </w:r>
    </w:p>
    <w:p>
      <w:pPr>
        <w:spacing w:after="280" w:before="0" w:line="288" w:lineRule="auto"/>
        <w:jc w:val="center"/>
      </w:pPr>
      <w:r>
        <w:rPr>
          <w:rFonts w:ascii="Calibri" w:hAnsi="Calibri" w:eastAsia="Malgun Gothic"/>
          <w:b w:val="0"/>
          <w:i/>
          <w:color w:val="666666"/>
          <w:sz w:val="26"/>
        </w:rPr>
        <w:t>지속가능성 보고서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2층 회의실 → 산드로 비니와 스피커폰 통화 → 마테오의 사무실 → 회의실 · 11월 17일 월요일 오전 9시 / 오전 11시 / 오후 3시 30분 / 오후 7시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 63화는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(수출 이사) · Nora Bassi (홍보·디지털 스튜디오 대표) · Lorenzo Rossi (회계 책임자) · Giulia (16, 조카) · Sandro Bini (무두질 공장 사장, 전화) · Chiara (크리에이티브 디렉터)</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첫 지속가능성 보고서: 그린워싱 제안 거절, 식물성 무두질과 원피 추적성(비니), 에너지, 직원 지표, '아는 것 / 모르는 것 / 할 것'의 세 칸</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rispetto a, 근사치 표현, 전언의 조건법, evitare di / che, non tanto … quanto, 부분 부정 non tutto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41 · Nora 23 · Lorenzo 20 · Sandro 15 · Giulia 15 · Chiara 6)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마테오의 시점입니다. 59화에서 뉴욕의 레베카가 요구한 지속가능성 보고서를, 가온(서울)도 함께 요구했습니다.</w:t>
      </w:r>
    </w:p>
    <w:p>
      <w:pPr>
        <w:spacing w:after="80" w:before="0" w:line="288" w:lineRule="auto"/>
      </w:pPr>
      <w:r>
        <w:rPr>
          <w:rFonts w:ascii="Calibri" w:hAnsi="Calibri" w:eastAsia="Malgun Gothic"/>
          <w:sz w:val="20"/>
        </w:rPr>
        <w:t>Matteo (마테오) ★이번 화 시점 — 수출 이사. 보고서의 원칙 '아는 것 / 모르는 것 / 할 것(날짜와 함께)'을 정한다.</w:t>
      </w:r>
    </w:p>
    <w:p>
      <w:pPr>
        <w:spacing w:after="80" w:before="0" w:line="288" w:lineRule="auto"/>
      </w:pPr>
      <w:r>
        <w:rPr>
          <w:rFonts w:ascii="Calibri" w:hAnsi="Calibri" w:eastAsia="Malgun Gothic"/>
          <w:sz w:val="20"/>
        </w:rPr>
        <w:t>Nora Bassi (노라) — 피렌체의 홍보·디지털 스튜디오 대표. 실용적이고 솔직하다. 마테오와 tu.</w:t>
      </w:r>
    </w:p>
    <w:p>
      <w:pPr>
        <w:spacing w:after="80" w:before="0" w:line="288" w:lineRule="auto"/>
      </w:pPr>
      <w:r>
        <w:rPr>
          <w:rFonts w:ascii="Calibri" w:hAnsi="Calibri" w:eastAsia="Malgun Gothic"/>
          <w:sz w:val="20"/>
        </w:rPr>
        <w:t>Lorenzo Rossi (로렌초) — 회계 책임자(1996년 입사). '숫자마다 뒤에 서류가 있어야 한다.' 마테오와 tu.</w:t>
      </w:r>
    </w:p>
    <w:p>
      <w:pPr>
        <w:spacing w:after="80" w:before="0" w:line="288" w:lineRule="auto"/>
      </w:pPr>
      <w:r>
        <w:rPr>
          <w:rFonts w:ascii="Calibri" w:hAnsi="Calibri" w:eastAsia="Malgun Gothic"/>
          <w:sz w:val="20"/>
        </w:rPr>
        <w:t>Giulia (줄리아, 16) — 필리포의 딸, 마테오의 조카. 마리사와 함께 직원 지표를 모았다. 아빠는 babbo, 마테오는 zio.</w:t>
      </w:r>
    </w:p>
    <w:p>
      <w:pPr>
        <w:spacing w:after="80" w:before="0" w:line="288" w:lineRule="auto"/>
      </w:pPr>
      <w:r>
        <w:rPr>
          <w:rFonts w:ascii="Calibri" w:hAnsi="Calibri" w:eastAsia="Malgun Gothic"/>
          <w:sz w:val="20"/>
        </w:rPr>
        <w:t>Sandro Bini (산드로, 60대, 전화) — 산타크로체 술라르노의 식물성 무두질 공장 사장. 밤나무·미모사 타닌. 직원 32명. 피사 쪽 토스카나 말씨(un = non).</w:t>
      </w:r>
    </w:p>
    <w:p>
      <w:pPr>
        <w:spacing w:after="80" w:before="0" w:line="288" w:lineRule="auto"/>
      </w:pPr>
      <w:r>
        <w:rPr>
          <w:rFonts w:ascii="Calibri" w:hAnsi="Calibri" w:eastAsia="Malgun Gothic"/>
          <w:sz w:val="20"/>
        </w:rPr>
        <w:t>Chiara (키아라) — 크리에이티브 디렉터. 마지막 장면에 토르나부오니 매장 도면을 들고 온다.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17 novembre, ore 9. Sala riunioni, primo piano.</w:t>
      </w:r>
    </w:p>
    <w:p>
      <w:pPr>
        <w:spacing w:after="120" w:before="80" w:line="288" w:lineRule="auto"/>
      </w:pPr>
      <w:r>
        <w:rPr>
          <w:rFonts w:ascii="Calibri" w:hAnsi="Calibri" w:eastAsia="Malgun Gothic"/>
          <w:b w:val="0"/>
          <w:i/>
          <w:color w:val="666666"/>
          <w:sz w:val="19"/>
        </w:rPr>
        <w:t>Sul tavolo, una brochure patinata con una foglia verde in copertina. Accanto, il portatile di Nora e il raccoglitore grigio di Lorenzo. Fuori piove sui capannoni di Scandicci.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Cos'è questa foglia?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È la proposta di una società di consulenza di Milano. Me l'hanno mandata venerdì, dopo aver visto il nostro post sulla scuola di Renzo.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(sfoglia) «Pacchetto Bollino Verde. Report di sostenibilità chiavi in mano in quindici giorni. Pelletteria Corsini: cento per cento sostenibile, impatto zero.» Impatto zero?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Secondo loro saremmo a impatto zero comprando crediti di carbonio. Quattromilanovecento euro, crediti compresi.</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E non è neanche cara. Rispetto a un'analisi seria, costa un quarto.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Lorenzo, tu la firmeresti?</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Io firmo i bilanci. Quelli hanno una regola: ogni numero deve avere un foglio dietro. (batte sul raccoglitore) Qui dietro «impatto zero» non c'è nessun foglio.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la risposta è no.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Aspetta. Ti dico la parte scomoda prima che te la dica Rebecca. Nel suo questionario c'è una casella: «carbon neutral sì o no». E le altre marche, accanto, hanno tutte crocettato sì.</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Tutte?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Quasi tutte. Su undici marche italiane della sua lista, nove dicono di essere neutrali. Io ne conosco almeno quattro. Due hanno ancora il gasolio nella caldaia.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noi crocettiamo no.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E perdiamo il cliente?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Rebecca a ottobre mi ha detto una cosa: «Cinno, non voglio la marca più verde. Voglio la marca che non mi farà finire sul giornale.» Fra tre anni l'Europa chiederà le prove. Chi ha scritto «impatto zero» senza prove, sul giornale ci finisce.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Quindi cosa scriviamo?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Tre colonne. Quello che sappiamo. Quello che non sappiamo ancora. Quello che faremo, con una data.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(sorride) È la struttura che volevo proporti io. Non volevo essere la prima a dire di no a quattromilanovecento euro.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Io non dico di no. Dico che la colonna «non sappiamo» fa paura ai clienti.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Fa paura a chi vende. A chi compra fa meno paura di una bugia scoperta.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Allora cominciamo dalla pelle. Il cuore di tutto è lì. E lì c'è Sandro.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Prima una precisazione. I numeri sono sparsi in venti fogli miei: li unisco io entro stasera. E il report riguarda la linea Corsini, non il conto terzi. Per le Maison la pelle la sceglie il cliente, e spesso è conciata al cromo. Non possiamo mettere la foglia sulle loro borse.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lo scriviamo. In prima pagina. Quante borse sono della linea Corsini, rispetto al totale?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Quest'anno, tra i dodici negozi e Corsini Scandicci, quasi diciottomila pezzi su circa centoventimila. Sul fatturato pesa di più, perché il prezzo è più alto: sul trenta per cento.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la prima frase è questa: «Questo report racconta meno di un decimo di quello che facciamo. Il resto lo raccontiamo l'anno prossimo.»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Nessun consulente milanese scriverebbe una frase così.</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Appunto.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Rebecca però vuole numeri, non frasi. E il suo ordine dipende da questo.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Lo so. Centocinquanta borse da Livorno a metà febbraio, se a dicembre ha il report sulla scrivania.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E il primo trimestre è già pieno: cento per Seul a gennaio, centoventi per il Golfo entro il dieci febbraio, poi New York.</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 questo il report lo chiudiamo in una settimana. Non in quindici giorni come i milanesi.</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In una settimana, e onesto. Va bene. Ma la grafica la decido io.</w:t>
      </w:r>
    </w:p>
    <w:p>
      <w:pPr>
        <w:keepNext/>
        <w:spacing w:after="80" w:before="200" w:line="288" w:lineRule="auto"/>
      </w:pPr>
      <w:r>
        <w:rPr>
          <w:rFonts w:ascii="Calibri" w:hAnsi="Calibri" w:eastAsia="Malgun Gothic"/>
          <w:b/>
          <w:color w:val="1F3A5F"/>
          <w:sz w:val="21"/>
        </w:rPr>
        <w:t>Scena 2 — Ore 11. La stessa sala. Sandro Bini in vivavoce.</w:t>
      </w:r>
    </w:p>
    <w:p>
      <w:pPr>
        <w:spacing w:after="120" w:before="80" w:line="288" w:lineRule="auto"/>
      </w:pPr>
      <w:r>
        <w:rPr>
          <w:rFonts w:ascii="Calibri" w:hAnsi="Calibri" w:eastAsia="Malgun Gothic"/>
          <w:b w:val="0"/>
          <w:i/>
          <w:color w:val="666666"/>
          <w:sz w:val="19"/>
        </w:rPr>
        <w:t>Il telefono al centro del tavolo. Dall'altra parte si sente il rumore sordo dei bottali che girano.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Matteo! Allora, che m'avete combinato? Nora mi ha mandato venti domande. Venti! Il mi' commercialista me ne fa tre l'anno.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Sandro, ne bastano cinque. Ma le risposte devono essere vere, anche quando sono brutte.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Le risposte brutte sono le uniche che conosco bene. Vai.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Prima: da dove vengono le pelli grezze?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Sono tutte scarti dell'industria della carne. Nessuno ammazza una vacca per fare una borsa: la borsa è quello che resta. Le compro per circa due terzi in Italia, il resto in Francia e in Spagna.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E fino a dove riesce a risalire? Al macello? All'allevamento?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Al macello sì, per sette lotti su dieci. Ho il documento di trasporto con il numero del macello. Gli altri tre li compro da un grossista, e lui mi dice solo il paese.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l'allevamento?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Quello no. Un c'è nessuno, a Santa Croce, che te lo può dire onestamente. Chi te lo dice, o ha un cliente molto ricco, o racconta favole.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(scrive) «Macello: settanta per cento dei lotti. Allevamento: non lo sappiamo.»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Scrivilo così. Mi piace. È la prima volta che qualcuno scrive «non lo sappiamo» accanto al mio nome, e un mi vergogno.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Seconda: i tannini.</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Castagno e mimosa, lo sai. Il castagno viene dai boschi del Piemonte e della Toscana, è legno di scarto delle potature. La mimosa no: viene dal Sudafrica e dal Brasile. Fa un viaggio lungo.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Quindi non è tutto locale.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Non tutto. E chi ti dice che la concia al vegetale è tutta a chilometro zero, ti vende la mimosa due volte.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Terza: l'acqua.</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L'acqua è il nostro peccato e la nostra medicina. Ne usiamo tanta. Va tutta al depuratore consortile, come per tutte le concerie del distretto. Niente cromo, perché noi il cromo un l'abbiamo. Ma non è che l'acqua esce buona da bere, eh.</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Quanti litri per una pelle?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Dipende. Te lo do per metro quadro, con il dato dell'anno scorso, entro venerdì. Ma un lo scrivere tondo. Scrivi il numero mio, con la virgola. E stasera ti mando anche i certificati della concia al vegetale, che li tengo io in cassaforte.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Con la virgola. Promesso. Quarta: le persone. Quanti siete?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Trentadue. Sei sono donne, che vent'anni fa in conceria un c'era nessuna. Due vengono dal Senegal, uno dal Pakistan, gli altri sono di qui. Il più vecchio ha sessantun anni, il più giovane ventitré.</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l'ultima. Se un cliente americano viene a Santa Croce senza avvisare, lo fai entrare?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Senza avvisare? (ride) Io lo faccio entrare. Ma la puzza gliela faccio sentire tutta. Chi vuole la pelle vera, si deve prendere anche l'odore.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Posso scriverlo? «Le visite non annunciate sono benvenute.»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Scrivi: «benvenute, ma portatevi le scarpe vecchie.» E Matteo, un'altra cosa.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Dimmi.</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Il mese scorso mi hanno offerto un bollino. Dovevo pagare per scrivere «conceria green». Gli ho detto che l'unica cosa verde che ho è il trattore. Se nel vostro report ci mettete la foglia, io il mio nome lo tolgo.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Niente foglia, Sandro. Te lo giuro sulla mimosa.</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(ride) Sulla mimosa un si giura, è sudafricana. Giura sul castagno.</w:t>
      </w:r>
    </w:p>
    <w:p>
      <w:pPr>
        <w:keepNext/>
        <w:spacing w:after="80" w:before="200" w:line="288" w:lineRule="auto"/>
      </w:pPr>
      <w:r>
        <w:rPr>
          <w:rFonts w:ascii="Calibri" w:hAnsi="Calibri" w:eastAsia="Malgun Gothic"/>
          <w:b/>
          <w:color w:val="1F3A5F"/>
          <w:sz w:val="21"/>
        </w:rPr>
        <w:t>Scena 3 — Ore 15.30. L'ufficio di Matteo.</w:t>
      </w:r>
    </w:p>
    <w:p>
      <w:pPr>
        <w:spacing w:after="120" w:before="80" w:line="288" w:lineRule="auto"/>
      </w:pPr>
      <w:r>
        <w:rPr>
          <w:rFonts w:ascii="Calibri" w:hAnsi="Calibri" w:eastAsia="Malgun Gothic"/>
          <w:b w:val="0"/>
          <w:i/>
          <w:color w:val="666666"/>
          <w:sz w:val="19"/>
        </w:rPr>
        <w:t>Giulia entra con lo zaino della scuola e il casco del motorino ancora in testa. Ha in mano una cartellina rossa.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Zio, il babbo ha detto che vi servivano «i numeri delle persone». Li ho raccolti io con Marisa. Ci ho messo tutta la settimana scorsa, dopo scuola.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Togliti il casco, prima. Poi i numeri.</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(se lo toglie) Allora. Duecentocinquantaquattro dipendenti al trenta settembre. Il cinquantotto per cento donne. Età media quarantasei anni. Anzianità media, diciassette anni.</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Diciassette anni è un numero bellissimo.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Sì, ma guarda l'altro: sotto i trent'anni sono solo il nove per cento. Se togli Simone e i ragazzi della scuola, quasi nessuno.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questo lo scriviamo.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Lo so. L'ho già scritto. «Il nostro problema non è tanto l'ambiente quanto l'età.» Va bene?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Va benissimo. È la frase più vera della giornata.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Infortuni: tre nel duemila e ventiquattro, uno quest'anno. Un taglio di trincetto, cinque giorni di assenza. Marisa dice che con le scarpe chiuse e i guanti nuovi alla taglieria sono scesi.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la differenza di stipendio tra uomini e donne?</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(guarda la cartellina, poi Lorenzo) Questo non lo so. Marisa dice che nessuno l'ha mai calcolata.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È vero. Non l'abbiamo mai calcolata. A parità di livello, i contratti sono uguali. Ma i livelli alti sono quasi tutti uomini. Me ne vergogno un po', a dirlo davanti a te.</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Davanti a me? Perché?</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Perché fra vent'anni questo report lo firmi tu.</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colonna tre: «Calcoleremo la differenza di retribuzione entro marzo.» Con la data. Lorenzo, ce la fai?</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Ce la faccio. Ma se il numero è brutto?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 il numero è brutto, l'anno dopo scriviamo quanto è migliorato.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Zio, posso dire una cosa sulla bozza dei milanesi? L'ha vista tutta la mia classe.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Tutta la classe? Come?</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Avevamo educazione civica, sul greenwashing. Ho fatto vedere la copertina con la foglia senza dire di chi era. Ventidue su ventiquattro hanno detto: «È finta.»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gli altri due?</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Hanno detto: «È di sicuro una marca di moda.»</w:t>
      </w:r>
    </w:p>
    <w:p>
      <w:pPr>
        <w:spacing w:after="120" w:before="80" w:line="288" w:lineRule="auto"/>
      </w:pPr>
      <w:r>
        <w:rPr>
          <w:rFonts w:ascii="Calibri" w:hAnsi="Calibri" w:eastAsia="Malgun Gothic"/>
          <w:b w:val="0"/>
          <w:i/>
          <w:color w:val="666666"/>
          <w:sz w:val="19"/>
        </w:rPr>
        <w:t>Nora scoppia a ridere. Lorenzo si toglie gli occhiali e si stropiccia gli occhi.</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Ventidue su ventiquattro. Più duri dei revisori dei conti.</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Noi la foglia la vediamo su tutto. Sulle bottiglie, sui jeans, sui voli. Ormai, quando vediamo una foglia, pensiamo che qualcuno stia nascondendo qualcosa.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cosa vuoi vedere, tu, su un report?</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Le facce. E i numeri che fanno male. Se ci sono solo numeri belli, non ci credo.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Le facce te le do io. Leo può fotografare Sandro, Renzo, Marisa, i ragazzi della scuola. Senza ritocchi.</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E sotto ogni faccia un numero vero. Sotto Renzo: «Cinquantanove anni di lavoro, artrite alle mani, tre giorni a settimana.»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Questo glielo chiedi tu, a Renzo. Se dice di no, è no.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Glielo chiedo stasera. Mi dirà di sì. A me dice sempre di sì, poi brontola con 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i ragazzi della scuola di Renzo li conti?</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A parte. Sei allievi, tre contratti di apprendistato. Renzo ha detto che il numero giusto è «sei, più uno che ha imparato due volte».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scrivilo così. Con le virgolette.</w:t>
      </w:r>
    </w:p>
    <w:p>
      <w:pPr>
        <w:keepNext/>
        <w:spacing w:after="80" w:before="200" w:line="288" w:lineRule="auto"/>
      </w:pPr>
      <w:r>
        <w:rPr>
          <w:rFonts w:ascii="Calibri" w:hAnsi="Calibri" w:eastAsia="Malgun Gothic"/>
          <w:b/>
          <w:color w:val="1F3A5F"/>
          <w:sz w:val="21"/>
        </w:rPr>
        <w:t>Scena 4 — Ore 19. Sala riunioni.</w:t>
      </w:r>
    </w:p>
    <w:p>
      <w:pPr>
        <w:spacing w:after="120" w:before="80" w:line="288" w:lineRule="auto"/>
      </w:pPr>
      <w:r>
        <w:rPr>
          <w:rFonts w:ascii="Calibri" w:hAnsi="Calibri" w:eastAsia="Malgun Gothic"/>
          <w:b w:val="0"/>
          <w:i/>
          <w:color w:val="666666"/>
          <w:sz w:val="19"/>
        </w:rPr>
        <w:t>Sul tavolo, la bozza stampata: dodici pagine, nessuna foglia. In copertina una foto in bianco e nero delle mani di Renzo sul banco. Lorenzo rilegge l'ultima pagina con la matita.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Energia. «Nel duemila e ventiquattro abbiamo consumato circa seicentoquaranta megawattora di elettricità. I pannelli sul tetto del magazzino ne producono poco meno di un quarto.» Giusto?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Giusto. E il gas?</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«Il riscaldamento è ancora a gas metano. Abbiamo chiesto due preventivi per una pompa di calore; decideremo entro giugno.» Ho evitato di scrivere «presto». Presto non è una data.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E i crediti di carbonio?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Una riga sola: «Non abbiamo comprato crediti di carbonio. Preferiamo ridurre prima quello che possiamo misurare.»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Rebecca crocetterà «no» alla casella. E poi leggerà questa riga. Secondo me, è la riga che le farà vincere la riunione con il suo capo.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E il dottor Han, a Seul? Anche Gaon ce l'ha chiesto.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 Han lo mando in italiano e in coreano. La traduzione la fa Kim, che si è offerta. Ha detto: «Così almeno lo leggo davvero.»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(posa la matita) Allora per me è chiuso. Dodici pagine, quarantadue numeri, nove «non lo sappiamo».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Nove «non lo sappiamo» e nove date. È il report più onesto che abbia mai impaginato.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il titolo?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Pensavo a «Quello che sappiamo». Semplice.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Io avrei messo «Bilancio di sostenibilità duemila e venticinque». Ma io sono un ragioniere.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Mettiamo tutti e due. Quello di Lorenzo sopra, piccolo. Quello di Nora sotto, grande. Il ragioniere protegge, la frase racconta.</w:t>
      </w:r>
    </w:p>
    <w:p>
      <w:pPr>
        <w:spacing w:after="120" w:before="80" w:line="288" w:lineRule="auto"/>
      </w:pPr>
      <w:r>
        <w:rPr>
          <w:rFonts w:ascii="Calibri" w:hAnsi="Calibri" w:eastAsia="Malgun Gothic"/>
          <w:b w:val="0"/>
          <w:i/>
          <w:color w:val="666666"/>
          <w:sz w:val="19"/>
        </w:rPr>
        <w:t>Bussano. È Chiara, con un tubo di cartone sotto il braccio e i capelli bagnati di pioggia.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Avete finito di dire la verità? Perché io vi porto un sogno, e costa caro.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Il report è chiuso. Che sogno?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(srotola i disegni sul tavolo) Via Tornabuoni. Un negozio, sei mesi, temporary store. Il proprietario ci aspetta giovedì della settimana prossima.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Via Tornabuoni? Sai quanto costa un metro quadro, lì?</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Lo so. Per questo sei mesi e non sei anni. (indica il centro del disegno) E qui, in mezzo al negozio, un banco da lavoro vero. Con qualcuno che taglia, davanti ai clienti.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(guarda il disegno, poi la copertina del report con le mani di Renzo) È la stessa idea, Chiara. Le facce e le mani al posto della foglia.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Infatti. Nora, in vetrina ci mettiamo il report. Aperto alla pagina dei «non lo sappiamo».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Nessuno ha mai messo un «non lo sappiamo» in vetrina in via Tornabuoni.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Allora ci sarà la fila.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(sottovoce) In via Tornabuoni la fila la fanno i creditori.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Lorenzo. Stasera 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saremo i primi. Lorenzo, giovedì vieni anche tu. Il sogno lo firma Chiara, ma il contratto lo leggi tu.</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(sospira e riprende la matita) Ogni numero deve avere un foglio dietro. Anche i sogni.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정직하게 말하고, 유혹을 거절하고, 불편한 사실을 꺼내는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불편한 얘기 먼저 꺼내기</w:t>
            </w:r>
          </w:p>
        </w:tc>
        <w:tc>
          <w:tcPr>
            <w:tcW w:type="dxa" w:w="2608"/>
          </w:tcPr>
          <w:p>
            <w:pPr>
              <w:spacing w:after="40" w:before="40"/>
            </w:pPr>
            <w:r/>
            <w:r>
              <w:rPr>
                <w:rFonts w:ascii="Calibri" w:hAnsi="Calibri" w:eastAsia="Malgun Gothic"/>
                <w:b/>
                <w:sz w:val="19"/>
              </w:rPr>
              <w:t>Ti dico la parte scomoda prima che te la dica…</w:t>
            </w:r>
          </w:p>
        </w:tc>
        <w:tc>
          <w:tcPr>
            <w:tcW w:type="dxa" w:w="2041"/>
          </w:tcPr>
          <w:p>
            <w:pPr>
              <w:spacing w:after="40" w:before="40"/>
            </w:pPr>
            <w:r/>
            <w:r>
              <w:rPr>
                <w:rFonts w:ascii="Calibri" w:hAnsi="Calibri" w:eastAsia="Malgun Gothic"/>
                <w:b w:val="0"/>
                <w:sz w:val="19"/>
              </w:rPr>
              <w:t>~가 말하기 전에 불편한 부분부터 말할게</w:t>
            </w:r>
          </w:p>
        </w:tc>
        <w:tc>
          <w:tcPr>
            <w:tcW w:type="dxa" w:w="3345"/>
          </w:tcPr>
          <w:p>
            <w:pPr>
              <w:spacing w:after="40" w:before="40"/>
            </w:pPr>
            <w:r/>
            <w:r>
              <w:rPr>
                <w:rFonts w:ascii="Calibri" w:hAnsi="Calibri" w:eastAsia="Malgun Gothic"/>
                <w:b w:val="0"/>
                <w:sz w:val="19"/>
              </w:rPr>
              <w:t>노라가 레베카의 설문지를 꺼내며</w:t>
            </w:r>
          </w:p>
        </w:tc>
      </w:tr>
      <w:tr>
        <w:trPr>
          <w:cantSplit w:val="true"/>
        </w:trPr>
        <w:tc>
          <w:tcPr>
            <w:tcW w:type="dxa" w:w="1644"/>
          </w:tcPr>
          <w:p>
            <w:pPr>
              <w:spacing w:after="40" w:before="40"/>
            </w:pPr>
            <w:r/>
            <w:r>
              <w:rPr>
                <w:rFonts w:ascii="Calibri" w:hAnsi="Calibri" w:eastAsia="Malgun Gothic"/>
                <w:b w:val="0"/>
                <w:sz w:val="19"/>
              </w:rPr>
              <w:t>원칙으로 거절하기</w:t>
            </w:r>
          </w:p>
        </w:tc>
        <w:tc>
          <w:tcPr>
            <w:tcW w:type="dxa" w:w="2608"/>
          </w:tcPr>
          <w:p>
            <w:pPr>
              <w:spacing w:after="40" w:before="40"/>
            </w:pPr>
            <w:r/>
            <w:r>
              <w:rPr>
                <w:rFonts w:ascii="Calibri" w:hAnsi="Calibri" w:eastAsia="Malgun Gothic"/>
                <w:b/>
                <w:sz w:val="19"/>
              </w:rPr>
              <w:t>Ogni numero deve avere un foglio dietro.</w:t>
            </w:r>
          </w:p>
        </w:tc>
        <w:tc>
          <w:tcPr>
            <w:tcW w:type="dxa" w:w="2041"/>
          </w:tcPr>
          <w:p>
            <w:pPr>
              <w:spacing w:after="40" w:before="40"/>
            </w:pPr>
            <w:r/>
            <w:r>
              <w:rPr>
                <w:rFonts w:ascii="Calibri" w:hAnsi="Calibri" w:eastAsia="Malgun Gothic"/>
                <w:b w:val="0"/>
                <w:sz w:val="19"/>
              </w:rPr>
              <w:t>숫자마다 뒤에 서류가 있어야 한다</w:t>
            </w:r>
          </w:p>
        </w:tc>
        <w:tc>
          <w:tcPr>
            <w:tcW w:type="dxa" w:w="3345"/>
          </w:tcPr>
          <w:p>
            <w:pPr>
              <w:spacing w:after="40" w:before="40"/>
            </w:pPr>
            <w:r/>
            <w:r>
              <w:rPr>
                <w:rFonts w:ascii="Calibri" w:hAnsi="Calibri" w:eastAsia="Malgun Gothic"/>
                <w:b w:val="0"/>
                <w:sz w:val="19"/>
              </w:rPr>
              <w:t>로렌초의 회계 원칙</w:t>
            </w:r>
          </w:p>
        </w:tc>
      </w:tr>
      <w:tr>
        <w:trPr>
          <w:cantSplit w:val="true"/>
        </w:trPr>
        <w:tc>
          <w:tcPr>
            <w:tcW w:type="dxa" w:w="1644"/>
          </w:tcPr>
          <w:p>
            <w:pPr>
              <w:spacing w:after="40" w:before="40"/>
            </w:pPr>
            <w:r/>
            <w:r>
              <w:rPr>
                <w:rFonts w:ascii="Calibri" w:hAnsi="Calibri" w:eastAsia="Malgun Gothic"/>
                <w:b w:val="0"/>
                <w:sz w:val="19"/>
              </w:rPr>
              <w:t>짧게 결론 내기</w:t>
            </w:r>
          </w:p>
        </w:tc>
        <w:tc>
          <w:tcPr>
            <w:tcW w:type="dxa" w:w="2608"/>
          </w:tcPr>
          <w:p>
            <w:pPr>
              <w:spacing w:after="40" w:before="40"/>
            </w:pPr>
            <w:r/>
            <w:r>
              <w:rPr>
                <w:rFonts w:ascii="Calibri" w:hAnsi="Calibri" w:eastAsia="Malgun Gothic"/>
                <w:b/>
                <w:sz w:val="19"/>
              </w:rPr>
              <w:t>Allora la risposta è no.</w:t>
            </w:r>
          </w:p>
        </w:tc>
        <w:tc>
          <w:tcPr>
            <w:tcW w:type="dxa" w:w="2041"/>
          </w:tcPr>
          <w:p>
            <w:pPr>
              <w:spacing w:after="40" w:before="40"/>
            </w:pPr>
            <w:r/>
            <w:r>
              <w:rPr>
                <w:rFonts w:ascii="Calibri" w:hAnsi="Calibri" w:eastAsia="Malgun Gothic"/>
                <w:b w:val="0"/>
                <w:sz w:val="19"/>
              </w:rPr>
              <w:t>그럼 답은 '아니오'다</w:t>
            </w:r>
          </w:p>
        </w:tc>
        <w:tc>
          <w:tcPr>
            <w:tcW w:type="dxa" w:w="3345"/>
          </w:tcPr>
          <w:p>
            <w:pPr>
              <w:spacing w:after="40" w:before="40"/>
            </w:pPr>
            <w:r/>
            <w:r>
              <w:rPr>
                <w:rFonts w:ascii="Calibri" w:hAnsi="Calibri" w:eastAsia="Malgun Gothic"/>
                <w:b w:val="0"/>
                <w:sz w:val="19"/>
              </w:rPr>
              <w:t>탄소 제로 제안에 대해</w:t>
            </w:r>
          </w:p>
        </w:tc>
      </w:tr>
      <w:tr>
        <w:trPr>
          <w:cantSplit w:val="true"/>
        </w:trPr>
        <w:tc>
          <w:tcPr>
            <w:tcW w:type="dxa" w:w="1644"/>
          </w:tcPr>
          <w:p>
            <w:pPr>
              <w:spacing w:after="40" w:before="40"/>
            </w:pPr>
            <w:r/>
            <w:r>
              <w:rPr>
                <w:rFonts w:ascii="Calibri" w:hAnsi="Calibri" w:eastAsia="Malgun Gothic"/>
                <w:b w:val="0"/>
                <w:sz w:val="19"/>
              </w:rPr>
              <w:t>두려움을 뒤집기</w:t>
            </w:r>
          </w:p>
        </w:tc>
        <w:tc>
          <w:tcPr>
            <w:tcW w:type="dxa" w:w="2608"/>
          </w:tcPr>
          <w:p>
            <w:pPr>
              <w:spacing w:after="40" w:before="40"/>
            </w:pPr>
            <w:r/>
            <w:r>
              <w:rPr>
                <w:rFonts w:ascii="Calibri" w:hAnsi="Calibri" w:eastAsia="Malgun Gothic"/>
                <w:b/>
                <w:sz w:val="19"/>
              </w:rPr>
              <w:t>Fa paura a chi vende. A chi compra fa meno paura di una bugia scoperta.</w:t>
            </w:r>
          </w:p>
        </w:tc>
        <w:tc>
          <w:tcPr>
            <w:tcW w:type="dxa" w:w="2041"/>
          </w:tcPr>
          <w:p>
            <w:pPr>
              <w:spacing w:after="40" w:before="40"/>
            </w:pPr>
            <w:r/>
            <w:r>
              <w:rPr>
                <w:rFonts w:ascii="Calibri" w:hAnsi="Calibri" w:eastAsia="Malgun Gothic"/>
                <w:b w:val="0"/>
                <w:sz w:val="19"/>
              </w:rPr>
              <w:t>파는 사람에게나 무섭지, 사는 사람에겐 들통난 거짓말보다 덜 무섭다</w:t>
            </w:r>
          </w:p>
        </w:tc>
        <w:tc>
          <w:tcPr>
            <w:tcW w:type="dxa" w:w="3345"/>
          </w:tcPr>
          <w:p>
            <w:pPr>
              <w:spacing w:after="40" w:before="40"/>
            </w:pPr>
            <w:r/>
            <w:r>
              <w:rPr>
                <w:rFonts w:ascii="Calibri" w:hAnsi="Calibri" w:eastAsia="Malgun Gothic"/>
                <w:b w:val="0"/>
                <w:sz w:val="19"/>
              </w:rPr>
              <w:t>'모름' 칸을 지키며</w:t>
            </w:r>
          </w:p>
        </w:tc>
      </w:tr>
      <w:tr>
        <w:trPr>
          <w:cantSplit w:val="true"/>
        </w:trPr>
        <w:tc>
          <w:tcPr>
            <w:tcW w:type="dxa" w:w="1644"/>
          </w:tcPr>
          <w:p>
            <w:pPr>
              <w:spacing w:after="40" w:before="40"/>
            </w:pPr>
            <w:r/>
            <w:r>
              <w:rPr>
                <w:rFonts w:ascii="Calibri" w:hAnsi="Calibri" w:eastAsia="Malgun Gothic"/>
                <w:b w:val="0"/>
                <w:sz w:val="19"/>
              </w:rPr>
              <w:t>모른다고 인정하기</w:t>
            </w:r>
          </w:p>
        </w:tc>
        <w:tc>
          <w:tcPr>
            <w:tcW w:type="dxa" w:w="2608"/>
          </w:tcPr>
          <w:p>
            <w:pPr>
              <w:spacing w:after="40" w:before="40"/>
            </w:pPr>
            <w:r/>
            <w:r>
              <w:rPr>
                <w:rFonts w:ascii="Calibri" w:hAnsi="Calibri" w:eastAsia="Malgun Gothic"/>
                <w:b/>
                <w:sz w:val="19"/>
              </w:rPr>
              <w:t>Questo non lo so. / Non l'abbiamo mai calcolata.</w:t>
            </w:r>
          </w:p>
        </w:tc>
        <w:tc>
          <w:tcPr>
            <w:tcW w:type="dxa" w:w="2041"/>
          </w:tcPr>
          <w:p>
            <w:pPr>
              <w:spacing w:after="40" w:before="40"/>
            </w:pPr>
            <w:r/>
            <w:r>
              <w:rPr>
                <w:rFonts w:ascii="Calibri" w:hAnsi="Calibri" w:eastAsia="Malgun Gothic"/>
                <w:b w:val="0"/>
                <w:sz w:val="19"/>
              </w:rPr>
              <w:t>그건 몰라요 / 한 번도 계산 안 했어요</w:t>
            </w:r>
          </w:p>
        </w:tc>
        <w:tc>
          <w:tcPr>
            <w:tcW w:type="dxa" w:w="3345"/>
          </w:tcPr>
          <w:p>
            <w:pPr>
              <w:spacing w:after="40" w:before="40"/>
            </w:pPr>
            <w:r/>
            <w:r>
              <w:rPr>
                <w:rFonts w:ascii="Calibri" w:hAnsi="Calibri" w:eastAsia="Malgun Gothic"/>
                <w:b w:val="0"/>
                <w:sz w:val="19"/>
              </w:rPr>
              <w:t>임금 격차 질문에</w:t>
            </w:r>
          </w:p>
        </w:tc>
      </w:tr>
      <w:tr>
        <w:trPr>
          <w:cantSplit w:val="true"/>
        </w:trPr>
        <w:tc>
          <w:tcPr>
            <w:tcW w:type="dxa" w:w="1644"/>
          </w:tcPr>
          <w:p>
            <w:pPr>
              <w:spacing w:after="40" w:before="40"/>
            </w:pPr>
            <w:r/>
            <w:r>
              <w:rPr>
                <w:rFonts w:ascii="Calibri" w:hAnsi="Calibri" w:eastAsia="Malgun Gothic"/>
                <w:b w:val="0"/>
                <w:sz w:val="19"/>
              </w:rPr>
              <w:t>부끄러움 털어놓기</w:t>
            </w:r>
          </w:p>
        </w:tc>
        <w:tc>
          <w:tcPr>
            <w:tcW w:type="dxa" w:w="2608"/>
          </w:tcPr>
          <w:p>
            <w:pPr>
              <w:spacing w:after="40" w:before="40"/>
            </w:pPr>
            <w:r/>
            <w:r>
              <w:rPr>
                <w:rFonts w:ascii="Calibri" w:hAnsi="Calibri" w:eastAsia="Malgun Gothic"/>
                <w:b/>
                <w:sz w:val="19"/>
              </w:rPr>
              <w:t>Me ne vergogno un po', a dirlo davanti a te.</w:t>
            </w:r>
          </w:p>
        </w:tc>
        <w:tc>
          <w:tcPr>
            <w:tcW w:type="dxa" w:w="2041"/>
          </w:tcPr>
          <w:p>
            <w:pPr>
              <w:spacing w:after="40" w:before="40"/>
            </w:pPr>
            <w:r/>
            <w:r>
              <w:rPr>
                <w:rFonts w:ascii="Calibri" w:hAnsi="Calibri" w:eastAsia="Malgun Gothic"/>
                <w:b w:val="0"/>
                <w:sz w:val="19"/>
              </w:rPr>
              <w:t>네 앞에서 말하려니 좀 부끄럽다</w:t>
            </w:r>
          </w:p>
        </w:tc>
        <w:tc>
          <w:tcPr>
            <w:tcW w:type="dxa" w:w="3345"/>
          </w:tcPr>
          <w:p>
            <w:pPr>
              <w:spacing w:after="40" w:before="40"/>
            </w:pPr>
            <w:r/>
            <w:r>
              <w:rPr>
                <w:rFonts w:ascii="Calibri" w:hAnsi="Calibri" w:eastAsia="Malgun Gothic"/>
                <w:b w:val="0"/>
                <w:sz w:val="19"/>
              </w:rPr>
              <w:t>로렌초가 줄리아에게</w:t>
            </w:r>
          </w:p>
        </w:tc>
      </w:tr>
      <w:tr>
        <w:trPr>
          <w:cantSplit w:val="true"/>
        </w:trPr>
        <w:tc>
          <w:tcPr>
            <w:tcW w:type="dxa" w:w="1644"/>
          </w:tcPr>
          <w:p>
            <w:pPr>
              <w:spacing w:after="40" w:before="40"/>
            </w:pPr>
            <w:r/>
            <w:r>
              <w:rPr>
                <w:rFonts w:ascii="Calibri" w:hAnsi="Calibri" w:eastAsia="Malgun Gothic"/>
                <w:b w:val="0"/>
                <w:sz w:val="19"/>
              </w:rPr>
              <w:t>약속에 날짜 붙이기</w:t>
            </w:r>
          </w:p>
        </w:tc>
        <w:tc>
          <w:tcPr>
            <w:tcW w:type="dxa" w:w="2608"/>
          </w:tcPr>
          <w:p>
            <w:pPr>
              <w:spacing w:after="40" w:before="40"/>
            </w:pPr>
            <w:r/>
            <w:r>
              <w:rPr>
                <w:rFonts w:ascii="Calibri" w:hAnsi="Calibri" w:eastAsia="Malgun Gothic"/>
                <w:b/>
                <w:sz w:val="19"/>
              </w:rPr>
              <w:t>Presto non è una data.</w:t>
            </w:r>
          </w:p>
        </w:tc>
        <w:tc>
          <w:tcPr>
            <w:tcW w:type="dxa" w:w="2041"/>
          </w:tcPr>
          <w:p>
            <w:pPr>
              <w:spacing w:after="40" w:before="40"/>
            </w:pPr>
            <w:r/>
            <w:r>
              <w:rPr>
                <w:rFonts w:ascii="Calibri" w:hAnsi="Calibri" w:eastAsia="Malgun Gothic"/>
                <w:b w:val="0"/>
                <w:sz w:val="19"/>
              </w:rPr>
              <w:t>'곧'은 날짜가 아니다</w:t>
            </w:r>
          </w:p>
        </w:tc>
        <w:tc>
          <w:tcPr>
            <w:tcW w:type="dxa" w:w="3345"/>
          </w:tcPr>
          <w:p>
            <w:pPr>
              <w:spacing w:after="40" w:before="40"/>
            </w:pPr>
            <w:r/>
            <w:r>
              <w:rPr>
                <w:rFonts w:ascii="Calibri" w:hAnsi="Calibri" w:eastAsia="Malgun Gothic"/>
                <w:b w:val="0"/>
                <w:sz w:val="19"/>
              </w:rPr>
              <w:t>히트펌프 결정 시점</w:t>
            </w:r>
          </w:p>
        </w:tc>
      </w:tr>
      <w:tr>
        <w:trPr>
          <w:cantSplit w:val="true"/>
        </w:trPr>
        <w:tc>
          <w:tcPr>
            <w:tcW w:type="dxa" w:w="1644"/>
          </w:tcPr>
          <w:p>
            <w:pPr>
              <w:spacing w:after="40" w:before="40"/>
            </w:pPr>
            <w:r/>
            <w:r>
              <w:rPr>
                <w:rFonts w:ascii="Calibri" w:hAnsi="Calibri" w:eastAsia="Malgun Gothic"/>
                <w:b w:val="0"/>
                <w:sz w:val="19"/>
              </w:rPr>
              <w:t>맹세하기(농담)</w:t>
            </w:r>
          </w:p>
        </w:tc>
        <w:tc>
          <w:tcPr>
            <w:tcW w:type="dxa" w:w="2608"/>
          </w:tcPr>
          <w:p>
            <w:pPr>
              <w:spacing w:after="40" w:before="40"/>
            </w:pPr>
            <w:r/>
            <w:r>
              <w:rPr>
                <w:rFonts w:ascii="Calibri" w:hAnsi="Calibri" w:eastAsia="Malgun Gothic"/>
                <w:b/>
                <w:sz w:val="19"/>
              </w:rPr>
              <w:t>Te lo giuro sulla mimosa. — Giura sul castagno.</w:t>
            </w:r>
          </w:p>
        </w:tc>
        <w:tc>
          <w:tcPr>
            <w:tcW w:type="dxa" w:w="2041"/>
          </w:tcPr>
          <w:p>
            <w:pPr>
              <w:spacing w:after="40" w:before="40"/>
            </w:pPr>
            <w:r/>
            <w:r>
              <w:rPr>
                <w:rFonts w:ascii="Calibri" w:hAnsi="Calibri" w:eastAsia="Malgun Gothic"/>
                <w:b w:val="0"/>
                <w:sz w:val="19"/>
              </w:rPr>
              <w:t>미모사에 걸고 맹세해 — 밤나무에 맹세해</w:t>
            </w:r>
          </w:p>
        </w:tc>
        <w:tc>
          <w:tcPr>
            <w:tcW w:type="dxa" w:w="3345"/>
          </w:tcPr>
          <w:p>
            <w:pPr>
              <w:spacing w:after="40" w:before="40"/>
            </w:pPr>
            <w:r/>
            <w:r>
              <w:rPr>
                <w:rFonts w:ascii="Calibri" w:hAnsi="Calibri" w:eastAsia="Malgun Gothic"/>
                <w:b w:val="0"/>
                <w:sz w:val="19"/>
              </w:rPr>
              <w:t>마테오와 산드로</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[오래된 동료의 tu] </w:t>
      </w:r>
      <w:r>
        <w:rPr>
          <w:rFonts w:ascii="Calibri" w:hAnsi="Calibri" w:eastAsia="Malgun Gothic"/>
          <w:b/>
          <w:sz w:val="22"/>
        </w:rPr>
        <w:t>마테오 ↔ 로렌초 / 마테오 ↔ 노라</w:t>
      </w:r>
    </w:p>
    <w:p>
      <w:pPr>
        <w:spacing w:after="80" w:before="0" w:line="288" w:lineRule="auto"/>
        <w:ind w:left="340"/>
      </w:pPr>
      <w:r>
        <w:rPr>
          <w:rFonts w:ascii="Calibri" w:hAnsi="Calibri" w:eastAsia="Malgun Gothic"/>
          <w:sz w:val="20"/>
        </w:rPr>
        <w:t>로렌초는 마테오가 어릴 때부터 회사에 있었고, 노라는 16화부터 함께 일한 파트너다. 셋은 회의에서 처음부터 끝까지 tu를 쓴다. 반대 의견도 tu로 말하기 때문에 더 직설적으로 들린다.</w:t>
      </w:r>
    </w:p>
    <w:p>
      <w:pPr>
        <w:keepNext/>
        <w:spacing w:after="40" w:before="160" w:line="288" w:lineRule="auto"/>
      </w:pPr>
      <w:r>
        <w:rPr>
          <w:rFonts w:ascii="Calibri" w:hAnsi="Calibri" w:eastAsia="Malgun Gothic"/>
          <w:b/>
          <w:color w:val="1F3A5F"/>
          <w:sz w:val="21"/>
        </w:rPr>
        <w:t xml:space="preserve">[노라 → 산드로의 Lei] </w:t>
      </w:r>
      <w:r>
        <w:rPr>
          <w:rFonts w:ascii="Calibri" w:hAnsi="Calibri" w:eastAsia="Malgun Gothic"/>
          <w:b/>
          <w:sz w:val="22"/>
        </w:rPr>
        <w:t>« E fino a dove riesce a risalire? »</w:t>
      </w:r>
    </w:p>
    <w:p>
      <w:pPr>
        <w:spacing w:after="80" w:before="0" w:line="288" w:lineRule="auto"/>
        <w:ind w:left="340"/>
      </w:pPr>
      <w:r>
        <w:rPr>
          <w:rFonts w:ascii="Calibri" w:hAnsi="Calibri" w:eastAsia="Malgun Gothic"/>
          <w:sz w:val="20"/>
        </w:rPr>
        <w:t>노라는 산드로와 직접 거래한 적이 없어 Lei를 쓴다. 산드로는 나이와 성격대로 모두에게 tu를 쓴다(« Scrivilo così »). 토스카나 장인의 비대칭 호칭.</w:t>
      </w:r>
    </w:p>
    <w:p>
      <w:pPr>
        <w:keepNext/>
        <w:spacing w:after="40" w:before="160" w:line="288" w:lineRule="auto"/>
      </w:pPr>
      <w:r>
        <w:rPr>
          <w:rFonts w:ascii="Calibri" w:hAnsi="Calibri" w:eastAsia="Malgun Gothic"/>
          <w:b/>
          <w:color w:val="1F3A5F"/>
          <w:sz w:val="21"/>
        </w:rPr>
        <w:t xml:space="preserve">[마테오 ↔ 산드로의 tu] </w:t>
      </w:r>
      <w:r>
        <w:rPr>
          <w:rFonts w:ascii="Calibri" w:hAnsi="Calibri" w:eastAsia="Malgun Gothic"/>
          <w:b/>
          <w:sz w:val="22"/>
        </w:rPr>
        <w:t>« Sandro, ne bastano cinque. » / « Giura sul castagno. »</w:t>
      </w:r>
    </w:p>
    <w:p>
      <w:pPr>
        <w:spacing w:after="80" w:before="0" w:line="288" w:lineRule="auto"/>
        <w:ind w:left="340"/>
      </w:pPr>
      <w:r>
        <w:rPr>
          <w:rFonts w:ascii="Calibri" w:hAnsi="Calibri" w:eastAsia="Malgun Gothic"/>
          <w:sz w:val="20"/>
        </w:rPr>
        <w:t>1부 7화 첫 협상 이후 둘은 tu다. 맹세 농담은 tu 관계에서만 가능한 친밀함이다.</w:t>
      </w:r>
    </w:p>
    <w:p>
      <w:pPr>
        <w:keepNext/>
        <w:spacing w:after="40" w:before="160" w:line="288" w:lineRule="auto"/>
      </w:pPr>
      <w:r>
        <w:rPr>
          <w:rFonts w:ascii="Calibri" w:hAnsi="Calibri" w:eastAsia="Malgun Gothic"/>
          <w:b/>
          <w:color w:val="1F3A5F"/>
          <w:sz w:val="21"/>
        </w:rPr>
        <w:t xml:space="preserve">[조카와 삼촌] </w:t>
      </w:r>
      <w:r>
        <w:rPr>
          <w:rFonts w:ascii="Calibri" w:hAnsi="Calibri" w:eastAsia="Malgun Gothic"/>
          <w:b/>
          <w:sz w:val="22"/>
        </w:rPr>
        <w:t>« Zio, posso dire una cosa? » / « Togliti il casco, prima. »</w:t>
      </w:r>
    </w:p>
    <w:p>
      <w:pPr>
        <w:spacing w:after="80" w:before="0" w:line="288" w:lineRule="auto"/>
        <w:ind w:left="340"/>
      </w:pPr>
      <w:r>
        <w:rPr>
          <w:rFonts w:ascii="Calibri" w:hAnsi="Calibri" w:eastAsia="Malgun Gothic"/>
          <w:sz w:val="20"/>
        </w:rPr>
        <w:t>가족의 tu. 줄리아는 회사에서도 zio라고 부른다. 마테오의 명령형(Togliti)은 삼촌의 말투이지 상사의 말투가 아니다.</w:t>
      </w:r>
    </w:p>
    <w:p>
      <w:pPr>
        <w:keepNext/>
        <w:spacing w:after="40" w:before="160" w:line="288" w:lineRule="auto"/>
      </w:pPr>
      <w:r>
        <w:rPr>
          <w:rFonts w:ascii="Calibri" w:hAnsi="Calibri" w:eastAsia="Malgun Gothic"/>
          <w:b/>
          <w:color w:val="1F3A5F"/>
          <w:sz w:val="21"/>
        </w:rPr>
        <w:t xml:space="preserve">[로렌초 → 줄리아] </w:t>
      </w:r>
      <w:r>
        <w:rPr>
          <w:rFonts w:ascii="Calibri" w:hAnsi="Calibri" w:eastAsia="Malgun Gothic"/>
          <w:b/>
          <w:sz w:val="22"/>
        </w:rPr>
        <w:t>« Perché fra vent'anni questo report lo firmi tu. »</w:t>
      </w:r>
    </w:p>
    <w:p>
      <w:pPr>
        <w:spacing w:after="80" w:before="0" w:line="288" w:lineRule="auto"/>
        <w:ind w:left="340"/>
      </w:pPr>
      <w:r>
        <w:rPr>
          <w:rFonts w:ascii="Calibri" w:hAnsi="Calibri" w:eastAsia="Malgun Gothic"/>
          <w:sz w:val="20"/>
        </w:rPr>
        <w:t>회사 사람이 어린 가족에게 쓰는 다정한 tu. 동시에 미래의 경영자로 대하는 무게가 실린 문장이다.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bilancio di sostenibilità</w:t>
            </w:r>
          </w:p>
        </w:tc>
        <w:tc>
          <w:tcPr>
            <w:tcW w:type="dxa" w:w="2041"/>
          </w:tcPr>
          <w:p>
            <w:pPr>
              <w:spacing w:after="40" w:before="40"/>
            </w:pPr>
            <w:r/>
            <w:r>
              <w:rPr>
                <w:rFonts w:ascii="Calibri" w:hAnsi="Calibri" w:eastAsia="Malgun Gothic"/>
                <w:b w:val="0"/>
                <w:sz w:val="19"/>
              </w:rPr>
              <w:t>지속가능성 보고서</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t>= report di sostenibilità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greenwashing</w:t>
            </w:r>
          </w:p>
        </w:tc>
        <w:tc>
          <w:tcPr>
            <w:tcW w:type="dxa" w:w="2041"/>
          </w:tcPr>
          <w:p>
            <w:pPr>
              <w:spacing w:after="40" w:before="40"/>
            </w:pPr>
            <w:r/>
            <w:r>
              <w:rPr>
                <w:rFonts w:ascii="Calibri" w:hAnsi="Calibri" w:eastAsia="Malgun Gothic"/>
                <w:b w:val="0"/>
                <w:sz w:val="19"/>
              </w:rPr>
              <w:t>그린워싱</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t>이탈리아어로도 영어 그대로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chiavi in mano</w:t>
            </w:r>
          </w:p>
        </w:tc>
        <w:tc>
          <w:tcPr>
            <w:tcW w:type="dxa" w:w="2041"/>
          </w:tcPr>
          <w:p>
            <w:pPr>
              <w:spacing w:after="40" w:before="40"/>
            </w:pPr>
            <w:r/>
            <w:r>
              <w:rPr>
                <w:rFonts w:ascii="Calibri" w:hAnsi="Calibri" w:eastAsia="Malgun Gothic"/>
                <w:b w:val="0"/>
                <w:sz w:val="19"/>
              </w:rPr>
              <w:t>턴키 방식의, 다 만들어 주는</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t>« report chiavi in mano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l'impatto zero</w:t>
            </w:r>
          </w:p>
        </w:tc>
        <w:tc>
          <w:tcPr>
            <w:tcW w:type="dxa" w:w="2041"/>
          </w:tcPr>
          <w:p>
            <w:pPr>
              <w:spacing w:after="40" w:before="40"/>
            </w:pPr>
            <w:r/>
            <w:r>
              <w:rPr>
                <w:rFonts w:ascii="Calibri" w:hAnsi="Calibri" w:eastAsia="Malgun Gothic"/>
                <w:b w:val="0"/>
                <w:sz w:val="19"/>
              </w:rPr>
              <w:t>탄소 제로, 영향 없음</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t>증거 없이 쓰면 위험한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 crediti di carbonio</w:t>
            </w:r>
          </w:p>
        </w:tc>
        <w:tc>
          <w:tcPr>
            <w:tcW w:type="dxa" w:w="2041"/>
          </w:tcPr>
          <w:p>
            <w:pPr>
              <w:spacing w:after="40" w:before="40"/>
            </w:pPr>
            <w:r/>
            <w:r>
              <w:rPr>
                <w:rFonts w:ascii="Calibri" w:hAnsi="Calibri" w:eastAsia="Malgun Gothic"/>
                <w:b w:val="0"/>
                <w:sz w:val="19"/>
              </w:rPr>
              <w:t>탄소 크레디트</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crocettare una casella</w:t>
            </w:r>
          </w:p>
        </w:tc>
        <w:tc>
          <w:tcPr>
            <w:tcW w:type="dxa" w:w="2041"/>
          </w:tcPr>
          <w:p>
            <w:pPr>
              <w:spacing w:after="40" w:before="40"/>
            </w:pPr>
            <w:r/>
            <w:r>
              <w:rPr>
                <w:rFonts w:ascii="Calibri" w:hAnsi="Calibri" w:eastAsia="Malgun Gothic"/>
                <w:b w:val="0"/>
                <w:sz w:val="19"/>
              </w:rPr>
              <w:t>칸에 체크하다</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t>구어. 격식체는 barrare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impaginare</w:t>
            </w:r>
          </w:p>
        </w:tc>
        <w:tc>
          <w:tcPr>
            <w:tcW w:type="dxa" w:w="2041"/>
          </w:tcPr>
          <w:p>
            <w:pPr>
              <w:spacing w:after="40" w:before="40"/>
            </w:pPr>
            <w:r/>
            <w:r>
              <w:rPr>
                <w:rFonts w:ascii="Calibri" w:hAnsi="Calibri" w:eastAsia="Malgun Gothic"/>
                <w:b w:val="0"/>
                <w:sz w:val="19"/>
              </w:rPr>
              <w:t>(문서를) 편집·조판하다</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revisore dei conti</w:t>
            </w:r>
          </w:p>
        </w:tc>
        <w:tc>
          <w:tcPr>
            <w:tcW w:type="dxa" w:w="2041"/>
          </w:tcPr>
          <w:p>
            <w:pPr>
              <w:spacing w:after="40" w:before="40"/>
            </w:pPr>
            <w:r/>
            <w:r>
              <w:rPr>
                <w:rFonts w:ascii="Calibri" w:hAnsi="Calibri" w:eastAsia="Malgun Gothic"/>
                <w:b w:val="0"/>
                <w:sz w:val="19"/>
              </w:rPr>
              <w:t>회계 감사관</w:t>
            </w:r>
          </w:p>
        </w:tc>
        <w:tc>
          <w:tcPr>
            <w:tcW w:type="dxa" w:w="1304"/>
          </w:tcPr>
          <w:p>
            <w:pPr>
              <w:spacing w:after="40" w:before="40"/>
            </w:pPr>
            <w:r/>
            <w:r>
              <w:rPr>
                <w:rFonts w:ascii="Calibri" w:hAnsi="Calibri" w:eastAsia="Malgun Gothic"/>
                <w:b w:val="0"/>
                <w:sz w:val="19"/>
              </w:rPr>
              <w:t>보고서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pelle grezza</w:t>
            </w:r>
          </w:p>
        </w:tc>
        <w:tc>
          <w:tcPr>
            <w:tcW w:type="dxa" w:w="2041"/>
          </w:tcPr>
          <w:p>
            <w:pPr>
              <w:spacing w:after="40" w:before="40"/>
            </w:pPr>
            <w:r/>
            <w:r>
              <w:rPr>
                <w:rFonts w:ascii="Calibri" w:hAnsi="Calibri" w:eastAsia="Malgun Gothic"/>
                <w:b w:val="0"/>
                <w:sz w:val="19"/>
              </w:rPr>
              <w:t>원피(가공 전 가죽)</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scarto dell'industria della carne</w:t>
            </w:r>
          </w:p>
        </w:tc>
        <w:tc>
          <w:tcPr>
            <w:tcW w:type="dxa" w:w="2041"/>
          </w:tcPr>
          <w:p>
            <w:pPr>
              <w:spacing w:after="40" w:before="40"/>
            </w:pPr>
            <w:r/>
            <w:r>
              <w:rPr>
                <w:rFonts w:ascii="Calibri" w:hAnsi="Calibri" w:eastAsia="Malgun Gothic"/>
                <w:b w:val="0"/>
                <w:sz w:val="19"/>
              </w:rPr>
              <w:t>육류 산업의 부산물</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macello / l'allevamento</w:t>
            </w:r>
          </w:p>
        </w:tc>
        <w:tc>
          <w:tcPr>
            <w:tcW w:type="dxa" w:w="2041"/>
          </w:tcPr>
          <w:p>
            <w:pPr>
              <w:spacing w:after="40" w:before="40"/>
            </w:pPr>
            <w:r/>
            <w:r>
              <w:rPr>
                <w:rFonts w:ascii="Calibri" w:hAnsi="Calibri" w:eastAsia="Malgun Gothic"/>
                <w:b w:val="0"/>
                <w:sz w:val="19"/>
              </w:rPr>
              <w:t>도축장 / 사육 농장</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t>추적성의 두 단계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lotto</w:t>
            </w:r>
          </w:p>
        </w:tc>
        <w:tc>
          <w:tcPr>
            <w:tcW w:type="dxa" w:w="2041"/>
          </w:tcPr>
          <w:p>
            <w:pPr>
              <w:spacing w:after="40" w:before="40"/>
            </w:pPr>
            <w:r/>
            <w:r>
              <w:rPr>
                <w:rFonts w:ascii="Calibri" w:hAnsi="Calibri" w:eastAsia="Malgun Gothic"/>
                <w:b w:val="0"/>
                <w:sz w:val="19"/>
              </w:rPr>
              <w:t>로트(생산 단위)</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t>« sette lotti su dieci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grossista</w:t>
            </w:r>
          </w:p>
        </w:tc>
        <w:tc>
          <w:tcPr>
            <w:tcW w:type="dxa" w:w="2041"/>
          </w:tcPr>
          <w:p>
            <w:pPr>
              <w:spacing w:after="40" w:before="40"/>
            </w:pPr>
            <w:r/>
            <w:r>
              <w:rPr>
                <w:rFonts w:ascii="Calibri" w:hAnsi="Calibri" w:eastAsia="Malgun Gothic"/>
                <w:b w:val="0"/>
                <w:sz w:val="19"/>
              </w:rPr>
              <w:t>도매상</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tannino di castagno / di mimosa</w:t>
            </w:r>
          </w:p>
        </w:tc>
        <w:tc>
          <w:tcPr>
            <w:tcW w:type="dxa" w:w="2041"/>
          </w:tcPr>
          <w:p>
            <w:pPr>
              <w:spacing w:after="40" w:before="40"/>
            </w:pPr>
            <w:r/>
            <w:r>
              <w:rPr>
                <w:rFonts w:ascii="Calibri" w:hAnsi="Calibri" w:eastAsia="Malgun Gothic"/>
                <w:b w:val="0"/>
                <w:sz w:val="19"/>
              </w:rPr>
              <w:t>밤나무 / 미모사 타닌</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potatura</w:t>
            </w:r>
          </w:p>
        </w:tc>
        <w:tc>
          <w:tcPr>
            <w:tcW w:type="dxa" w:w="2041"/>
          </w:tcPr>
          <w:p>
            <w:pPr>
              <w:spacing w:after="40" w:before="40"/>
            </w:pPr>
            <w:r/>
            <w:r>
              <w:rPr>
                <w:rFonts w:ascii="Calibri" w:hAnsi="Calibri" w:eastAsia="Malgun Gothic"/>
                <w:b w:val="0"/>
                <w:sz w:val="19"/>
              </w:rPr>
              <w:t>가지치기</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depuratore consortile</w:t>
            </w:r>
          </w:p>
        </w:tc>
        <w:tc>
          <w:tcPr>
            <w:tcW w:type="dxa" w:w="2041"/>
          </w:tcPr>
          <w:p>
            <w:pPr>
              <w:spacing w:after="40" w:before="40"/>
            </w:pPr>
            <w:r/>
            <w:r>
              <w:rPr>
                <w:rFonts w:ascii="Calibri" w:hAnsi="Calibri" w:eastAsia="Malgun Gothic"/>
                <w:b w:val="0"/>
                <w:sz w:val="19"/>
              </w:rPr>
              <w:t>공동 정화 시설</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t>무두질 지구의 공동 폐수 처리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bottale</w:t>
            </w:r>
          </w:p>
        </w:tc>
        <w:tc>
          <w:tcPr>
            <w:tcW w:type="dxa" w:w="2041"/>
          </w:tcPr>
          <w:p>
            <w:pPr>
              <w:spacing w:after="40" w:before="40"/>
            </w:pPr>
            <w:r/>
            <w:r>
              <w:rPr>
                <w:rFonts w:ascii="Calibri" w:hAnsi="Calibri" w:eastAsia="Malgun Gothic"/>
                <w:b w:val="0"/>
                <w:sz w:val="19"/>
              </w:rPr>
              <w:t>무두질 통(회전 드럼)</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chilometro zero</w:t>
            </w:r>
          </w:p>
        </w:tc>
        <w:tc>
          <w:tcPr>
            <w:tcW w:type="dxa" w:w="2041"/>
          </w:tcPr>
          <w:p>
            <w:pPr>
              <w:spacing w:after="40" w:before="40"/>
            </w:pPr>
            <w:r/>
            <w:r>
              <w:rPr>
                <w:rFonts w:ascii="Calibri" w:hAnsi="Calibri" w:eastAsia="Malgun Gothic"/>
                <w:b w:val="0"/>
                <w:sz w:val="19"/>
              </w:rPr>
              <w:t>로컬, 현지산의</w:t>
            </w:r>
          </w:p>
        </w:tc>
        <w:tc>
          <w:tcPr>
            <w:tcW w:type="dxa" w:w="1304"/>
          </w:tcPr>
          <w:p>
            <w:pPr>
              <w:spacing w:after="40" w:before="40"/>
            </w:pPr>
            <w:r/>
            <w:r>
              <w:rPr>
                <w:rFonts w:ascii="Calibri" w:hAnsi="Calibri" w:eastAsia="Malgun Gothic"/>
                <w:b w:val="0"/>
                <w:sz w:val="19"/>
              </w:rPr>
              <w:t>가죽·무두질</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megawattora</w:t>
            </w:r>
          </w:p>
        </w:tc>
        <w:tc>
          <w:tcPr>
            <w:tcW w:type="dxa" w:w="2041"/>
          </w:tcPr>
          <w:p>
            <w:pPr>
              <w:spacing w:after="40" w:before="40"/>
            </w:pPr>
            <w:r/>
            <w:r>
              <w:rPr>
                <w:rFonts w:ascii="Calibri" w:hAnsi="Calibri" w:eastAsia="Malgun Gothic"/>
                <w:b w:val="0"/>
                <w:sz w:val="19"/>
              </w:rPr>
              <w:t>메가와트시(MWh)</w:t>
            </w:r>
          </w:p>
        </w:tc>
        <w:tc>
          <w:tcPr>
            <w:tcW w:type="dxa" w:w="1304"/>
          </w:tcPr>
          <w:p>
            <w:pPr>
              <w:spacing w:after="40" w:before="40"/>
            </w:pPr>
            <w:r/>
            <w:r>
              <w:rPr>
                <w:rFonts w:ascii="Calibri" w:hAnsi="Calibri" w:eastAsia="Malgun Gothic"/>
                <w:b w:val="0"/>
                <w:sz w:val="19"/>
              </w:rPr>
              <w:t>에너지</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pannelli (fotovoltaici)</w:t>
            </w:r>
          </w:p>
        </w:tc>
        <w:tc>
          <w:tcPr>
            <w:tcW w:type="dxa" w:w="2041"/>
          </w:tcPr>
          <w:p>
            <w:pPr>
              <w:spacing w:after="40" w:before="40"/>
            </w:pPr>
            <w:r/>
            <w:r>
              <w:rPr>
                <w:rFonts w:ascii="Calibri" w:hAnsi="Calibri" w:eastAsia="Malgun Gothic"/>
                <w:b w:val="0"/>
                <w:sz w:val="19"/>
              </w:rPr>
              <w:t>태양광 패널</w:t>
            </w:r>
          </w:p>
        </w:tc>
        <w:tc>
          <w:tcPr>
            <w:tcW w:type="dxa" w:w="1304"/>
          </w:tcPr>
          <w:p>
            <w:pPr>
              <w:spacing w:after="40" w:before="40"/>
            </w:pPr>
            <w:r/>
            <w:r>
              <w:rPr>
                <w:rFonts w:ascii="Calibri" w:hAnsi="Calibri" w:eastAsia="Malgun Gothic"/>
                <w:b w:val="0"/>
                <w:sz w:val="19"/>
              </w:rPr>
              <w:t>에너지</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pompa di calore</w:t>
            </w:r>
          </w:p>
        </w:tc>
        <w:tc>
          <w:tcPr>
            <w:tcW w:type="dxa" w:w="2041"/>
          </w:tcPr>
          <w:p>
            <w:pPr>
              <w:spacing w:after="40" w:before="40"/>
            </w:pPr>
            <w:r/>
            <w:r>
              <w:rPr>
                <w:rFonts w:ascii="Calibri" w:hAnsi="Calibri" w:eastAsia="Malgun Gothic"/>
                <w:b w:val="0"/>
                <w:sz w:val="19"/>
              </w:rPr>
              <w:t>히트펌프</w:t>
            </w:r>
          </w:p>
        </w:tc>
        <w:tc>
          <w:tcPr>
            <w:tcW w:type="dxa" w:w="1304"/>
          </w:tcPr>
          <w:p>
            <w:pPr>
              <w:spacing w:after="40" w:before="40"/>
            </w:pPr>
            <w:r/>
            <w:r>
              <w:rPr>
                <w:rFonts w:ascii="Calibri" w:hAnsi="Calibri" w:eastAsia="Malgun Gothic"/>
                <w:b w:val="0"/>
                <w:sz w:val="19"/>
              </w:rPr>
              <w:t>에너지</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preventivo</w:t>
            </w:r>
          </w:p>
        </w:tc>
        <w:tc>
          <w:tcPr>
            <w:tcW w:type="dxa" w:w="2041"/>
          </w:tcPr>
          <w:p>
            <w:pPr>
              <w:spacing w:after="40" w:before="40"/>
            </w:pPr>
            <w:r/>
            <w:r>
              <w:rPr>
                <w:rFonts w:ascii="Calibri" w:hAnsi="Calibri" w:eastAsia="Malgun Gothic"/>
                <w:b w:val="0"/>
                <w:sz w:val="19"/>
              </w:rPr>
              <w:t>견적서</w:t>
            </w:r>
          </w:p>
        </w:tc>
        <w:tc>
          <w:tcPr>
            <w:tcW w:type="dxa" w:w="1304"/>
          </w:tcPr>
          <w:p>
            <w:pPr>
              <w:spacing w:after="40" w:before="40"/>
            </w:pPr>
            <w:r/>
            <w:r>
              <w:rPr>
                <w:rFonts w:ascii="Calibri" w:hAnsi="Calibri" w:eastAsia="Malgun Gothic"/>
                <w:b w:val="0"/>
                <w:sz w:val="19"/>
              </w:rPr>
              <w:t>에너지</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l'anzianità (di servizio)</w:t>
            </w:r>
          </w:p>
        </w:tc>
        <w:tc>
          <w:tcPr>
            <w:tcW w:type="dxa" w:w="2041"/>
          </w:tcPr>
          <w:p>
            <w:pPr>
              <w:spacing w:after="40" w:before="40"/>
            </w:pPr>
            <w:r/>
            <w:r>
              <w:rPr>
                <w:rFonts w:ascii="Calibri" w:hAnsi="Calibri" w:eastAsia="Malgun Gothic"/>
                <w:b w:val="0"/>
                <w:sz w:val="19"/>
              </w:rPr>
              <w:t>근속 연수</w:t>
            </w:r>
          </w:p>
        </w:tc>
        <w:tc>
          <w:tcPr>
            <w:tcW w:type="dxa" w:w="1304"/>
          </w:tcPr>
          <w:p>
            <w:pPr>
              <w:spacing w:after="40" w:before="40"/>
            </w:pPr>
            <w:r/>
            <w:r>
              <w:rPr>
                <w:rFonts w:ascii="Calibri" w:hAnsi="Calibri" w:eastAsia="Malgun Gothic"/>
                <w:b w:val="0"/>
                <w:sz w:val="19"/>
              </w:rPr>
              <w:t>사람</w:t>
            </w:r>
          </w:p>
        </w:tc>
        <w:tc>
          <w:tcPr>
            <w:tcW w:type="dxa" w:w="3175"/>
          </w:tcPr>
          <w:p>
            <w:pPr>
              <w:spacing w:after="40" w:before="40"/>
            </w:pPr>
            <w:r/>
            <w:r>
              <w:rPr>
                <w:rFonts w:ascii="Calibri" w:hAnsi="Calibri" w:eastAsia="Malgun Gothic"/>
                <w:b w:val="0"/>
                <w:sz w:val="19"/>
              </w:rPr>
              <w:t>« anzianità media, diciassette anni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l'infortunio</w:t>
            </w:r>
          </w:p>
        </w:tc>
        <w:tc>
          <w:tcPr>
            <w:tcW w:type="dxa" w:w="2041"/>
          </w:tcPr>
          <w:p>
            <w:pPr>
              <w:spacing w:after="40" w:before="40"/>
            </w:pPr>
            <w:r/>
            <w:r>
              <w:rPr>
                <w:rFonts w:ascii="Calibri" w:hAnsi="Calibri" w:eastAsia="Malgun Gothic"/>
                <w:b w:val="0"/>
                <w:sz w:val="19"/>
              </w:rPr>
              <w:t>산업재해</w:t>
            </w:r>
          </w:p>
        </w:tc>
        <w:tc>
          <w:tcPr>
            <w:tcW w:type="dxa" w:w="1304"/>
          </w:tcPr>
          <w:p>
            <w:pPr>
              <w:spacing w:after="40" w:before="40"/>
            </w:pPr>
            <w:r/>
            <w:r>
              <w:rPr>
                <w:rFonts w:ascii="Calibri" w:hAnsi="Calibri" w:eastAsia="Malgun Gothic"/>
                <w:b w:val="0"/>
                <w:sz w:val="19"/>
              </w:rPr>
              <w:t>사람</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differenza di retribuzione</w:t>
            </w:r>
          </w:p>
        </w:tc>
        <w:tc>
          <w:tcPr>
            <w:tcW w:type="dxa" w:w="2041"/>
          </w:tcPr>
          <w:p>
            <w:pPr>
              <w:spacing w:after="40" w:before="40"/>
            </w:pPr>
            <w:r/>
            <w:r>
              <w:rPr>
                <w:rFonts w:ascii="Calibri" w:hAnsi="Calibri" w:eastAsia="Malgun Gothic"/>
                <w:b w:val="0"/>
                <w:sz w:val="19"/>
              </w:rPr>
              <w:t>임금 격차</w:t>
            </w:r>
          </w:p>
        </w:tc>
        <w:tc>
          <w:tcPr>
            <w:tcW w:type="dxa" w:w="1304"/>
          </w:tcPr>
          <w:p>
            <w:pPr>
              <w:spacing w:after="40" w:before="40"/>
            </w:pPr>
            <w:r/>
            <w:r>
              <w:rPr>
                <w:rFonts w:ascii="Calibri" w:hAnsi="Calibri" w:eastAsia="Malgun Gothic"/>
                <w:b w:val="0"/>
                <w:sz w:val="19"/>
              </w:rPr>
              <w:t>사람</w:t>
            </w:r>
          </w:p>
        </w:tc>
        <w:tc>
          <w:tcPr>
            <w:tcW w:type="dxa" w:w="3175"/>
          </w:tcPr>
          <w:p>
            <w:pPr>
              <w:spacing w:after="40" w:before="40"/>
            </w:pPr>
            <w:r/>
            <w:r>
              <w:rPr>
                <w:rFonts w:ascii="Calibri" w:hAnsi="Calibri" w:eastAsia="Malgun Gothic"/>
                <w:b w:val="0"/>
                <w:sz w:val="19"/>
              </w:rPr>
              <w:t>= divario retributivo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parità di livello</w:t>
            </w:r>
          </w:p>
        </w:tc>
        <w:tc>
          <w:tcPr>
            <w:tcW w:type="dxa" w:w="2041"/>
          </w:tcPr>
          <w:p>
            <w:pPr>
              <w:spacing w:after="40" w:before="40"/>
            </w:pPr>
            <w:r/>
            <w:r>
              <w:rPr>
                <w:rFonts w:ascii="Calibri" w:hAnsi="Calibri" w:eastAsia="Malgun Gothic"/>
                <w:b w:val="0"/>
                <w:sz w:val="19"/>
              </w:rPr>
              <w:t>같은 직급이라면</w:t>
            </w:r>
          </w:p>
        </w:tc>
        <w:tc>
          <w:tcPr>
            <w:tcW w:type="dxa" w:w="1304"/>
          </w:tcPr>
          <w:p>
            <w:pPr>
              <w:spacing w:after="40" w:before="40"/>
            </w:pPr>
            <w:r/>
            <w:r>
              <w:rPr>
                <w:rFonts w:ascii="Calibri" w:hAnsi="Calibri" w:eastAsia="Malgun Gothic"/>
                <w:b w:val="0"/>
                <w:sz w:val="19"/>
              </w:rPr>
              <w:t>사람</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l'educazione civica</w:t>
            </w:r>
          </w:p>
        </w:tc>
        <w:tc>
          <w:tcPr>
            <w:tcW w:type="dxa" w:w="2041"/>
          </w:tcPr>
          <w:p>
            <w:pPr>
              <w:spacing w:after="40" w:before="40"/>
            </w:pPr>
            <w:r/>
            <w:r>
              <w:rPr>
                <w:rFonts w:ascii="Calibri" w:hAnsi="Calibri" w:eastAsia="Malgun Gothic"/>
                <w:b w:val="0"/>
                <w:sz w:val="19"/>
              </w:rPr>
              <w:t>시민 교육(학교 과목)</w:t>
            </w:r>
          </w:p>
        </w:tc>
        <w:tc>
          <w:tcPr>
            <w:tcW w:type="dxa" w:w="1304"/>
          </w:tcPr>
          <w:p>
            <w:pPr>
              <w:spacing w:after="40" w:before="40"/>
            </w:pPr>
            <w:r/>
            <w:r>
              <w:rPr>
                <w:rFonts w:ascii="Calibri" w:hAnsi="Calibri" w:eastAsia="Malgun Gothic"/>
                <w:b w:val="0"/>
                <w:sz w:val="19"/>
              </w:rPr>
              <w:t>사람</w:t>
            </w:r>
          </w:p>
        </w:tc>
        <w:tc>
          <w:tcPr>
            <w:tcW w:type="dxa" w:w="3175"/>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rispetto a = '~에 비해 / ~에 대해': Rispetto a un'analisi seria, costa un quarto</w:t>
      </w:r>
    </w:p>
    <w:p>
      <w:pPr>
        <w:spacing w:after="80" w:before="0" w:line="288" w:lineRule="auto"/>
        <w:ind w:left="340"/>
      </w:pPr>
      <w:r>
        <w:rPr>
          <w:rFonts w:ascii="Calibri" w:hAnsi="Calibri" w:eastAsia="Malgun Gothic"/>
          <w:sz w:val="20"/>
        </w:rPr>
        <w:t>« Quante borse sono della linea Corsini, rispetto al totale? » 비교의 기준을 세운다. 숫자를 말하는 보고서에서 가장 자주 쓰는 연결어다. rispetto all'anno scorso(작년 대비), in calo / in aumento rispetto a(~에 비해 감소/증가). '~에 관해'의 뜻도 있다: Rispetto a questo, non ho niente da dire.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근사치 표현: circa / quasi / poco più di / poco meno di / sul + 숫자</w:t>
      </w:r>
    </w:p>
    <w:p>
      <w:pPr>
        <w:spacing w:after="80" w:before="0" w:line="288" w:lineRule="auto"/>
        <w:ind w:left="340"/>
      </w:pPr>
      <w:r>
        <w:rPr>
          <w:rFonts w:ascii="Calibri" w:hAnsi="Calibri" w:eastAsia="Malgun Gothic"/>
          <w:sz w:val="20"/>
        </w:rPr>
        <w:t>« Quasi diciottomila pezzi su circa centoventimila. » « Sul trenta per cento. » « Poco meno di un quarto. » 정직한 보고서는 숫자를 반올림해 부풀리지 않고 근사치를 표시한다. sul + 숫자(sul nove per cento, sui cinquanta)는 구어에서 '~쯤'.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전언의 조건법(condizionale di dissociazione): Secondo loro saremmo a impatto zero</w:t>
      </w:r>
    </w:p>
    <w:p>
      <w:pPr>
        <w:spacing w:after="80" w:before="0" w:line="288" w:lineRule="auto"/>
        <w:ind w:left="340"/>
      </w:pPr>
      <w:r>
        <w:rPr>
          <w:rFonts w:ascii="Calibri" w:hAnsi="Calibri" w:eastAsia="Malgun Gothic"/>
          <w:sz w:val="20"/>
        </w:rPr>
        <w:t>남의 주장을 전하되 자신은 책임지지 않겠다는 거리 두기. 신문 기사의 « Il sospettato avrebbe confessato »(자백했다고 한다)와 같다. secondo loro / a quanto dicono와 함께 쓰면 '우리는 그렇게 생각하지 않는다'는 뜻이 분명해진다.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evitare di + 부정사 / evitare che + 접속법: Ho evitato di scrivere «presto»</w:t>
      </w:r>
    </w:p>
    <w:p>
      <w:pPr>
        <w:spacing w:after="80" w:before="0" w:line="288" w:lineRule="auto"/>
        <w:ind w:left="340"/>
      </w:pPr>
      <w:r>
        <w:rPr>
          <w:rFonts w:ascii="Calibri" w:hAnsi="Calibri" w:eastAsia="Malgun Gothic"/>
          <w:sz w:val="20"/>
        </w:rPr>
        <w:t>주어가 같으면 di + 부정사, 다르면 che + 접속법: Voglio evitare che Rebecca finisca sul giornale. che절 안에 허사 non을 넣기도 한다(evitare che non succeda)는 옛 문체이므로 업무 문서에서는 빼는 것이 좋다.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non tanto X quanto Y = 'X라기보다는 Y': Il nostro problema non è tanto l'ambiente quanto l'età</w:t>
      </w:r>
    </w:p>
    <w:p>
      <w:pPr>
        <w:spacing w:after="80" w:before="0" w:line="288" w:lineRule="auto"/>
        <w:ind w:left="340"/>
      </w:pPr>
      <w:r>
        <w:rPr>
          <w:rFonts w:ascii="Calibri" w:hAnsi="Calibri" w:eastAsia="Malgun Gothic"/>
          <w:sz w:val="20"/>
        </w:rPr>
        <w:t>두 대상을 비교하는 tanto … quanto(동등 비교)와 달리, 이 구문은 초점을 X에서 Y로 옮긴다. 발표·보고서에서 진짜 문제를 짚을 때 쓴다. 비슷한 표현: più che X, Y / non è X, semmai Y.</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부분 부정 non tutto: Non è tutto locale. — Non tutto.</w:t>
      </w:r>
    </w:p>
    <w:p>
      <w:pPr>
        <w:spacing w:after="80" w:before="0" w:line="288" w:lineRule="auto"/>
        <w:ind w:left="340"/>
      </w:pPr>
      <w:r>
        <w:rPr>
          <w:rFonts w:ascii="Calibri" w:hAnsi="Calibri" w:eastAsia="Malgun Gothic"/>
          <w:sz w:val="20"/>
        </w:rPr>
        <w:t>« Quindi non è tutto locale. — Non tutto. » non + tutto는 '전부가 ~인 것은 아니다'(일부는 그렇다). 전체 부정은 niente / nessuno: Niente cromo. 그린워싱은 흔히 '일부'를 '전부'처럼 말하는 데서 시작한다.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바인더 두드리기</w:t>
      </w:r>
    </w:p>
    <w:p>
      <w:pPr>
        <w:spacing w:after="60" w:before="0" w:line="288" w:lineRule="auto"/>
        <w:ind w:left="340"/>
      </w:pPr>
      <w:r>
        <w:rPr>
          <w:rFonts w:ascii="Calibri" w:hAnsi="Calibri" w:eastAsia="Malgun Gothic"/>
          <w:sz w:val="20"/>
        </w:rPr>
        <w:t>로렌초가 '서류가 없다'고 말하며 회색 바인더를 두드린다. 증거의 무게를 손으로 보여 주는 동작.</w:t>
      </w:r>
    </w:p>
    <w:p>
      <w:pPr>
        <w:keepNext/>
        <w:spacing w:after="20" w:before="120" w:line="288" w:lineRule="auto"/>
      </w:pPr>
      <w:r>
        <w:rPr>
          <w:rFonts w:ascii="Calibri" w:hAnsi="Calibri" w:eastAsia="Malgun Gothic"/>
          <w:b/>
          <w:sz w:val="21"/>
        </w:rPr>
        <w:t>• Appunto.</w:t>
      </w:r>
    </w:p>
    <w:p>
      <w:pPr>
        <w:spacing w:after="60" w:before="0" w:line="288" w:lineRule="auto"/>
        <w:ind w:left="340"/>
      </w:pPr>
      <w:r>
        <w:rPr>
          <w:rFonts w:ascii="Calibri" w:hAnsi="Calibri" w:eastAsia="Malgun Gothic"/>
          <w:sz w:val="20"/>
        </w:rPr>
        <w:t>'그러니까(바로 그 말이야).' 상대의 말이 내 주장의 근거가 될 때 한 단어로 받는다.</w:t>
      </w:r>
    </w:p>
    <w:p>
      <w:pPr>
        <w:keepNext/>
        <w:spacing w:after="20" w:before="120" w:line="288" w:lineRule="auto"/>
      </w:pPr>
      <w:r>
        <w:rPr>
          <w:rFonts w:ascii="Calibri" w:hAnsi="Calibri" w:eastAsia="Malgun Gothic"/>
          <w:b/>
          <w:sz w:val="21"/>
        </w:rPr>
        <w:t>• Che m'avete combinato?</w:t>
      </w:r>
    </w:p>
    <w:p>
      <w:pPr>
        <w:spacing w:after="60" w:before="0" w:line="288" w:lineRule="auto"/>
        <w:ind w:left="340"/>
      </w:pPr>
      <w:r>
        <w:rPr>
          <w:rFonts w:ascii="Calibri" w:hAnsi="Calibri" w:eastAsia="Malgun Gothic"/>
          <w:sz w:val="20"/>
        </w:rPr>
        <w:t>'무슨 일을 꾸민 거야?' combinare는 구어에서 '(일을) 저지르다, 꾸미다'. 산드로의 반갑고 투박한 인사.</w:t>
      </w:r>
    </w:p>
    <w:p>
      <w:pPr>
        <w:keepNext/>
        <w:spacing w:after="20" w:before="120" w:line="288" w:lineRule="auto"/>
      </w:pPr>
      <w:r>
        <w:rPr>
          <w:rFonts w:ascii="Calibri" w:hAnsi="Calibri" w:eastAsia="Malgun Gothic"/>
          <w:b/>
          <w:sz w:val="21"/>
        </w:rPr>
        <w:t>• … eh.</w:t>
      </w:r>
    </w:p>
    <w:p>
      <w:pPr>
        <w:spacing w:after="60" w:before="0" w:line="288" w:lineRule="auto"/>
        <w:ind w:left="340"/>
      </w:pPr>
      <w:r>
        <w:rPr>
          <w:rFonts w:ascii="Calibri" w:hAnsi="Calibri" w:eastAsia="Malgun Gothic"/>
          <w:sz w:val="20"/>
        </w:rPr>
        <w:t>문장 끝의 eh는 '알지?, 그렇잖아'의 다짐. « Ma non è che l'acqua esce buona da bere, eh. »</w:t>
      </w:r>
    </w:p>
    <w:p>
      <w:pPr>
        <w:keepNext/>
        <w:spacing w:after="20" w:before="120" w:line="288" w:lineRule="auto"/>
      </w:pPr>
      <w:r>
        <w:rPr>
          <w:rFonts w:ascii="Calibri" w:hAnsi="Calibri" w:eastAsia="Malgun Gothic"/>
          <w:b/>
          <w:sz w:val="21"/>
        </w:rPr>
        <w:t>• 안경 벗고 눈 비비기</w:t>
      </w:r>
    </w:p>
    <w:p>
      <w:pPr>
        <w:spacing w:after="60" w:before="0" w:line="288" w:lineRule="auto"/>
        <w:ind w:left="340"/>
      </w:pPr>
      <w:r>
        <w:rPr>
          <w:rFonts w:ascii="Calibri" w:hAnsi="Calibri" w:eastAsia="Malgun Gothic"/>
          <w:sz w:val="20"/>
        </w:rPr>
        <w:t>로렌초가 웃음을 참으며 피곤함을 드러내는 몸짓. 하루 종일 숫자를 본 회계사의 신호.</w:t>
      </w:r>
    </w:p>
    <w:p>
      <w:pPr>
        <w:keepNext/>
        <w:spacing w:after="20" w:before="120" w:line="288" w:lineRule="auto"/>
      </w:pPr>
      <w:r>
        <w:rPr>
          <w:rFonts w:ascii="Calibri" w:hAnsi="Calibri" w:eastAsia="Malgun Gothic"/>
          <w:b/>
          <w:sz w:val="21"/>
        </w:rPr>
        <w:t>• Giura sul castagno!</w:t>
      </w:r>
    </w:p>
    <w:p>
      <w:pPr>
        <w:spacing w:after="60" w:before="0" w:line="288" w:lineRule="auto"/>
        <w:ind w:left="340"/>
      </w:pPr>
      <w:r>
        <w:rPr>
          <w:rFonts w:ascii="Calibri" w:hAnsi="Calibri" w:eastAsia="Malgun Gothic"/>
          <w:sz w:val="20"/>
        </w:rPr>
        <w:t>'밤나무에 맹세해!' 무엇에 걸고 맹세하느냐로 농담을 만드는 토스카나식 유머.</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그린워싱과 유럽의 규제</w:t>
      </w:r>
    </w:p>
    <w:p>
      <w:pPr>
        <w:spacing w:after="60" w:before="0" w:line="288" w:lineRule="auto"/>
        <w:ind w:left="340"/>
      </w:pPr>
      <w:r>
        <w:rPr>
          <w:rFonts w:ascii="Calibri" w:hAnsi="Calibri" w:eastAsia="Malgun Gothic"/>
          <w:sz w:val="20"/>
        </w:rPr>
        <w:t>유럽연합은 근거 없는 환경 주장(예: '탄소 중립', '친환경')을 제한하는 방향으로 규제를 강화해 왔다. 탄소 크레디트만으로 '중립'이라고 광고하는 것은 점점 더 위험해지고 있다. 작은 기업은 의무 대상이 아니더라도 대형 고객(백화점, 메종)의 요구로 보고서를 쓰게 된다. 이 화의 원칙 '아는 것 / 모르는 것 / 할 것(날짜)'은 그런 요구에 정직하게 답하는 한 방법이다.</w:t>
      </w:r>
    </w:p>
    <w:p>
      <w:pPr>
        <w:keepNext/>
        <w:spacing w:after="20" w:before="120" w:line="288" w:lineRule="auto"/>
      </w:pPr>
      <w:r>
        <w:rPr>
          <w:rFonts w:ascii="Calibri" w:hAnsi="Calibri" w:eastAsia="Malgun Gothic"/>
          <w:b/>
          <w:sz w:val="21"/>
        </w:rPr>
        <w:t>• 식물성 무두질과 추적성</w:t>
      </w:r>
    </w:p>
    <w:p>
      <w:pPr>
        <w:spacing w:after="60" w:before="0" w:line="288" w:lineRule="auto"/>
        <w:ind w:left="340"/>
      </w:pPr>
      <w:r>
        <w:rPr>
          <w:rFonts w:ascii="Calibri" w:hAnsi="Calibri" w:eastAsia="Malgun Gothic"/>
          <w:sz w:val="20"/>
        </w:rPr>
        <w:t>토스카나 산타크로체 술라르노 지역은 식물성 무두질로 유명한 가죽 산업 지구다. 원피는 육류 산업의 부산물이고, 타닌은 밤나무·미모사 등에서 얻는다. 추적성은 보통 도축장까지는 가능하지만 사육 농장까지는 어렵다. '전부 로컬', '완전 추적'이라는 말은 사실 확인이 필요하다. (이 화의 수치는 가상의 비니 공장 것이다.)</w:t>
      </w:r>
    </w:p>
    <w:p>
      <w:pPr>
        <w:keepNext/>
        <w:spacing w:after="20" w:before="120" w:line="288" w:lineRule="auto"/>
      </w:pPr>
      <w:r>
        <w:rPr>
          <w:rFonts w:ascii="Calibri" w:hAnsi="Calibri" w:eastAsia="Malgun Gothic"/>
          <w:b/>
          <w:sz w:val="21"/>
        </w:rPr>
        <w:t>• 사회 지표: 숫자 뒤의 사람</w:t>
      </w:r>
    </w:p>
    <w:p>
      <w:pPr>
        <w:spacing w:after="60" w:before="0" w:line="288" w:lineRule="auto"/>
        <w:ind w:left="340"/>
      </w:pPr>
      <w:r>
        <w:rPr>
          <w:rFonts w:ascii="Calibri" w:hAnsi="Calibri" w:eastAsia="Malgun Gothic"/>
          <w:sz w:val="20"/>
        </w:rPr>
        <w:t>지속가능성 보고서의 사회(S) 항목에는 직원 수, 성별, 나이, 근속, 산업재해, 교육, 임금 격차 등이 들어간다. 이 화에서 코르시니는 '젊은 직원이 적다'는 불리한 숫자를 숨기지 않고, 계산해 본 적 없는 임금 격차는 '모름 + 3월까지'로 적는다. 독자는 좋은 숫자보다 '아픈 숫자를 숨기지 않는 태도'를 더 믿는다.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11월 17일 월요일 오전 9시. 2층 회의실.</w:t>
      </w:r>
    </w:p>
    <w:p>
      <w:pPr>
        <w:spacing w:after="120" w:before="80" w:line="288" w:lineRule="auto"/>
      </w:pPr>
      <w:r>
        <w:rPr>
          <w:rFonts w:ascii="Calibri" w:hAnsi="Calibri" w:eastAsia="Malgun Gothic"/>
          <w:b w:val="0"/>
          <w:i/>
          <w:color w:val="666666"/>
          <w:sz w:val="19"/>
        </w:rPr>
        <w:t>탁자 위에 표지에 초록 잎이 그려진 광택지 브로슈어. 그 옆에 노라의 노트북과 로렌초의 회색 바인더. 밖에선 스칸디치의 공장 지붕 위로 비가 내린다.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이 잎사귀는 뭐야?</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밀라노 컨설팅 회사 제안서야. 렌초 공방 학교 게시물을 보고 금요일에 보내왔어.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(넘기며) '그린 배지 패키지. 지속가능성 보고서 턴키 방식, 15일 완성. 펠레테리아 코르시니: 100% 지속가능, 탄소 제로.' 탄소 제로?</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 사람들 말로는 탄소 크레디트를 사면 우리가 탄소 제로가 된대. 4,900유로, 크레디트 포함.</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게다가 비싸지도 않아. 제대로 된 분석에 비하면 4분의 1 가격이야.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로렌초, 너라면 여기 서명하겠어?</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난 재무제표에 서명하는 사람이야. 거기엔 규칙이 하나 있지. 숫자마다 뒤에 서류가 있어야 한다. (바인더를 두드리며) 여기 '탄소 제로' 뒤엔 서류가 한 장도 없어.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답은 '아니오'다.</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잠깐. 레베카가 말하기 전에 불편한 얘기부터 할게. 레베카 설문지에 칸이 하나 있어. '탄소 중립 예/아니오.' 그리고 옆에 있는 다른 브랜드들은 전부 '예'에 표시했어.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전부?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거의 전부. 레베카 명단에 있는 이탈리아 브랜드 열하나 중에 아홉이 중립이래. 내가 아는 데만 적어도 넷이야. 그중 둘은 아직도 보일러에 경유를 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우린 '아니오'에 표시하자.</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그러다 손님을 잃으면?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레베카가 10월에 그랬어. '친노, 제일 초록색인 브랜드를 원하는 게 아니에요. 날 신문에 나게 만들지 않을 브랜드를 원해요.' 3년 뒤엔 유럽이 증거를 요구할 거야. 증거 없이 '탄소 제로'라고 쓴 데는 신문에 나는 거지.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그럼 뭐라고 쓰는데?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세 칸. 우리가 아는 것. 아직 모르는 것. 우리가 할 것, 날짜와 함께.</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(웃으며) 그게 내가 제안하려던 구조야. 4,900유로에 처음으로 '아니'라고 하는 사람이 되기 싫었을 뿐이지.</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난 반대하는 게 아니야. '모르는 것' 칸이 손님들을 겁먹게 한다는 거지.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그건 파는 사람을 겁먹게 하는 거야. 사는 사람한텐 들통난 거짓말보다 덜 무서워.</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그럼 가죽부터 시작하자. 모든 것의 중심이 거기야. 그리고 거기엔 산드로가 있지.</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먼저 하나 짚자. 숫자는 내 엑셀 시트 스무 개에 흩어져 있어. 오늘 밤까지 내가 하나로 합칠게. 그리고 보고서는 코르시니 라인 얘기지, 위탁 생산이 아니야. 메종 쪽은 가죽을 고객이 고르고, 크롬 무두질인 경우가 많아. 그 사람들 가방에 잎사귀를 붙일 순 없어.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그것도 쓰자. 첫 페이지에. 전체에 비해 코르시니 라인 가방이 얼마나 돼?</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올해 매장 12곳과 코르시니 스칸디치를 합쳐 약 12만 개 중에 1만 8천 개 가까이야. 매출로는 비중이 더 커, 단가가 높으니까. 30퍼센트쯤.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첫 문장은 이거야. '이 보고서는 우리가 하는 일의 10분의 1도 안 되는 부분을 이야기합니다. 나머지는 내년에 이야기하겠습니다.'</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밀라노 컨설턴트라면 절대 이런 문장 안 쓸 거야.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그러니까.</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근데 레베카는 문장이 아니라 숫자를 원해. 그리고 그 사람 주문이 이거에 달려 있고.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알아. 2월 중순에 리보르노에서 가방 150개. 12월에 보고서가 책상 위에 있으면.</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그리고 1분기는 벌써 꽉 찼어. 1월에 서울 100개, 2월 10일까지 걸프 120개, 그다음 뉴욕.</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그래서 보고서는 일주일 안에 끝내는 거야. 밀라노 사람들처럼 15일이 아니라.</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일주일 안에, 정직하게. 좋아. 대신 디자인은 내가 정해.</w:t>
      </w:r>
    </w:p>
    <w:p>
      <w:pPr>
        <w:keepNext/>
        <w:spacing w:after="80" w:before="200" w:line="288" w:lineRule="auto"/>
      </w:pPr>
      <w:r>
        <w:rPr>
          <w:rFonts w:ascii="Calibri" w:hAnsi="Calibri" w:eastAsia="Malgun Gothic"/>
          <w:b/>
          <w:i w:val="0"/>
          <w:color w:val="1F3A5F"/>
          <w:sz w:val="21"/>
        </w:rPr>
        <w:t>장면 2 — 오전 11시. 같은 회의실. 산드로 비니와 스피커폰 통화.</w:t>
      </w:r>
    </w:p>
    <w:p>
      <w:pPr>
        <w:spacing w:after="120" w:before="80" w:line="288" w:lineRule="auto"/>
      </w:pPr>
      <w:r>
        <w:rPr>
          <w:rFonts w:ascii="Calibri" w:hAnsi="Calibri" w:eastAsia="Malgun Gothic"/>
          <w:b w:val="0"/>
          <w:i/>
          <w:color w:val="666666"/>
          <w:sz w:val="19"/>
        </w:rPr>
        <w:t>탁자 한가운데 전화기. 저편에서 무두질 통이 돌아가는 둔탁한 소리가 들린다.</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마테오! 그래, 무슨 일을 꾸민 거야? 노라가 질문을 스무 개나 보냈어. 스무 개! 우리 세무사도 1년에 세 개 묻는데.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산드로, 다섯 개면 돼. 대신 답은 진짜여야 해. 보기 안 좋은 답이라도.</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보기 안 좋은 답이야말로 내가 제일 잘 아는 거지. 해 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첫째. 원피는 어디서 와?</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전부 육류 산업의 부산물이야. 가방 만들려고 소를 잡는 사람은 없어. 가방은 남는 걸로 만드는 거지. 3분의 2쯤은 이탈리아에서 사고, 나머지는 프랑스랑 스페인에서.</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그럼 어디까지 거슬러 올라갈 수 있어요? 도축장까지? 농장까지?</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도축장까진 돼, 열 로트 중 일곱은. 도축장 번호가 적힌 운송 서류가 있어. 나머지 셋은 도매상한테 사는데, 그 사람은 나라만 알려 줘.</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농장은?</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그건 안 돼. 산타크로체에 그걸 정직하게 말해 줄 수 있는 사람은 아무도 없어. 그걸 말해 주는 데는 아주 부자 손님이 있거나, 동화를 지어내는 거지.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(받아 적으며) '도축장: 로트의 70퍼센트. 농장: 모름.'</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그렇게 써. 마음에 들어. 내 이름 옆에 누가 '모름'이라고 쓰는 건 처음인데, 부끄럽지가 않네.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둘째. 타닌.</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밤나무랑 미모사, 알잖아. 밤나무는 피에몬테랑 토스카나 숲에서 와. 가지치기하고 남은 나무야. 미모사는 아니야. 남아프리카랑 브라질에서 와. 먼 길을 오지.</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그러니까 전부 현지산은 아니라는 거네.</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전부는 아니지. 식물성 무두질이 전부 로컬이라고 말하는 사람은 미모사를 두 번 파는 거야.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셋째. 물.</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물은 우리 죄이자 우리 약이야. 많이 써. 전부 지역 공동 정화 시설로 가, 이 지구 무두질 공장 전부가 그렇듯이. 크롬은 없어. 우린 크롬을 안 쓰니까. 그렇다고 물이 마실 만해져서 나오는 건 아니야, 알지?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가죽 한 장에 몇 리터예요?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그때그때 달라. 작년 자료로 제곱미터당 수치를 금요일까지 줄게. 대신 반올림해서 쓰지 마. 내가 주는 숫자를 소수점까지 그대로 써. 그리고 식물성 무두질 인증서도 오늘 저녁에 보내 줄게. 내 금고에 있으니까.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소수점까지. 약속할게. 넷째. 사람. 몇 명이야?</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서른둘. 여섯은 여자야. 20년 전엔 무두질 공장에 여자가 하나도 없었는데. 둘은 세네갈, 하나는 파키스탄에서 왔고 나머지는 이 동네 사람이야. 제일 나이 많은 사람이 예순하나, 제일 젊은 사람이 스물셋.</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마지막. 미국 손님이 예고 없이 산타크로체에 오면 들여보내 줄 거야?</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예고 없이? (웃으며) 들여보내 주지. 대신 냄새는 제대로 맡게 할 거야. 진짜 가죽을 원하면 냄새도 같이 가져가야지.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그거 써도 돼요? '예고 없는 방문 환영합니다.'</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이렇게 써. '환영합니다, 단 헌 신발을 신고 오세요.' 그리고 마테오, 하나 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말해.</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지난달에 누가 나한테 인증 스티커를 팔러 왔어. 돈 내고 '친환경 무두질 공장'이라고 쓰래. 내가 가진 초록색은 트랙터밖에 없다고 했지. 너희 보고서에 잎사귀 붙이면 내 이름은 뺄 거다.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잎사귀 없어, 산드로. 미모사에 걸고 맹세할게.</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(웃으며) 미모사에 맹세하면 안 되지, 남아프리카 거잖아. 밤나무에 맹세해.</w:t>
      </w:r>
    </w:p>
    <w:p>
      <w:pPr>
        <w:keepNext/>
        <w:spacing w:after="80" w:before="200" w:line="288" w:lineRule="auto"/>
      </w:pPr>
      <w:r>
        <w:rPr>
          <w:rFonts w:ascii="Calibri" w:hAnsi="Calibri" w:eastAsia="Malgun Gothic"/>
          <w:b/>
          <w:i w:val="0"/>
          <w:color w:val="1F3A5F"/>
          <w:sz w:val="21"/>
        </w:rPr>
        <w:t>장면 3 — 오후 3시 30분. 마테오의 사무실.</w:t>
      </w:r>
    </w:p>
    <w:p>
      <w:pPr>
        <w:spacing w:after="120" w:before="80" w:line="288" w:lineRule="auto"/>
      </w:pPr>
      <w:r>
        <w:rPr>
          <w:rFonts w:ascii="Calibri" w:hAnsi="Calibri" w:eastAsia="Malgun Gothic"/>
          <w:b w:val="0"/>
          <w:i/>
          <w:color w:val="666666"/>
          <w:sz w:val="19"/>
        </w:rPr>
        <w:t>줄리아가 학교 배낭을 메고 스쿠터 헬멧을 아직 쓴 채 들어온다. 손에 빨간 서류철을 들고 있다.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삼촌, 아빠가 '사람에 관한 숫자'가 필요하다던데요. 마리사랑 제가 모았어요. 지난주 내내 방과 후에 했어요.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헬멧부터 벗어. 숫자는 그다음.</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(벗으며) 자. 9월 30일 기준 직원 254명. 여성 58퍼센트. 평균 나이 46세. 평균 근속 17년.</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근속 17년이면 정말 멋진 숫자네.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네, 근데 다른 것도 봐요. 서른 살 미만은 9퍼센트밖에 안 돼요. 시모네랑 학교 애들 빼면 거의 없어요.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그것도 쓰자.</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알아요. 벌써 썼어요. '우리 문제는 환경이라기보다 나이다.' 괜찮아요?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아주 좋아. 오늘 나온 문장 중 제일 진짜야.</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산재: 작년에 세 건, 올해 한 건. 가죽칼에 베인 거, 결근 5일. 마리사 말로는 앞막이 신발이랑 재단실 새 장갑 덕분에 줄었대요.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남녀 임금 차이는?</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(서류철을 보고 로렌초를 보며) 그건 몰라요. 마리사 말로는 아무도 계산해 본 적이 없대요.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맞아. 한 번도 계산 안 했어. 같은 직급이면 계약 조건은 똑같아. 그런데 높은 직급은 거의 다 남자야. 네 앞에서 말하려니 좀 부끄럽다.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제 앞에서요? 왜요?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20년 뒤엔 네가 이 보고서에 서명할 테니까.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세 번째 칸에. '3월까지 임금 격차를 계산하겠습니다.' 날짜와 함께. 로렌초, 할 수 있어?</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할 수 있어. 근데 숫자가 안 좋게 나오면?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안 좋게 나오면, 그다음 해에 얼마나 나아졌는지 쓰면 돼.</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삼촌, 밀라노 사람들 초안에 대해 하나 말해도 돼요? 우리 반 애들이 다 봤어요.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반 전체가? 어떻게?</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시민 교육 시간에 그린워싱을 배웠어요. 누구 건지 말 안 하고 잎사귀 표지를 보여 줬어요. 스물넷 중 스물둘이 '가짜다'라고 했어요.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나머지 둘은?</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'틀림없이 패션 브랜드 거다'라고 했어요.</w:t>
      </w:r>
    </w:p>
    <w:p>
      <w:pPr>
        <w:spacing w:after="120" w:before="80" w:line="288" w:lineRule="auto"/>
      </w:pPr>
      <w:r>
        <w:rPr>
          <w:rFonts w:ascii="Calibri" w:hAnsi="Calibri" w:eastAsia="Malgun Gothic"/>
          <w:b w:val="0"/>
          <w:i/>
          <w:color w:val="666666"/>
          <w:sz w:val="19"/>
        </w:rPr>
        <w:t>노라가 웃음을 터뜨린다. 로렌초가 안경을 벗고 눈을 비빈다.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스물넷 중 스물둘. 회계 감사관보다 더 깐깐하네.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우린 잎사귀를 어디서나 봐요. 병에도, 청바지에도, 비행기에도. 이젠 잎사귀가 보이면 누가 뭘 숨기고 있다고 생각해요.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넌 보고서에서 뭘 보고 싶은데?</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얼굴이요. 그리고 아픈 숫자들. 좋은 숫자만 있으면 안 믿어요.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얼굴은 내가 맡을게. 레오가 산드로, 렌초, 마리사, 학교 애들을 찍으면 돼. 보정 없이.</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그리고 얼굴마다 진짜 숫자 하나씩. 렌초 밑엔 '근속 59년, 손 관절염, 주 3일.'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그건 네가 렌초한테 직접 물어봐. 안 된다고 하면 안 되는 거야.</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오늘 저녁에 물어볼게요. 된다고 할 거예요. 저한텐 늘 된다고 하고, 삼촌한테 투덜대잖아요.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렌초 공방 학교 애들도 세었어?</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따로요. 견습생 여섯, 견습 계약 셋. 렌초가 정확한 숫자는 '여섯, 그리고 두 번 배운 녀석 하나'래요.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그렇게 써. 따옴표 붙여서.</w:t>
      </w:r>
    </w:p>
    <w:p>
      <w:pPr>
        <w:keepNext/>
        <w:spacing w:after="80" w:before="200" w:line="288" w:lineRule="auto"/>
      </w:pPr>
      <w:r>
        <w:rPr>
          <w:rFonts w:ascii="Calibri" w:hAnsi="Calibri" w:eastAsia="Malgun Gothic"/>
          <w:b/>
          <w:i w:val="0"/>
          <w:color w:val="1F3A5F"/>
          <w:sz w:val="21"/>
        </w:rPr>
        <w:t>장면 4 — 오후 7시. 회의실.</w:t>
      </w:r>
    </w:p>
    <w:p>
      <w:pPr>
        <w:spacing w:after="120" w:before="80" w:line="288" w:lineRule="auto"/>
      </w:pPr>
      <w:r>
        <w:rPr>
          <w:rFonts w:ascii="Calibri" w:hAnsi="Calibri" w:eastAsia="Malgun Gothic"/>
          <w:b w:val="0"/>
          <w:i/>
          <w:color w:val="666666"/>
          <w:sz w:val="19"/>
        </w:rPr>
        <w:t>탁자 위에 출력한 초안. 열두 쪽, 잎사귀는 하나도 없다. 표지엔 작업대 위 렌초의 손을 찍은 흑백 사진. 로렌초가 연필을 들고 마지막 쪽을 다시 읽는다.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에너지. '2024년에 우리는 약 640메가와트시의 전기를 썼습니다. 창고 지붕의 태양광 패널이 그중 4분의 1 조금 못 되게 생산합니다.' 맞지?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맞아. 가스는?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'난방은 아직 천연가스입니다. 히트펌프 견적을 두 곳에 요청했고, 6월까지 결정하겠습니다.' '곧'이라고 쓰는 건 피했어. '곧'은 날짜가 아니니까.</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탄소 크레디트는?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한 줄만. '탄소 크레디트는 사지 않았습니다. 먼저 측정할 수 있는 것부터 줄이겠습니다.'</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레베카는 그 칸에 '아니오'를 표시하겠지. 그리고 이 줄을 읽을 거야. 내 생각엔, 이 줄 덕분에 레베카가 상사와의 회의에서 이길 거야.</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서울의 한 상무는? 가온도 요청했잖아.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한 상무한테는 이탈리아어랑 한국어로 보낼 거야. 번역은 김서연 씨가 해 준대, 자원했어. '그러면 적어도 제대로 읽게 되잖아요'래.</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(연필을 내려놓으며) 그럼 난 끝났어. 열두 쪽, 숫자 마흔둘, '모름' 아홉 개.</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'모름' 아홉 개에 날짜 아홉 개. 내가 편집해 본 보고서 중 제일 정직해.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제목은?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'우리가 아는 것'은 어떨까 했어. 단순하게.</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난 '2025 지속가능성 보고서'라고 했겠지. 근데 난 회계사니까.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둘 다 쓰자. 로렌초 걸 위에 작게, 노라 걸 아래에 크게. 회계사는 지켜 주고, 문장은 이야기하고.</w:t>
      </w:r>
    </w:p>
    <w:p>
      <w:pPr>
        <w:spacing w:after="120" w:before="80" w:line="288" w:lineRule="auto"/>
      </w:pPr>
      <w:r>
        <w:rPr>
          <w:rFonts w:ascii="Calibri" w:hAnsi="Calibri" w:eastAsia="Malgun Gothic"/>
          <w:b w:val="0"/>
          <w:i/>
          <w:color w:val="666666"/>
          <w:sz w:val="19"/>
        </w:rPr>
        <w:t>노크 소리. 키아라다. 판지 통을 옆구리에 끼고, 머리는 비에 젖었다.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진실 말하기는 끝났어? 난 꿈을 가져왔거든. 그것도 비싼 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보고서는 끝났어. 무슨 꿈?</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(도면을 탁자 위에 펼치며) 토르나부오니 거리. 매장 하나, 6개월, 임시 매장. 건물주가 다음 주 목요일에 보재.</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토르나부오니? 거기 제곱미터당 얼마인지 알아?</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알아. 그래서 6년이 아니라 6개월이야. (도면 한가운데를 가리키며) 그리고 여기, 매장 한가운데에 진짜 작업대. 손님들 앞에서 누군가가 가죽을 자르는 거야.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(도면을 보고, 렌초의 손이 있는 보고서 표지를 보며) 같은 생각이네, 키아라. 잎사귀 대신 얼굴과 손.</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그러니까. 노라, 쇼윈도에 보고서를 놓자. '모름' 페이지를 펼쳐서.</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토르나부오니 쇼윈도에 '모름'을 내건 사람은 아무도 없었어.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그럼 줄 서겠네.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(작게) 토르나부오니에선 빚쟁이들이 줄을 서지.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로렌초. 오늘 밤은 그만.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우리가 처음이 되는 거지. 로렌초, 목요일에 너도 와. 꿈엔 키아라가 서명하지만, 계약서는 네가 읽어.</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(한숨 쉬며 다시 연필을 들고) 숫자마다 뒤에 서류가 있어야 해. 꿈도.</w:t>
      </w:r>
    </w:p>
    <w:p>
      <w:pPr>
        <w:spacing w:after="0" w:before="360" w:line="288" w:lineRule="auto"/>
      </w:pPr>
      <w:r>
        <w:rPr>
          <w:rFonts w:ascii="Calibri" w:hAnsi="Calibri" w:eastAsia="Malgun Gothic"/>
          <w:b/>
          <w:i w:val="0"/>
          <w:color w:val="1F3A5F"/>
          <w:sz w:val="20"/>
        </w:rPr>
        <w:t>다음 화 예고 — 제63화 « Il negozio in via Tornabuoni » (키아라 시점) — 11월 27일 목요일. 피렌체 토르나부오니 거리의 6개월 임시 매장. 건물주와의 임대 협상, 매장 한가운데에 놓을 진짜 작업대, 그리고 렌초가 숨겨 둔 29개의 가방.</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5 · Episodio 62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