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제24화  Exclusividad, sí, pero...</w:t>
      </w:r>
    </w:p>
    <w:p>
      <w:pPr>
        <w:spacing w:after="280" w:before="0" w:line="288" w:lineRule="auto"/>
        <w:jc w:val="center"/>
      </w:pPr>
      <w:r>
        <w:rPr>
          <w:rFonts w:ascii="Calibri" w:hAnsi="Calibri" w:eastAsia="Malgun Gothic"/>
          <w:b w:val="0"/>
          <w:i/>
          <w:color w:val="666666"/>
          <w:sz w:val="26"/>
        </w:rPr>
        <w:t>독점권은 좋지만…</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몬테레이 — 독점 범위 협상</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8:40 호텔 조식당 → ② 10:00 가르사 아카바도스 회의실 (온다 18:00) → ③ 13:10 주차장 (4월 24일 목요일)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Alejandra Garza (Garza Acabados 대표) · Lic. Héctor Treviño (알레한드라의 변호사) · Ramón Segarra (재무이사, 화상) · Iván Garza (알레한드라의 조카)</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독점 영역 조항, 최소 물량 산정 방식, 우선협상권, 디자인 전용 조항, SNS로 새어 나간 정보와 신뢰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 menos que / salvo que + 접속법, si bien, de + 부정사 조건, 계약 문구의 수동·무인칭, no + 접속법 (tú · usted · vosotros)</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41 · Alejandra 30 · Amparo 28 · Ramón 9 · Héctor 8 · Iván 4)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보고타에서 돌아온 루카스 앞에 알레한드라의 새 계약 초안이 놓여 있다. 독점 영역은 '라틴아메리카 전체'. 협상 테이블에서 알레한드라는 '멕시코, 콜롬비아, 중미'로 한발 물러서는 척하지만, 루카스는 콜롬비아만은 내줄 수 없다. 그런데 알레한드라는 루카스의 보고타 방문을 이미 알고 있었다. 링크드인 사진 한 장 때문에. 화상으로 참여한 라몬은 숫자 하나로 협상의 진짜 쟁점을 짚어 내고, 암파로는 로비용 디자인 '블랑코 산페드로'로 판을 뒤집는다. 계약은 정리됐다. 그런데 주차장에서 기다리던 건 다른 문제였다.</w:t>
      </w:r>
    </w:p>
    <w:p>
      <w:pPr>
        <w:spacing w:after="80" w:before="0" w:line="288" w:lineRule="auto"/>
      </w:pPr>
      <w:r>
        <w:rPr>
          <w:rFonts w:ascii="Calibri" w:hAnsi="Calibri" w:eastAsia="Malgun Gothic"/>
          <w:sz w:val="20"/>
        </w:rPr>
        <w:t>듣기 질문 ① 라몬이 지적한, 알레한드라가 영역을 넓히려는 진짜 이유는?</w:t>
      </w:r>
    </w:p>
    <w:p>
      <w:pPr>
        <w:spacing w:after="80" w:before="0" w:line="288" w:lineRule="auto"/>
      </w:pPr>
      <w:r>
        <w:rPr>
          <w:rFonts w:ascii="Calibri" w:hAnsi="Calibri" w:eastAsia="Malgun Gothic"/>
          <w:sz w:val="20"/>
        </w:rPr>
        <w:t>듣기 질문 ② 최종 합의에서 중미와 콜롬비아는 각각 어떻게 정리됐는가?</w:t>
      </w:r>
    </w:p>
    <w:p>
      <w:pPr>
        <w:spacing w:after="80" w:before="0" w:line="288" w:lineRule="auto"/>
      </w:pPr>
      <w:r>
        <w:rPr>
          <w:rFonts w:ascii="Calibri" w:hAnsi="Calibri" w:eastAsia="Malgun Gothic"/>
          <w:sz w:val="20"/>
        </w:rPr>
        <w:t>듣기 질문 ③ 암파로가 주차장에서 화를 낸 직접적인 계기는?</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8:40 · Desayunador del hotel, San Pedro Garza García</w:t>
      </w:r>
    </w:p>
    <w:p>
      <w:pPr>
        <w:spacing w:after="120" w:before="80" w:line="288" w:lineRule="auto"/>
      </w:pPr>
      <w:r>
        <w:rPr>
          <w:rFonts w:ascii="Calibri" w:hAnsi="Calibri" w:eastAsia="Malgun Gothic"/>
          <w:b w:val="0"/>
          <w:i/>
          <w:color w:val="666666"/>
          <w:sz w:val="19"/>
        </w:rPr>
        <w:t>Jueves 24 de abril. Hace calor desde temprano. Sobre la mesa, entre los chilaquiles y el café, el borrador del contrato que Alejandra envió el martes por la noche. Lucas ha subrayado una línea en rojo: «Territorio: toda Latinoamérica». Amparo llega con el portátil bajo el brazo.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Buenos días. ¿Has dormido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Poco. Todavía tengo la hora de Bogotá en el cuerpo. Y esto en la cabeza. (señala la línea roja)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«Territorio: toda Latinoamérica». Lo leí anoche. Alejandra no se corta.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su manera de abrir. Pide un continente para quedarse con un país.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O pide un continente porque sabe algo que yo no sé. ¿Hay algo que deba saber antes de entrar,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(duda un segundo) Nada que cambie la negociación. Lo de Bogotá fue una primera visita.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Una primera visita. Vale. (abre el portátil) Entonces repasemos nuestras líneas rojas.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el mínimo de ochenta mil metros pagados no se toca. Dos: Colombia, fuera. Tres: anticipo y carta de crédito, como acordamos en abril.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Centroamérica?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Centroamérica es negociable. Podemos darle un derecho de preferencia, como en el resto de México el primer año.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Ramón se conecta a las diez. Para él serán las seis de la tarde, y ya me ha mandado tres mensajes.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dicen?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primero: «No firméis nada salvo que yo lo vea». El segundo: «Salvo que lo vea yo, he dicho». El tercero es una foto de su gato.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El tercero es el más claro.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Otra cosa. Con el hotel para los italianos, la primera fase ya no son sesenta mil metros. Son cuarenta y dos mil.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Y Alejandra también lo sabe. Por eso quiere más territorio: si pierde metros en Monterrey, los busca fuera.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Tiene lógica. Aunque no me guste.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bien tiene lógica, no es nuestro problema. El mínimo es el mínimo.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Pues díselo tú. Yo me encargo de que no se nos olvide el vestíbulo.</w:t>
      </w:r>
    </w:p>
    <w:p>
      <w:pPr>
        <w:spacing w:after="120" w:before="80" w:line="288" w:lineRule="auto"/>
      </w:pPr>
      <w:r>
        <w:rPr>
          <w:rFonts w:ascii="Calibri" w:hAnsi="Calibri" w:eastAsia="Malgun Gothic"/>
          <w:b w:val="0"/>
          <w:i/>
          <w:color w:val="666666"/>
          <w:sz w:val="19"/>
        </w:rPr>
        <w:t>En la puerta del hotel, Iván espera con el carro en marcha y la música a todo volumen.</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2"/>
        </w:rPr>
        <w:tab/>
        <w:t>¡Buenos días! ¿Listos? Mi tía está en la oficina desde las ocho checando el contrato, así que hoy no hay ahorita que valga.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¿Desde las ocho? Eso es mala señal.</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2"/>
        </w:rPr>
        <w:tab/>
        <w:t>O muy buena, güey. Cuando mi tía madruga es porque quiere cerrar.</w:t>
      </w:r>
    </w:p>
    <w:p>
      <w:pPr>
        <w:keepNext/>
        <w:spacing w:after="80" w:before="200" w:line="288" w:lineRule="auto"/>
      </w:pPr>
      <w:r>
        <w:rPr>
          <w:rFonts w:ascii="Calibri" w:hAnsi="Calibri" w:eastAsia="Malgun Gothic"/>
          <w:b/>
          <w:color w:val="1F3A5F"/>
          <w:sz w:val="21"/>
        </w:rPr>
        <w:t>Escena 2 · 10:00 · Sala de juntas de Garza Acabados (18:00 en Onda)</w:t>
      </w:r>
    </w:p>
    <w:p>
      <w:pPr>
        <w:spacing w:after="120" w:before="80" w:line="288" w:lineRule="auto"/>
      </w:pPr>
      <w:r>
        <w:rPr>
          <w:rFonts w:ascii="Calibri" w:hAnsi="Calibri" w:eastAsia="Malgun Gothic"/>
          <w:b w:val="0"/>
          <w:i/>
          <w:color w:val="666666"/>
          <w:sz w:val="19"/>
        </w:rPr>
        <w:t>Una mesa larga de madera oscura. En la pared, una foto aérea de las dos torres en obra. Alejandra preside; a su derecha, el licenciado Treviño, con el borrador impreso y lleno de notas adhesivas. En la pantalla, Ramón, todavía con la chaqueta puesta.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Bienvenidos otra vez. Contador, buenas tardes hasta allá. ¿Me escucha bien?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Perfectamente, señora. Buenas tardes. O buenos días. Ya no sé qué hora es en ningún sitio.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(ríe) Así me gusta. Bueno, no le demos más vueltas. Licenciado Ferrer, ¿recibió el borrador?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recibimos el martes, gracias. Y antes de empezar, quiero decirle algo con franqueza: la cláusula de territorio no la podemos aceptar tal como está.</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¿Toda Latinoamérica le parece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parece un continente, señora Garza. Todavía no hemos enviado ni un contenedor.</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Precisamente por eso. Yo voy a invertir en su marca antes que nadie. Si me va bien en México, quiero crecer con ustedes.</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Si me permiten: el borrador dice «toda Latinoamérica» como punto de partida. Mi clienta está dispuesta a precisarlo.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Así es. Le propongo esto: México, Colombia y Centroamérica. Nada de Brasil, nada de Argentina. ¿Ve? Ya le quité medio continente.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agradezco. México y Centroamérica los podemos hablar. Colombia, no.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¿Por qué Colombia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Colombia es otro mercado, con otros clientes y otras normas. Garza Acabados no tiene oficina allí, ni vendedores.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Todavía. Pero usted se fue a Bogotá el lunes, ¿no? Y no para ver el Museo del Oro, me imagino.</w:t>
      </w:r>
    </w:p>
    <w:p>
      <w:pPr>
        <w:spacing w:after="120" w:before="80" w:line="288" w:lineRule="auto"/>
      </w:pPr>
      <w:r>
        <w:rPr>
          <w:rFonts w:ascii="Calibri" w:hAnsi="Calibri" w:eastAsia="Malgun Gothic"/>
          <w:b w:val="0"/>
          <w:i/>
          <w:color w:val="666666"/>
          <w:sz w:val="19"/>
        </w:rPr>
        <w:t>Amparo gira la cabeza hacia Lucas. Lucas sostiene la mirada de Alejandra.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cierto. El lunes estuve en Bogotá. Visité a un arquitecto que nos presentó el ICEX.</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Un arquitecto con un hospital y un edificio de oficinas. Aquí todo se sabe, licenciado. Iván vio la foto en LinkedIn.</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2"/>
        </w:rPr>
        <w:tab/>
        <w:t>(desde la puerta, avergonzado) Perdón, licenciado. Es que usted salía etiquetado.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voz baja, a Lucas) ¿LinkedIn?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 proyecto en fase de diseño. No hay nada firmado. Ni siquiera hay una oferta formal.</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Todavía. Por eso lo quiero en el contrato. No me gusta enterarme de las cosas por una foto.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entiendo, y le pido disculpas por no habérselo comentado. Pero precisamente porque no hay nada, no puedo darle una exclusiva sobre algo que no existe.</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Licenciado, con todo respeto, una exclusiva sobre un territorio no es una exclusiva sobre un proyecto. Es una exclusiva sobre el futuro.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licenciado. Y el futuro de Colombia no se lo podemos vender a nadie antes de conocerlo.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Si me permiten, una cosa de números.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Adelante, contador.</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Señora Garza, usted pide más territorio porque el hotel se lo llevan los italianos y los metros del primer año bajan. ¿Me equivoco?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(pausa) No se equivoca. Pasé de sesenta mil a cuarenta y dos mil. Llegar a ochenta mil pagados en un año ahora es mucho más difícil.</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Entonces el problema no es Colombia. Es el mínimo.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Llámelo como quiera. Yo necesito metros.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Alejandra, ¿cuántos metros tiene la segunda fase de las torres?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Mauricio habla de cincuenta mil. Pero la obra empieza en enero, si empieza.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Si empieza en enero, entra dentro del primer año del contrato.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Si empieza. Y si Mauricio me la da a mí, y no a los italianos.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eso vamos a trabajar a los dos lados del Atlántico. Pero le digo una cosa: el mínimo de ochenta mil no lo bajamos, a menos que bajemos también la exclusiva.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¿Qué quiere decir?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Quiero decir que tiene dos caminos. Exclusiva en el noreste con ochenta mil, como acordamos en abril. O, de no querer mínimo, trabajamos sin exclusiva.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Ninguno de los dos me gusta.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un tercero.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Ándele, pues.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Centroamérica. Si nos llega una consulta de Guatemala, de Panamá o de Costa Rica, se la ofrecemos primero a Garza Acabados. Derecho de preferencia, como en el resto de México.</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¿Y los metros que mi clienta venda en Centroamérica contarían para el mínimo?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Licenciado, para mí un metro pagado es un metro pagado. Lo venda en Monterrey o en Panamá.</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Entonces lo redactaríamos así: «Se computarán todos los metros cuadrados efectivamente pagados por la distribuidora, con independencia de su destino final».</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Me gusta. Sobre todo lo de «efectivamente pagados».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(mira a Treviño, luego a Lucas) ¿Y Colombia, licenciado? ¿Ni siquiera preferencia?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Colombia, no. Pero le propongo algo distinto: si el proyecto de Bogotá sale, usted será la primera en saberlo. Por mí, no por una foto.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(sonríe a medias) Eso no se firma.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Eso se cumple.</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Mire que es usted terco, licenciado. Para ser de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Llevo tres meses en Onda. Se pega.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Alejandra, quería añadir una cosa sobre el vestíbulo, ya que hablamos de metros.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Dígame, licenciada.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La placa grande del vestíbulo, el «Blanco San Pedro». La fabricamos solo para ustedes. Pase lo que pase, no se la vendemos a nadie más en México durante tres años.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¿Ni a los italianos para el hotel de enfrente?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Ni a ellos. El diseño es de Nuria, pero el nombre es de San Pedro. Se queda aquí.</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Eso sí me gusta. Eso sí es poner algo nuevo en la mesa.</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Lo anoto: «El diseño Blanco San Pedro no podrá ser comercializado por Cerámicas Albalat a terceros en territorio mexicano». ¿Durante tres años?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Durante tres años, siempre que Garza Acabados siga siendo nuestro distribuidor.</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De acuerdo. De ser así, solo quedarían pendientes la cláusula de arbitraje y el idioma del contrato.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Y el banco de la carta de crédito.</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Las tres cosas las podemos cerrar el lunes, en la firma. Propongo que hoy dejemos fijados el territorio y el mínimo.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(pausa larga) Está bien. Recapitulo yo esta vez, licenciado, que la otra vez me ganó.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Adelante, señora Garza.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Exclusiva en el noreste el primer año: Nuevo León, Coahuila y Tamaulipas. Ochenta mil metros pagados, vengan de donde vengan.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Efectivamente pagados.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Efectivamente pagados, contador, sí. Si llego, todo México dos años más, con cien mil al año. Centroamérica, derecho de preferencia. Colombia, fuera.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Blanco San Pedro, solo para ustedes.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 el Blanco San Pedro, solo para nosotros. Lo demás, lo de abril: anticipo, carta de crédito y seis semanas.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Entonces, ¿estamos de acuerdo?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Estamos de acuerdo. Salvo que el contador diga lo contrario.</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El contador dice que los deja ir a comer. Aquí son casi las ocho de la tarde y llevo en la oficina desde las siete de la mañana.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(ríe) ¡Órale! Treviño, prepare la versión final para el lunes. Firmamos aquí, a las once.</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2"/>
        </w:rPr>
        <w:tab/>
        <w:t>El lunes a las once. El borrador definitivo se enviará mañana por la tarde.</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Licenciado, una última cosa. No vuelva a irse a otro país sin avisarme. Aquí la confianza tarda mucho en construirse y muy poco en caerse.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 mi palabra.</w:t>
      </w:r>
    </w:p>
    <w:p>
      <w:pPr>
        <w:spacing w:after="120" w:before="80" w:line="288" w:lineRule="auto"/>
      </w:pPr>
      <w:r>
        <w:rPr>
          <w:rFonts w:ascii="Calibri" w:hAnsi="Calibri" w:eastAsia="Malgun Gothic"/>
          <w:b w:val="0"/>
          <w:i/>
          <w:color w:val="666666"/>
          <w:sz w:val="19"/>
        </w:rPr>
        <w:t>Treviño recoge sus papeles. Amparo cierra el portátil sin mirar a Lucas.</w:t>
      </w:r>
    </w:p>
    <w:p>
      <w:pPr>
        <w:keepNext/>
        <w:spacing w:after="80" w:before="200" w:line="288" w:lineRule="auto"/>
      </w:pPr>
      <w:r>
        <w:rPr>
          <w:rFonts w:ascii="Calibri" w:hAnsi="Calibri" w:eastAsia="Malgun Gothic"/>
          <w:b/>
          <w:color w:val="1F3A5F"/>
          <w:sz w:val="21"/>
        </w:rPr>
        <w:t>Escena 3 · 13:10 · Estacionamiento de Garza Acabados</w:t>
      </w:r>
    </w:p>
    <w:p>
      <w:pPr>
        <w:spacing w:after="120" w:before="80" w:line="288" w:lineRule="auto"/>
      </w:pPr>
      <w:r>
        <w:rPr>
          <w:rFonts w:ascii="Calibri" w:hAnsi="Calibri" w:eastAsia="Malgun Gothic"/>
          <w:b w:val="0"/>
          <w:i/>
          <w:color w:val="666666"/>
          <w:sz w:val="19"/>
        </w:rPr>
        <w:t>El sol pega fuerte sobre los coches. Iván ha ido a buscar el carro. Lucas y Amparo esperan a la sombra de una palmera.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 ido bien. Mejor de lo que esperaba. Lo del Blanco San Pedro ha sido una jugada brillante.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me hables de jugadas.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pasa?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¿Qué pasa? Que esta mañana te pregunté si había algo que debía saber. Y me he enterado de lo de Bogotá delante de Alejandra. Por LinkedIn.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Sabías que había ido a ver a un arquitecto.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Sabía que era «una primera visita». No sabía que le habías prometido muestras, ni plazos, ni un precio orientativo.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sabes lo de las muestras?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Porque Camilo Restrepo me ha escrito esta mañana. A mí, porque le diste mi tarjeta como «la responsable técnica». Me pide la ficha del antideslizante «que el señor Ferrer le prometió».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(cierra los ojos) No lo sabía.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Claro que no. Él cree que somos un equipo. Y yo también lo creía.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no lo hice a escondidas. Lo decidí en una noche y no quise mezclarlo con lo de aquí hasta tener algo.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me digas lo que no quisiste. Dime por qué no me llamaste. Yo estaba aquí, a cinco horas de vuelo, haciendo pruebas de colocación en una obra a treinta y cinco grados.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pensé que dirías que no.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Pues no lo sabrás nunca, porque no me lo preguntaste.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Tienes razón. No te lo pregunté.</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me des la razón para que me calle, Lucas. Mi padre hace eso.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es para que te calles. Es que la tienes.</w:t>
      </w:r>
    </w:p>
    <w:p>
      <w:pPr>
        <w:spacing w:after="120" w:before="80" w:line="288" w:lineRule="auto"/>
      </w:pPr>
      <w:r>
        <w:rPr>
          <w:rFonts w:ascii="Calibri" w:hAnsi="Calibri" w:eastAsia="Malgun Gothic"/>
          <w:b w:val="0"/>
          <w:i/>
          <w:color w:val="666666"/>
          <w:sz w:val="19"/>
        </w:rPr>
        <w:t>Suena un claxon. Iván asoma la cabeza por la ventanilla.</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2"/>
        </w:rPr>
        <w:tab/>
        <w:t>¡Súbanse, que se derrite el carro! ¿Todo bien?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Todo perfecto, Iván. (a Lucas, en voz baja) Esta noche ceno sola.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mañana?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Mañana trabajamos. Como siempre.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sábado?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sábado... ya veremos. No prometas lo que no tienes.</w:t>
      </w:r>
    </w:p>
    <w:p>
      <w:pPr>
        <w:spacing w:after="120" w:before="80" w:line="288" w:lineRule="auto"/>
      </w:pPr>
      <w:r>
        <w:rPr>
          <w:rFonts w:ascii="Calibri" w:hAnsi="Calibri" w:eastAsia="Malgun Gothic"/>
          <w:b w:val="0"/>
          <w:i/>
          <w:color w:val="666666"/>
          <w:sz w:val="19"/>
        </w:rPr>
        <w:t>Amparo sube al carro y se pone las gafas de sol. Lucas se queda un segundo mirando las montañas: el Cerro de la Silla, recortado contra el cielo blanco.</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w:t>
      </w:r>
    </w:p>
    <w:p>
      <w:pPr>
        <w:spacing w:after="120" w:before="0" w:line="288" w:lineRule="auto"/>
      </w:pPr>
      <w:r>
        <w:rPr>
          <w:rFonts w:ascii="Calibri" w:hAnsi="Calibri" w:eastAsia="Malgun Gothic"/>
          <w:b w:val="0"/>
          <w:i/>
          <w:color w:val="666666"/>
          <w:sz w:val="18"/>
        </w:rPr>
        <w:t>같은 차, 같은 회의실이라도 이름이 다릅니다. 이번 화의 이반과 알레한드라의 말, 그리고 라몬의 메시지에서 나온 표현들입니다.</w:t>
      </w:r>
    </w:p>
    <w:tbl>
      <w:tblPr>
        <w:tblStyle w:val="TableGrid"/>
        <w:tblW w:type="auto" w:w="0"/>
        <w:jc w:val="center"/>
        <w:tblLayout w:type="fixed"/>
        <w:tblLook w:firstColumn="1" w:firstRow="1" w:lastColumn="0" w:lastRow="0" w:noHBand="0" w:noVBand="1" w:val="04A0"/>
        <w:tblLayout w:type="fixed"/>
      </w:tblPr>
      <w:tblGrid>
        <w:gridCol w:w="1474"/>
        <w:gridCol w:w="2268"/>
        <w:gridCol w:w="2154"/>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268"/>
            <w:shd w:val="clear" w:color="auto" w:fill="1F3A5F"/>
          </w:tcPr>
          <w:p>
            <w:pPr>
              <w:spacing w:after="40" w:before="40"/>
            </w:pPr>
            <w:r/>
            <w:r>
              <w:rPr>
                <w:rFonts w:ascii="Calibri" w:hAnsi="Calibri" w:eastAsia="Malgun Gothic"/>
                <w:b/>
                <w:color w:val="FFFFFF"/>
                <w:sz w:val="19"/>
              </w:rPr>
              <w:t>스페인</w:t>
            </w:r>
          </w:p>
        </w:tc>
        <w:tc>
          <w:tcPr>
            <w:tcW w:type="dxa" w:w="2154"/>
            <w:shd w:val="clear" w:color="auto" w:fill="1F3A5F"/>
          </w:tcPr>
          <w:p>
            <w:pPr>
              <w:spacing w:after="40" w:before="40"/>
            </w:pPr>
            <w:r/>
            <w:r>
              <w:rPr>
                <w:rFonts w:ascii="Calibri" w:hAnsi="Calibri" w:eastAsia="Malgun Gothic"/>
                <w:b/>
                <w:color w:val="FFFFFF"/>
                <w:sz w:val="19"/>
              </w:rPr>
              <w:t>멕시코</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자동차</w:t>
            </w:r>
          </w:p>
        </w:tc>
        <w:tc>
          <w:tcPr>
            <w:tcW w:type="dxa" w:w="2268"/>
          </w:tcPr>
          <w:p>
            <w:pPr>
              <w:spacing w:after="40" w:before="40"/>
            </w:pPr>
            <w:r/>
            <w:r>
              <w:rPr>
                <w:rFonts w:ascii="Calibri" w:hAnsi="Calibri" w:eastAsia="Malgun Gothic"/>
                <w:b/>
                <w:sz w:val="19"/>
              </w:rPr>
              <w:t>el coche</w:t>
            </w:r>
          </w:p>
        </w:tc>
        <w:tc>
          <w:tcPr>
            <w:tcW w:type="dxa" w:w="2154"/>
          </w:tcPr>
          <w:p>
            <w:pPr>
              <w:spacing w:after="40" w:before="40"/>
            </w:pPr>
            <w:r/>
            <w:r>
              <w:rPr>
                <w:rFonts w:ascii="Calibri" w:hAnsi="Calibri" w:eastAsia="Malgun Gothic"/>
                <w:b w:val="0"/>
                <w:sz w:val="19"/>
              </w:rPr>
              <w:t>el carro</w:t>
            </w:r>
          </w:p>
        </w:tc>
        <w:tc>
          <w:tcPr>
            <w:tcW w:type="dxa" w:w="3742"/>
          </w:tcPr>
          <w:p>
            <w:pPr>
              <w:spacing w:after="40" w:before="40"/>
            </w:pPr>
            <w:r/>
            <w:r>
              <w:rPr>
                <w:rFonts w:ascii="Calibri" w:hAnsi="Calibri" w:eastAsia="Malgun Gothic"/>
                <w:b w:val="0"/>
                <w:sz w:val="19"/>
              </w:rPr>
              <w:t>« con el carro en marcha » 지문은 스페인어, 대사는 멕시코어</w:t>
            </w:r>
          </w:p>
        </w:tc>
      </w:tr>
      <w:tr>
        <w:trPr>
          <w:cantSplit w:val="true"/>
        </w:trPr>
        <w:tc>
          <w:tcPr>
            <w:tcW w:type="dxa" w:w="1474"/>
          </w:tcPr>
          <w:p>
            <w:pPr>
              <w:spacing w:after="40" w:before="40"/>
            </w:pPr>
            <w:r/>
            <w:r>
              <w:rPr>
                <w:rFonts w:ascii="Calibri" w:hAnsi="Calibri" w:eastAsia="Malgun Gothic"/>
                <w:b w:val="0"/>
                <w:sz w:val="19"/>
              </w:rPr>
              <w:t>주차장</w:t>
            </w:r>
          </w:p>
        </w:tc>
        <w:tc>
          <w:tcPr>
            <w:tcW w:type="dxa" w:w="2268"/>
          </w:tcPr>
          <w:p>
            <w:pPr>
              <w:spacing w:after="40" w:before="40"/>
            </w:pPr>
            <w:r/>
            <w:r>
              <w:rPr>
                <w:rFonts w:ascii="Calibri" w:hAnsi="Calibri" w:eastAsia="Malgun Gothic"/>
                <w:b/>
                <w:sz w:val="19"/>
              </w:rPr>
              <w:t>el aparcamiento / el parking</w:t>
            </w:r>
          </w:p>
        </w:tc>
        <w:tc>
          <w:tcPr>
            <w:tcW w:type="dxa" w:w="2154"/>
          </w:tcPr>
          <w:p>
            <w:pPr>
              <w:spacing w:after="40" w:before="40"/>
            </w:pPr>
            <w:r/>
            <w:r>
              <w:rPr>
                <w:rFonts w:ascii="Calibri" w:hAnsi="Calibri" w:eastAsia="Malgun Gothic"/>
                <w:b w:val="0"/>
                <w:sz w:val="19"/>
              </w:rPr>
              <w:t>el estacionamiento</w:t>
            </w:r>
          </w:p>
        </w:tc>
        <w:tc>
          <w:tcPr>
            <w:tcW w:type="dxa" w:w="3742"/>
          </w:tcPr>
          <w:p>
            <w:pPr>
              <w:spacing w:after="40" w:before="40"/>
            </w:pPr>
            <w:r/>
            <w:r>
              <w:rPr>
                <w:rFonts w:ascii="Calibri" w:hAnsi="Calibri" w:eastAsia="Malgun Gothic"/>
                <w:b w:val="0"/>
                <w:sz w:val="19"/>
              </w:rPr>
              <w:t>aparcar ↔ estacionarse</w:t>
            </w:r>
          </w:p>
        </w:tc>
      </w:tr>
      <w:tr>
        <w:trPr>
          <w:cantSplit w:val="true"/>
        </w:trPr>
        <w:tc>
          <w:tcPr>
            <w:tcW w:type="dxa" w:w="1474"/>
          </w:tcPr>
          <w:p>
            <w:pPr>
              <w:spacing w:after="40" w:before="40"/>
            </w:pPr>
            <w:r/>
            <w:r>
              <w:rPr>
                <w:rFonts w:ascii="Calibri" w:hAnsi="Calibri" w:eastAsia="Malgun Gothic"/>
                <w:b w:val="0"/>
                <w:sz w:val="19"/>
              </w:rPr>
              <w:t>확인하다, 검토하다</w:t>
            </w:r>
          </w:p>
        </w:tc>
        <w:tc>
          <w:tcPr>
            <w:tcW w:type="dxa" w:w="2268"/>
          </w:tcPr>
          <w:p>
            <w:pPr>
              <w:spacing w:after="40" w:before="40"/>
            </w:pPr>
            <w:r/>
            <w:r>
              <w:rPr>
                <w:rFonts w:ascii="Calibri" w:hAnsi="Calibri" w:eastAsia="Malgun Gothic"/>
                <w:b/>
                <w:sz w:val="19"/>
              </w:rPr>
              <w:t>revisar / mirar</w:t>
            </w:r>
          </w:p>
        </w:tc>
        <w:tc>
          <w:tcPr>
            <w:tcW w:type="dxa" w:w="2154"/>
          </w:tcPr>
          <w:p>
            <w:pPr>
              <w:spacing w:after="40" w:before="40"/>
            </w:pPr>
            <w:r/>
            <w:r>
              <w:rPr>
                <w:rFonts w:ascii="Calibri" w:hAnsi="Calibri" w:eastAsia="Malgun Gothic"/>
                <w:b w:val="0"/>
                <w:sz w:val="19"/>
              </w:rPr>
              <w:t>checar</w:t>
            </w:r>
          </w:p>
        </w:tc>
        <w:tc>
          <w:tcPr>
            <w:tcW w:type="dxa" w:w="3742"/>
          </w:tcPr>
          <w:p>
            <w:pPr>
              <w:spacing w:after="40" w:before="40"/>
            </w:pPr>
            <w:r/>
            <w:r>
              <w:rPr>
                <w:rFonts w:ascii="Calibri" w:hAnsi="Calibri" w:eastAsia="Malgun Gothic"/>
                <w:b w:val="0"/>
                <w:sz w:val="19"/>
              </w:rPr>
              <w:t>영어 check에서 온 멕시코 구어. « checando el contrato »</w:t>
            </w:r>
          </w:p>
        </w:tc>
      </w:tr>
      <w:tr>
        <w:trPr>
          <w:cantSplit w:val="true"/>
        </w:trPr>
        <w:tc>
          <w:tcPr>
            <w:tcW w:type="dxa" w:w="1474"/>
          </w:tcPr>
          <w:p>
            <w:pPr>
              <w:spacing w:after="40" w:before="40"/>
            </w:pPr>
            <w:r/>
            <w:r>
              <w:rPr>
                <w:rFonts w:ascii="Calibri" w:hAnsi="Calibri" w:eastAsia="Malgun Gothic"/>
                <w:b w:val="0"/>
                <w:sz w:val="19"/>
              </w:rPr>
              <w:t>너희들 (복수 2인칭)</w:t>
            </w:r>
          </w:p>
        </w:tc>
        <w:tc>
          <w:tcPr>
            <w:tcW w:type="dxa" w:w="2268"/>
          </w:tcPr>
          <w:p>
            <w:pPr>
              <w:spacing w:after="40" w:before="40"/>
            </w:pPr>
            <w:r/>
            <w:r>
              <w:rPr>
                <w:rFonts w:ascii="Calibri" w:hAnsi="Calibri" w:eastAsia="Malgun Gothic"/>
                <w:b/>
                <w:sz w:val="19"/>
              </w:rPr>
              <w:t>vosotros: «No firméis», «subid»</w:t>
            </w:r>
          </w:p>
        </w:tc>
        <w:tc>
          <w:tcPr>
            <w:tcW w:type="dxa" w:w="2154"/>
          </w:tcPr>
          <w:p>
            <w:pPr>
              <w:spacing w:after="40" w:before="40"/>
            </w:pPr>
            <w:r/>
            <w:r>
              <w:rPr>
                <w:rFonts w:ascii="Calibri" w:hAnsi="Calibri" w:eastAsia="Malgun Gothic"/>
                <w:b w:val="0"/>
                <w:sz w:val="19"/>
              </w:rPr>
              <w:t>ustedes: «No firmen», «súbanse»</w:t>
            </w:r>
          </w:p>
        </w:tc>
        <w:tc>
          <w:tcPr>
            <w:tcW w:type="dxa" w:w="3742"/>
          </w:tcPr>
          <w:p>
            <w:pPr>
              <w:spacing w:after="40" w:before="40"/>
            </w:pPr>
            <w:r/>
            <w:r>
              <w:rPr>
                <w:rFonts w:ascii="Calibri" w:hAnsi="Calibri" w:eastAsia="Malgun Gothic"/>
                <w:b w:val="0"/>
                <w:sz w:val="19"/>
              </w:rPr>
              <w:t>멕시코에는 vosotros가 없다. 친구끼리도 ustedes</w:t>
            </w:r>
          </w:p>
        </w:tc>
      </w:tr>
      <w:tr>
        <w:trPr>
          <w:cantSplit w:val="true"/>
        </w:trPr>
        <w:tc>
          <w:tcPr>
            <w:tcW w:type="dxa" w:w="1474"/>
          </w:tcPr>
          <w:p>
            <w:pPr>
              <w:spacing w:after="40" w:before="40"/>
            </w:pPr>
            <w:r/>
            <w:r>
              <w:rPr>
                <w:rFonts w:ascii="Calibri" w:hAnsi="Calibri" w:eastAsia="Malgun Gothic"/>
                <w:b w:val="0"/>
                <w:sz w:val="19"/>
              </w:rPr>
              <w:t>자, 어서요 (usted에게)</w:t>
            </w:r>
          </w:p>
        </w:tc>
        <w:tc>
          <w:tcPr>
            <w:tcW w:type="dxa" w:w="2268"/>
          </w:tcPr>
          <w:p>
            <w:pPr>
              <w:spacing w:after="40" w:before="40"/>
            </w:pPr>
            <w:r/>
            <w:r>
              <w:rPr>
                <w:rFonts w:ascii="Calibri" w:hAnsi="Calibri" w:eastAsia="Malgun Gothic"/>
                <w:b/>
                <w:sz w:val="19"/>
              </w:rPr>
              <w:t>¡Venga! / Adelante.</w:t>
            </w:r>
          </w:p>
        </w:tc>
        <w:tc>
          <w:tcPr>
            <w:tcW w:type="dxa" w:w="2154"/>
          </w:tcPr>
          <w:p>
            <w:pPr>
              <w:spacing w:after="40" w:before="40"/>
            </w:pPr>
            <w:r/>
            <w:r>
              <w:rPr>
                <w:rFonts w:ascii="Calibri" w:hAnsi="Calibri" w:eastAsia="Malgun Gothic"/>
                <w:b w:val="0"/>
                <w:sz w:val="19"/>
              </w:rPr>
              <w:t>¡Ándele!</w:t>
            </w:r>
          </w:p>
        </w:tc>
        <w:tc>
          <w:tcPr>
            <w:tcW w:type="dxa" w:w="3742"/>
          </w:tcPr>
          <w:p>
            <w:pPr>
              <w:spacing w:after="40" w:before="40"/>
            </w:pPr>
            <w:r/>
            <w:r>
              <w:rPr>
                <w:rFonts w:ascii="Calibri" w:hAnsi="Calibri" w:eastAsia="Malgun Gothic"/>
                <w:b w:val="0"/>
                <w:sz w:val="19"/>
              </w:rPr>
              <w:t>ándale의 usted형. 재촉·동의</w:t>
            </w:r>
          </w:p>
        </w:tc>
      </w:tr>
      <w:tr>
        <w:trPr>
          <w:cantSplit w:val="true"/>
        </w:trPr>
        <w:tc>
          <w:tcPr>
            <w:tcW w:type="dxa" w:w="1474"/>
          </w:tcPr>
          <w:p>
            <w:pPr>
              <w:spacing w:after="40" w:before="40"/>
            </w:pPr>
            <w:r/>
            <w:r>
              <w:rPr>
                <w:rFonts w:ascii="Calibri" w:hAnsi="Calibri" w:eastAsia="Malgun Gothic"/>
                <w:b w:val="0"/>
                <w:sz w:val="19"/>
              </w:rPr>
              <w:t>휴대폰</w:t>
            </w:r>
          </w:p>
        </w:tc>
        <w:tc>
          <w:tcPr>
            <w:tcW w:type="dxa" w:w="2268"/>
          </w:tcPr>
          <w:p>
            <w:pPr>
              <w:spacing w:after="40" w:before="40"/>
            </w:pPr>
            <w:r/>
            <w:r>
              <w:rPr>
                <w:rFonts w:ascii="Calibri" w:hAnsi="Calibri" w:eastAsia="Malgun Gothic"/>
                <w:b/>
                <w:sz w:val="19"/>
              </w:rPr>
              <w:t>el móvil</w:t>
            </w:r>
          </w:p>
        </w:tc>
        <w:tc>
          <w:tcPr>
            <w:tcW w:type="dxa" w:w="2154"/>
          </w:tcPr>
          <w:p>
            <w:pPr>
              <w:spacing w:after="40" w:before="40"/>
            </w:pPr>
            <w:r/>
            <w:r>
              <w:rPr>
                <w:rFonts w:ascii="Calibri" w:hAnsi="Calibri" w:eastAsia="Malgun Gothic"/>
                <w:b w:val="0"/>
                <w:sz w:val="19"/>
              </w:rPr>
              <w:t>el celular</w:t>
            </w:r>
          </w:p>
        </w:tc>
        <w:tc>
          <w:tcPr>
            <w:tcW w:type="dxa" w:w="3742"/>
          </w:tcPr>
          <w:p>
            <w:pPr>
              <w:spacing w:after="40" w:before="40"/>
            </w:pPr>
            <w:r/>
            <w:r>
              <w:rPr>
                <w:rFonts w:ascii="Calibri" w:hAnsi="Calibri" w:eastAsia="Malgun Gothic"/>
                <w:b w:val="0"/>
                <w:sz w:val="19"/>
              </w:rPr>
              <w:t>1화에서도 나온 차이</w:t>
            </w:r>
          </w:p>
        </w:tc>
      </w:tr>
      <w:tr>
        <w:trPr>
          <w:cantSplit w:val="true"/>
        </w:trPr>
        <w:tc>
          <w:tcPr>
            <w:tcW w:type="dxa" w:w="1474"/>
          </w:tcPr>
          <w:p>
            <w:pPr>
              <w:spacing w:after="40" w:before="40"/>
            </w:pPr>
            <w:r/>
            <w:r>
              <w:rPr>
                <w:rFonts w:ascii="Calibri" w:hAnsi="Calibri" w:eastAsia="Malgun Gothic"/>
                <w:b w:val="0"/>
                <w:sz w:val="19"/>
              </w:rPr>
              <w:t>노트북</w:t>
            </w:r>
          </w:p>
        </w:tc>
        <w:tc>
          <w:tcPr>
            <w:tcW w:type="dxa" w:w="2268"/>
          </w:tcPr>
          <w:p>
            <w:pPr>
              <w:spacing w:after="40" w:before="40"/>
            </w:pPr>
            <w:r/>
            <w:r>
              <w:rPr>
                <w:rFonts w:ascii="Calibri" w:hAnsi="Calibri" w:eastAsia="Malgun Gothic"/>
                <w:b/>
                <w:sz w:val="19"/>
              </w:rPr>
              <w:t>el portátil</w:t>
            </w:r>
          </w:p>
        </w:tc>
        <w:tc>
          <w:tcPr>
            <w:tcW w:type="dxa" w:w="2154"/>
          </w:tcPr>
          <w:p>
            <w:pPr>
              <w:spacing w:after="40" w:before="40"/>
            </w:pPr>
            <w:r/>
            <w:r>
              <w:rPr>
                <w:rFonts w:ascii="Calibri" w:hAnsi="Calibri" w:eastAsia="Malgun Gothic"/>
                <w:b w:val="0"/>
                <w:sz w:val="19"/>
              </w:rPr>
              <w:t>la laptop / la compu</w:t>
            </w:r>
          </w:p>
        </w:tc>
        <w:tc>
          <w:tcPr>
            <w:tcW w:type="dxa" w:w="3742"/>
          </w:tcPr>
          <w:p>
            <w:pPr>
              <w:spacing w:after="40" w:before="40"/>
            </w:pPr>
            <w:r/>
            <w:r>
              <w:rPr>
                <w:rFonts w:ascii="Calibri" w:hAnsi="Calibri" w:eastAsia="Malgun Gothic"/>
                <w:b w:val="0"/>
                <w:sz w:val="19"/>
              </w:rPr>
              <w:t>« el portátil bajo el brazo »</w:t>
            </w:r>
          </w:p>
        </w:tc>
      </w:tr>
      <w:tr>
        <w:trPr>
          <w:cantSplit w:val="true"/>
        </w:trPr>
        <w:tc>
          <w:tcPr>
            <w:tcW w:type="dxa" w:w="1474"/>
          </w:tcPr>
          <w:p>
            <w:pPr>
              <w:spacing w:after="40" w:before="40"/>
            </w:pPr>
            <w:r/>
            <w:r>
              <w:rPr>
                <w:rFonts w:ascii="Calibri" w:hAnsi="Calibri" w:eastAsia="Malgun Gothic"/>
                <w:b w:val="0"/>
                <w:sz w:val="19"/>
              </w:rPr>
              <w:t>화나다</w:t>
            </w:r>
          </w:p>
        </w:tc>
        <w:tc>
          <w:tcPr>
            <w:tcW w:type="dxa" w:w="2268"/>
          </w:tcPr>
          <w:p>
            <w:pPr>
              <w:spacing w:after="40" w:before="40"/>
            </w:pPr>
            <w:r/>
            <w:r>
              <w:rPr>
                <w:rFonts w:ascii="Calibri" w:hAnsi="Calibri" w:eastAsia="Malgun Gothic"/>
                <w:b/>
                <w:sz w:val="19"/>
              </w:rPr>
              <w:t>enfadarse</w:t>
            </w:r>
          </w:p>
        </w:tc>
        <w:tc>
          <w:tcPr>
            <w:tcW w:type="dxa" w:w="2154"/>
          </w:tcPr>
          <w:p>
            <w:pPr>
              <w:spacing w:after="40" w:before="40"/>
            </w:pPr>
            <w:r/>
            <w:r>
              <w:rPr>
                <w:rFonts w:ascii="Calibri" w:hAnsi="Calibri" w:eastAsia="Malgun Gothic"/>
                <w:b w:val="0"/>
                <w:sz w:val="19"/>
              </w:rPr>
              <w:t>enojarse</w:t>
            </w:r>
          </w:p>
        </w:tc>
        <w:tc>
          <w:tcPr>
            <w:tcW w:type="dxa" w:w="3742"/>
          </w:tcPr>
          <w:p>
            <w:pPr>
              <w:spacing w:after="40" w:before="40"/>
            </w:pPr>
            <w:r/>
            <w:r>
              <w:rPr>
                <w:rFonts w:ascii="Calibri" w:hAnsi="Calibri" w:eastAsia="Malgun Gothic"/>
                <w:b w:val="0"/>
                <w:sz w:val="19"/>
              </w:rPr>
              <w:t>스페인에서도 enojarse를 알아듣지만 드물다</w:t>
            </w:r>
          </w:p>
        </w:tc>
      </w:tr>
      <w:tr>
        <w:trPr>
          <w:cantSplit w:val="true"/>
        </w:trPr>
        <w:tc>
          <w:tcPr>
            <w:tcW w:type="dxa" w:w="1474"/>
          </w:tcPr>
          <w:p>
            <w:pPr>
              <w:spacing w:after="40" w:before="40"/>
            </w:pPr>
            <w:r/>
            <w:r>
              <w:rPr>
                <w:rFonts w:ascii="Calibri" w:hAnsi="Calibri" w:eastAsia="Malgun Gothic"/>
                <w:b w:val="0"/>
                <w:sz w:val="19"/>
              </w:rPr>
              <w:t>운전하다</w:t>
            </w:r>
          </w:p>
        </w:tc>
        <w:tc>
          <w:tcPr>
            <w:tcW w:type="dxa" w:w="2268"/>
          </w:tcPr>
          <w:p>
            <w:pPr>
              <w:spacing w:after="40" w:before="40"/>
            </w:pPr>
            <w:r/>
            <w:r>
              <w:rPr>
                <w:rFonts w:ascii="Calibri" w:hAnsi="Calibri" w:eastAsia="Malgun Gothic"/>
                <w:b/>
                <w:sz w:val="19"/>
              </w:rPr>
              <w:t>conducir</w:t>
            </w:r>
          </w:p>
        </w:tc>
        <w:tc>
          <w:tcPr>
            <w:tcW w:type="dxa" w:w="2154"/>
          </w:tcPr>
          <w:p>
            <w:pPr>
              <w:spacing w:after="40" w:before="40"/>
            </w:pPr>
            <w:r/>
            <w:r>
              <w:rPr>
                <w:rFonts w:ascii="Calibri" w:hAnsi="Calibri" w:eastAsia="Malgun Gothic"/>
                <w:b w:val="0"/>
                <w:sz w:val="19"/>
              </w:rPr>
              <w:t>manejar</w:t>
            </w:r>
          </w:p>
        </w:tc>
        <w:tc>
          <w:tcPr>
            <w:tcW w:type="dxa" w:w="3742"/>
          </w:tcPr>
          <w:p>
            <w:pPr>
              <w:spacing w:after="40" w:before="40"/>
            </w:pPr>
            <w:r/>
            <w:r>
              <w:rPr>
                <w:rFonts w:ascii="Calibri" w:hAnsi="Calibri" w:eastAsia="Malgun Gothic"/>
                <w:b w:val="0"/>
                <w:sz w:val="19"/>
              </w:rPr>
              <w:t>참고. 멕시코에서 conducir는 격식체로 들린다</w:t>
            </w:r>
          </w:p>
        </w:tc>
      </w:tr>
      <w:tr>
        <w:trPr>
          <w:cantSplit w:val="true"/>
        </w:trPr>
        <w:tc>
          <w:tcPr>
            <w:tcW w:type="dxa" w:w="1474"/>
          </w:tcPr>
          <w:p>
            <w:pPr>
              <w:spacing w:after="40" w:before="40"/>
            </w:pPr>
            <w:r/>
            <w:r>
              <w:rPr>
                <w:rFonts w:ascii="Calibri" w:hAnsi="Calibri" w:eastAsia="Malgun Gothic"/>
                <w:b w:val="0"/>
                <w:sz w:val="19"/>
              </w:rPr>
              <w:t>선글라스</w:t>
            </w:r>
          </w:p>
        </w:tc>
        <w:tc>
          <w:tcPr>
            <w:tcW w:type="dxa" w:w="2268"/>
          </w:tcPr>
          <w:p>
            <w:pPr>
              <w:spacing w:after="40" w:before="40"/>
            </w:pPr>
            <w:r/>
            <w:r>
              <w:rPr>
                <w:rFonts w:ascii="Calibri" w:hAnsi="Calibri" w:eastAsia="Malgun Gothic"/>
                <w:b/>
                <w:sz w:val="19"/>
              </w:rPr>
              <w:t>las gafas de sol</w:t>
            </w:r>
          </w:p>
        </w:tc>
        <w:tc>
          <w:tcPr>
            <w:tcW w:type="dxa" w:w="2154"/>
          </w:tcPr>
          <w:p>
            <w:pPr>
              <w:spacing w:after="40" w:before="40"/>
            </w:pPr>
            <w:r/>
            <w:r>
              <w:rPr>
                <w:rFonts w:ascii="Calibri" w:hAnsi="Calibri" w:eastAsia="Malgun Gothic"/>
                <w:b w:val="0"/>
                <w:sz w:val="19"/>
              </w:rPr>
              <w:t>los lentes de sol</w:t>
            </w:r>
          </w:p>
        </w:tc>
        <w:tc>
          <w:tcPr>
            <w:tcW w:type="dxa" w:w="3742"/>
          </w:tcPr>
          <w:p>
            <w:pPr>
              <w:spacing w:after="40" w:before="40"/>
            </w:pPr>
            <w:r/>
            <w:r>
              <w:rPr>
                <w:rFonts w:ascii="Calibri" w:hAnsi="Calibri" w:eastAsia="Malgun Gothic"/>
                <w:b w:val="0"/>
                <w:sz w:val="19"/>
              </w:rPr>
              <w:t>참고</w:t>
            </w:r>
          </w:p>
        </w:tc>
      </w:tr>
      <w:tr>
        <w:trPr>
          <w:cantSplit w:val="true"/>
        </w:trPr>
        <w:tc>
          <w:tcPr>
            <w:tcW w:type="dxa" w:w="1474"/>
          </w:tcPr>
          <w:p>
            <w:pPr>
              <w:spacing w:after="40" w:before="40"/>
            </w:pPr>
            <w:r/>
            <w:r>
              <w:rPr>
                <w:rFonts w:ascii="Calibri" w:hAnsi="Calibri" w:eastAsia="Malgun Gothic"/>
                <w:b w:val="0"/>
                <w:sz w:val="19"/>
              </w:rPr>
              <w:t>돈</w:t>
            </w:r>
          </w:p>
        </w:tc>
        <w:tc>
          <w:tcPr>
            <w:tcW w:type="dxa" w:w="2268"/>
          </w:tcPr>
          <w:p>
            <w:pPr>
              <w:spacing w:after="40" w:before="40"/>
            </w:pPr>
            <w:r/>
            <w:r>
              <w:rPr>
                <w:rFonts w:ascii="Calibri" w:hAnsi="Calibri" w:eastAsia="Malgun Gothic"/>
                <w:b/>
                <w:sz w:val="19"/>
              </w:rPr>
              <w:t>la pasta (구어)</w:t>
            </w:r>
          </w:p>
        </w:tc>
        <w:tc>
          <w:tcPr>
            <w:tcW w:type="dxa" w:w="2154"/>
          </w:tcPr>
          <w:p>
            <w:pPr>
              <w:spacing w:after="40" w:before="40"/>
            </w:pPr>
            <w:r/>
            <w:r>
              <w:rPr>
                <w:rFonts w:ascii="Calibri" w:hAnsi="Calibri" w:eastAsia="Malgun Gothic"/>
                <w:b w:val="0"/>
                <w:sz w:val="19"/>
              </w:rPr>
              <w:t>la lana (구어)</w:t>
            </w:r>
          </w:p>
        </w:tc>
        <w:tc>
          <w:tcPr>
            <w:tcW w:type="dxa" w:w="3742"/>
          </w:tcPr>
          <w:p>
            <w:pPr>
              <w:spacing w:after="40" w:before="40"/>
            </w:pPr>
            <w:r/>
            <w:r>
              <w:rPr>
                <w:rFonts w:ascii="Calibri" w:hAnsi="Calibri" w:eastAsia="Malgun Gothic"/>
                <w:b w:val="0"/>
                <w:sz w:val="19"/>
              </w:rPr>
              <w:t>참고: 둘 다 비격식. 회의에서는 el dinero</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territorio</w:t>
            </w:r>
          </w:p>
        </w:tc>
        <w:tc>
          <w:tcPr>
            <w:tcW w:type="dxa" w:w="2438"/>
          </w:tcPr>
          <w:p>
            <w:pPr>
              <w:spacing w:after="40" w:before="40"/>
            </w:pPr>
            <w:r/>
            <w:r>
              <w:rPr>
                <w:rFonts w:ascii="Calibri" w:hAnsi="Calibri" w:eastAsia="Malgun Gothic"/>
                <w:b w:val="0"/>
                <w:sz w:val="19"/>
              </w:rPr>
              <w:t>(계약상) 영역, 지역</w:t>
            </w:r>
          </w:p>
        </w:tc>
        <w:tc>
          <w:tcPr>
            <w:tcW w:type="dxa" w:w="4082"/>
          </w:tcPr>
          <w:p>
            <w:pPr>
              <w:spacing w:after="40" w:before="40"/>
            </w:pPr>
            <w:r/>
            <w:r>
              <w:rPr>
                <w:rFonts w:ascii="Calibri" w:hAnsi="Calibri" w:eastAsia="Malgun Gothic"/>
                <w:b w:val="0"/>
                <w:sz w:val="19"/>
              </w:rPr>
              <w:t>« Territorio: toda Latinoamérica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cláusula</w:t>
            </w:r>
          </w:p>
        </w:tc>
        <w:tc>
          <w:tcPr>
            <w:tcW w:type="dxa" w:w="2438"/>
          </w:tcPr>
          <w:p>
            <w:pPr>
              <w:spacing w:after="40" w:before="40"/>
            </w:pPr>
            <w:r/>
            <w:r>
              <w:rPr>
                <w:rFonts w:ascii="Calibri" w:hAnsi="Calibri" w:eastAsia="Malgun Gothic"/>
                <w:b w:val="0"/>
                <w:sz w:val="19"/>
              </w:rPr>
              <w:t>조항</w:t>
            </w:r>
          </w:p>
        </w:tc>
        <w:tc>
          <w:tcPr>
            <w:tcW w:type="dxa" w:w="4082"/>
          </w:tcPr>
          <w:p>
            <w:pPr>
              <w:spacing w:after="40" w:before="40"/>
            </w:pPr>
            <w:r/>
            <w:r>
              <w:rPr>
                <w:rFonts w:ascii="Calibri" w:hAnsi="Calibri" w:eastAsia="Malgun Gothic"/>
                <w:b w:val="0"/>
                <w:sz w:val="19"/>
              </w:rPr>
              <w:t>« la cláusula de territorio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línea roja</w:t>
            </w:r>
          </w:p>
        </w:tc>
        <w:tc>
          <w:tcPr>
            <w:tcW w:type="dxa" w:w="2438"/>
          </w:tcPr>
          <w:p>
            <w:pPr>
              <w:spacing w:after="40" w:before="40"/>
            </w:pPr>
            <w:r/>
            <w:r>
              <w:rPr>
                <w:rFonts w:ascii="Calibri" w:hAnsi="Calibri" w:eastAsia="Malgun Gothic"/>
                <w:b w:val="0"/>
                <w:sz w:val="19"/>
              </w:rPr>
              <w:t>레드라인, 양보 불가선</w:t>
            </w:r>
          </w:p>
        </w:tc>
        <w:tc>
          <w:tcPr>
            <w:tcW w:type="dxa" w:w="4082"/>
          </w:tcPr>
          <w:p>
            <w:pPr>
              <w:spacing w:after="40" w:before="40"/>
            </w:pPr>
            <w:r/>
            <w:r>
              <w:rPr>
                <w:rFonts w:ascii="Calibri" w:hAnsi="Calibri" w:eastAsia="Malgun Gothic"/>
                <w:b w:val="0"/>
                <w:sz w:val="19"/>
              </w:rPr>
              <w:t>« repasemos nuestras líneas rojas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cortarse</w:t>
            </w:r>
          </w:p>
        </w:tc>
        <w:tc>
          <w:tcPr>
            <w:tcW w:type="dxa" w:w="2438"/>
          </w:tcPr>
          <w:p>
            <w:pPr>
              <w:spacing w:after="40" w:before="40"/>
            </w:pPr>
            <w:r/>
            <w:r>
              <w:rPr>
                <w:rFonts w:ascii="Calibri" w:hAnsi="Calibri" w:eastAsia="Malgun Gothic"/>
                <w:b w:val="0"/>
                <w:sz w:val="19"/>
              </w:rPr>
              <w:t>거리낌이 없다, 사양하지 않다 (스페인 구어)</w:t>
            </w:r>
          </w:p>
        </w:tc>
        <w:tc>
          <w:tcPr>
            <w:tcW w:type="dxa" w:w="4082"/>
          </w:tcPr>
          <w:p>
            <w:pPr>
              <w:spacing w:after="40" w:before="40"/>
            </w:pPr>
            <w:r/>
            <w:r>
              <w:rPr>
                <w:rFonts w:ascii="Calibri" w:hAnsi="Calibri" w:eastAsia="Malgun Gothic"/>
                <w:b w:val="0"/>
                <w:sz w:val="19"/>
              </w:rPr>
              <w:t>« Alejandra no se corta.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darle vueltas a algo</w:t>
            </w:r>
          </w:p>
        </w:tc>
        <w:tc>
          <w:tcPr>
            <w:tcW w:type="dxa" w:w="2438"/>
          </w:tcPr>
          <w:p>
            <w:pPr>
              <w:spacing w:after="40" w:before="40"/>
            </w:pPr>
            <w:r/>
            <w:r>
              <w:rPr>
                <w:rFonts w:ascii="Calibri" w:hAnsi="Calibri" w:eastAsia="Malgun Gothic"/>
                <w:b w:val="0"/>
                <w:sz w:val="19"/>
              </w:rPr>
              <w:t>빙빙 돌려 말하다, 계속 고민하다</w:t>
            </w:r>
          </w:p>
        </w:tc>
        <w:tc>
          <w:tcPr>
            <w:tcW w:type="dxa" w:w="4082"/>
          </w:tcPr>
          <w:p>
            <w:pPr>
              <w:spacing w:after="40" w:before="40"/>
            </w:pPr>
            <w:r/>
            <w:r>
              <w:rPr>
                <w:rFonts w:ascii="Calibri" w:hAnsi="Calibri" w:eastAsia="Malgun Gothic"/>
                <w:b w:val="0"/>
                <w:sz w:val="19"/>
              </w:rPr>
              <w:t>« no le demos más vueltas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punto de partida</w:t>
            </w:r>
          </w:p>
        </w:tc>
        <w:tc>
          <w:tcPr>
            <w:tcW w:type="dxa" w:w="2438"/>
          </w:tcPr>
          <w:p>
            <w:pPr>
              <w:spacing w:after="40" w:before="40"/>
            </w:pPr>
            <w:r/>
            <w:r>
              <w:rPr>
                <w:rFonts w:ascii="Calibri" w:hAnsi="Calibri" w:eastAsia="Malgun Gothic"/>
                <w:b w:val="0"/>
                <w:sz w:val="19"/>
              </w:rPr>
              <w:t>출발점</w:t>
            </w:r>
          </w:p>
        </w:tc>
        <w:tc>
          <w:tcPr>
            <w:tcW w:type="dxa" w:w="4082"/>
          </w:tcPr>
          <w:p>
            <w:pPr>
              <w:spacing w:after="40" w:before="40"/>
            </w:pPr>
            <w:r/>
            <w:r>
              <w:rPr>
                <w:rFonts w:ascii="Calibri" w:hAnsi="Calibri" w:eastAsia="Malgun Gothic"/>
                <w:b w:val="0"/>
                <w:sz w:val="19"/>
              </w:rPr>
              <w:t>« como punto de partida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precisar</w:t>
            </w:r>
          </w:p>
        </w:tc>
        <w:tc>
          <w:tcPr>
            <w:tcW w:type="dxa" w:w="2438"/>
          </w:tcPr>
          <w:p>
            <w:pPr>
              <w:spacing w:after="40" w:before="40"/>
            </w:pPr>
            <w:r/>
            <w:r>
              <w:rPr>
                <w:rFonts w:ascii="Calibri" w:hAnsi="Calibri" w:eastAsia="Malgun Gothic"/>
                <w:b w:val="0"/>
                <w:sz w:val="19"/>
              </w:rPr>
              <w:t>구체화하다, 명확히 하다</w:t>
            </w:r>
          </w:p>
        </w:tc>
        <w:tc>
          <w:tcPr>
            <w:tcW w:type="dxa" w:w="4082"/>
          </w:tcPr>
          <w:p>
            <w:pPr>
              <w:spacing w:after="40" w:before="40"/>
            </w:pPr>
            <w:r/>
            <w:r>
              <w:rPr>
                <w:rFonts w:ascii="Calibri" w:hAnsi="Calibri" w:eastAsia="Malgun Gothic"/>
                <w:b w:val="0"/>
                <w:sz w:val="19"/>
              </w:rPr>
              <w:t>« está dispuesta a precisarlo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enterarse de algo</w:t>
            </w:r>
          </w:p>
        </w:tc>
        <w:tc>
          <w:tcPr>
            <w:tcW w:type="dxa" w:w="2438"/>
          </w:tcPr>
          <w:p>
            <w:pPr>
              <w:spacing w:after="40" w:before="40"/>
            </w:pPr>
            <w:r/>
            <w:r>
              <w:rPr>
                <w:rFonts w:ascii="Calibri" w:hAnsi="Calibri" w:eastAsia="Malgun Gothic"/>
                <w:b w:val="0"/>
                <w:sz w:val="19"/>
              </w:rPr>
              <w:t>~을 알게 되다</w:t>
            </w:r>
          </w:p>
        </w:tc>
        <w:tc>
          <w:tcPr>
            <w:tcW w:type="dxa" w:w="4082"/>
          </w:tcPr>
          <w:p>
            <w:pPr>
              <w:spacing w:after="40" w:before="40"/>
            </w:pPr>
            <w:r/>
            <w:r>
              <w:rPr>
                <w:rFonts w:ascii="Calibri" w:hAnsi="Calibri" w:eastAsia="Malgun Gothic"/>
                <w:b w:val="0"/>
                <w:sz w:val="19"/>
              </w:rPr>
              <w:t>« No me gusta enterarme de las cosas por una foto.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estar etiquetado</w:t>
            </w:r>
          </w:p>
        </w:tc>
        <w:tc>
          <w:tcPr>
            <w:tcW w:type="dxa" w:w="2438"/>
          </w:tcPr>
          <w:p>
            <w:pPr>
              <w:spacing w:after="40" w:before="40"/>
            </w:pPr>
            <w:r/>
            <w:r>
              <w:rPr>
                <w:rFonts w:ascii="Calibri" w:hAnsi="Calibri" w:eastAsia="Malgun Gothic"/>
                <w:b w:val="0"/>
                <w:sz w:val="19"/>
              </w:rPr>
              <w:t>(SNS에) 태그되다</w:t>
            </w:r>
          </w:p>
        </w:tc>
        <w:tc>
          <w:tcPr>
            <w:tcW w:type="dxa" w:w="4082"/>
          </w:tcPr>
          <w:p>
            <w:pPr>
              <w:spacing w:after="40" w:before="40"/>
            </w:pPr>
            <w:r/>
            <w:r>
              <w:rPr>
                <w:rFonts w:ascii="Calibri" w:hAnsi="Calibri" w:eastAsia="Malgun Gothic"/>
                <w:b w:val="0"/>
                <w:sz w:val="19"/>
              </w:rPr>
              <w:t>« usted salía etiquetado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computar</w:t>
            </w:r>
          </w:p>
        </w:tc>
        <w:tc>
          <w:tcPr>
            <w:tcW w:type="dxa" w:w="2438"/>
          </w:tcPr>
          <w:p>
            <w:pPr>
              <w:spacing w:after="40" w:before="40"/>
            </w:pPr>
            <w:r/>
            <w:r>
              <w:rPr>
                <w:rFonts w:ascii="Calibri" w:hAnsi="Calibri" w:eastAsia="Malgun Gothic"/>
                <w:b w:val="0"/>
                <w:sz w:val="19"/>
              </w:rPr>
              <w:t>산입하다, 계산에 넣다</w:t>
            </w:r>
          </w:p>
        </w:tc>
        <w:tc>
          <w:tcPr>
            <w:tcW w:type="dxa" w:w="4082"/>
          </w:tcPr>
          <w:p>
            <w:pPr>
              <w:spacing w:after="40" w:before="40"/>
            </w:pPr>
            <w:r/>
            <w:r>
              <w:rPr>
                <w:rFonts w:ascii="Calibri" w:hAnsi="Calibri" w:eastAsia="Malgun Gothic"/>
                <w:b w:val="0"/>
                <w:sz w:val="19"/>
              </w:rPr>
              <w:t>« Se computarán todos los metros…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efectivamente pagado</w:t>
            </w:r>
          </w:p>
        </w:tc>
        <w:tc>
          <w:tcPr>
            <w:tcW w:type="dxa" w:w="2438"/>
          </w:tcPr>
          <w:p>
            <w:pPr>
              <w:spacing w:after="40" w:before="40"/>
            </w:pPr>
            <w:r/>
            <w:r>
              <w:rPr>
                <w:rFonts w:ascii="Calibri" w:hAnsi="Calibri" w:eastAsia="Malgun Gothic"/>
                <w:b w:val="0"/>
                <w:sz w:val="19"/>
              </w:rPr>
              <w:t>실제로 지급된</w:t>
            </w:r>
          </w:p>
        </w:tc>
        <w:tc>
          <w:tcPr>
            <w:tcW w:type="dxa" w:w="4082"/>
          </w:tcPr>
          <w:p>
            <w:pPr>
              <w:spacing w:after="40" w:before="40"/>
            </w:pPr>
            <w:r/>
            <w:r>
              <w:rPr>
                <w:rFonts w:ascii="Calibri" w:hAnsi="Calibri" w:eastAsia="Malgun Gothic"/>
                <w:b w:val="0"/>
                <w:sz w:val="19"/>
              </w:rPr>
              <w:t>라몬이 가장 좋아하는 두 단어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independencia de</w:t>
            </w:r>
          </w:p>
        </w:tc>
        <w:tc>
          <w:tcPr>
            <w:tcW w:type="dxa" w:w="2438"/>
          </w:tcPr>
          <w:p>
            <w:pPr>
              <w:spacing w:after="40" w:before="40"/>
            </w:pPr>
            <w:r/>
            <w:r>
              <w:rPr>
                <w:rFonts w:ascii="Calibri" w:hAnsi="Calibri" w:eastAsia="Malgun Gothic"/>
                <w:b w:val="0"/>
                <w:sz w:val="19"/>
              </w:rPr>
              <w:t>~와 관계없이 (계약 문어)</w:t>
            </w:r>
          </w:p>
        </w:tc>
        <w:tc>
          <w:tcPr>
            <w:tcW w:type="dxa" w:w="4082"/>
          </w:tcPr>
          <w:p>
            <w:pPr>
              <w:spacing w:after="40" w:before="40"/>
            </w:pPr>
            <w:r/>
            <w:r>
              <w:rPr>
                <w:rFonts w:ascii="Calibri" w:hAnsi="Calibri" w:eastAsia="Malgun Gothic"/>
                <w:b w:val="0"/>
                <w:sz w:val="19"/>
              </w:rPr>
              <w:t>« con independencia de su destino final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comercializar</w:t>
            </w:r>
          </w:p>
        </w:tc>
        <w:tc>
          <w:tcPr>
            <w:tcW w:type="dxa" w:w="2438"/>
          </w:tcPr>
          <w:p>
            <w:pPr>
              <w:spacing w:after="40" w:before="40"/>
            </w:pPr>
            <w:r/>
            <w:r>
              <w:rPr>
                <w:rFonts w:ascii="Calibri" w:hAnsi="Calibri" w:eastAsia="Malgun Gothic"/>
                <w:b w:val="0"/>
                <w:sz w:val="19"/>
              </w:rPr>
              <w:t>판매하다, 상품화하다</w:t>
            </w:r>
          </w:p>
        </w:tc>
        <w:tc>
          <w:tcPr>
            <w:tcW w:type="dxa" w:w="4082"/>
          </w:tcPr>
          <w:p>
            <w:pPr>
              <w:spacing w:after="40" w:before="40"/>
            </w:pPr>
            <w:r/>
            <w:r>
              <w:rPr>
                <w:rFonts w:ascii="Calibri" w:hAnsi="Calibri" w:eastAsia="Malgun Gothic"/>
                <w:b w:val="0"/>
                <w:sz w:val="19"/>
              </w:rPr>
              <w:t>« no podrá ser comercializado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terceros</w:t>
            </w:r>
          </w:p>
        </w:tc>
        <w:tc>
          <w:tcPr>
            <w:tcW w:type="dxa" w:w="2438"/>
          </w:tcPr>
          <w:p>
            <w:pPr>
              <w:spacing w:after="40" w:before="40"/>
            </w:pPr>
            <w:r/>
            <w:r>
              <w:rPr>
                <w:rFonts w:ascii="Calibri" w:hAnsi="Calibri" w:eastAsia="Malgun Gothic"/>
                <w:b w:val="0"/>
                <w:sz w:val="19"/>
              </w:rPr>
              <w:t>제3자에게</w:t>
            </w:r>
          </w:p>
        </w:tc>
        <w:tc>
          <w:tcPr>
            <w:tcW w:type="dxa" w:w="4082"/>
          </w:tcPr>
          <w:p>
            <w:pPr>
              <w:spacing w:after="40" w:before="40"/>
            </w:pPr>
            <w:r/>
            <w:r>
              <w:rPr>
                <w:rFonts w:ascii="Calibri" w:hAnsi="Calibri" w:eastAsia="Malgun Gothic"/>
                <w:b w:val="0"/>
                <w:sz w:val="19"/>
              </w:rPr>
              <w:t>계약서의 단골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quedar pendiente</w:t>
            </w:r>
          </w:p>
        </w:tc>
        <w:tc>
          <w:tcPr>
            <w:tcW w:type="dxa" w:w="2438"/>
          </w:tcPr>
          <w:p>
            <w:pPr>
              <w:spacing w:after="40" w:before="40"/>
            </w:pPr>
            <w:r/>
            <w:r>
              <w:rPr>
                <w:rFonts w:ascii="Calibri" w:hAnsi="Calibri" w:eastAsia="Malgun Gothic"/>
                <w:b w:val="0"/>
                <w:sz w:val="19"/>
              </w:rPr>
              <w:t>미결로 남다</w:t>
            </w:r>
          </w:p>
        </w:tc>
        <w:tc>
          <w:tcPr>
            <w:tcW w:type="dxa" w:w="4082"/>
          </w:tcPr>
          <w:p>
            <w:pPr>
              <w:spacing w:after="40" w:before="40"/>
            </w:pPr>
            <w:r/>
            <w:r>
              <w:rPr>
                <w:rFonts w:ascii="Calibri" w:hAnsi="Calibri" w:eastAsia="Malgun Gothic"/>
                <w:b w:val="0"/>
                <w:sz w:val="19"/>
              </w:rPr>
              <w:t>« solo quedarían pendientes…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versión final / el borrador definitivo</w:t>
            </w:r>
          </w:p>
        </w:tc>
        <w:tc>
          <w:tcPr>
            <w:tcW w:type="dxa" w:w="2438"/>
          </w:tcPr>
          <w:p>
            <w:pPr>
              <w:spacing w:after="40" w:before="40"/>
            </w:pPr>
            <w:r/>
            <w:r>
              <w:rPr>
                <w:rFonts w:ascii="Calibri" w:hAnsi="Calibri" w:eastAsia="Malgun Gothic"/>
                <w:b w:val="0"/>
                <w:sz w:val="19"/>
              </w:rPr>
              <w:t>최종본 / 최종 초안</w:t>
            </w:r>
          </w:p>
        </w:tc>
        <w:tc>
          <w:tcPr>
            <w:tcW w:type="dxa" w:w="4082"/>
          </w:tcPr>
          <w:p>
            <w:pPr>
              <w:spacing w:after="40" w:before="40"/>
            </w:pPr>
            <w:r/>
            <w:r>
              <w:rPr>
                <w:rFonts w:ascii="Calibri" w:hAnsi="Calibri" w:eastAsia="Malgun Gothic"/>
                <w:b w:val="0"/>
                <w:sz w:val="19"/>
              </w:rPr>
              <w:t>« prepare la versión final para el lunes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terco/a</w:t>
            </w:r>
          </w:p>
        </w:tc>
        <w:tc>
          <w:tcPr>
            <w:tcW w:type="dxa" w:w="2438"/>
          </w:tcPr>
          <w:p>
            <w:pPr>
              <w:spacing w:after="40" w:before="40"/>
            </w:pPr>
            <w:r/>
            <w:r>
              <w:rPr>
                <w:rFonts w:ascii="Calibri" w:hAnsi="Calibri" w:eastAsia="Malgun Gothic"/>
                <w:b w:val="0"/>
                <w:sz w:val="19"/>
              </w:rPr>
              <w:t>고집 센</w:t>
            </w:r>
          </w:p>
        </w:tc>
        <w:tc>
          <w:tcPr>
            <w:tcW w:type="dxa" w:w="4082"/>
          </w:tcPr>
          <w:p>
            <w:pPr>
              <w:spacing w:after="40" w:before="40"/>
            </w:pPr>
            <w:r/>
            <w:r>
              <w:rPr>
                <w:rFonts w:ascii="Calibri" w:hAnsi="Calibri" w:eastAsia="Malgun Gothic"/>
                <w:b w:val="0"/>
                <w:sz w:val="19"/>
              </w:rPr>
              <w:t>« Mire que es usted terco.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pegarse (una costumbre)</w:t>
            </w:r>
          </w:p>
        </w:tc>
        <w:tc>
          <w:tcPr>
            <w:tcW w:type="dxa" w:w="2438"/>
          </w:tcPr>
          <w:p>
            <w:pPr>
              <w:spacing w:after="40" w:before="40"/>
            </w:pPr>
            <w:r/>
            <w:r>
              <w:rPr>
                <w:rFonts w:ascii="Calibri" w:hAnsi="Calibri" w:eastAsia="Malgun Gothic"/>
                <w:b w:val="0"/>
                <w:sz w:val="19"/>
              </w:rPr>
              <w:t>(습관·말투가) 옮다</w:t>
            </w:r>
          </w:p>
        </w:tc>
        <w:tc>
          <w:tcPr>
            <w:tcW w:type="dxa" w:w="4082"/>
          </w:tcPr>
          <w:p>
            <w:pPr>
              <w:spacing w:after="40" w:before="40"/>
            </w:pPr>
            <w:r/>
            <w:r>
              <w:rPr>
                <w:rFonts w:ascii="Calibri" w:hAnsi="Calibri" w:eastAsia="Malgun Gothic"/>
                <w:b w:val="0"/>
                <w:sz w:val="19"/>
              </w:rPr>
              <w:t>« Llevo tres meses en Onda. Se pega.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jugada</w:t>
            </w:r>
          </w:p>
        </w:tc>
        <w:tc>
          <w:tcPr>
            <w:tcW w:type="dxa" w:w="2438"/>
          </w:tcPr>
          <w:p>
            <w:pPr>
              <w:spacing w:after="40" w:before="40"/>
            </w:pPr>
            <w:r/>
            <w:r>
              <w:rPr>
                <w:rFonts w:ascii="Calibri" w:hAnsi="Calibri" w:eastAsia="Malgun Gothic"/>
                <w:b w:val="0"/>
                <w:sz w:val="19"/>
              </w:rPr>
              <w:t>(경기·협상의) 한 수</w:t>
            </w:r>
          </w:p>
        </w:tc>
        <w:tc>
          <w:tcPr>
            <w:tcW w:type="dxa" w:w="4082"/>
          </w:tcPr>
          <w:p>
            <w:pPr>
              <w:spacing w:after="40" w:before="40"/>
            </w:pPr>
            <w:r/>
            <w:r>
              <w:rPr>
                <w:rFonts w:ascii="Calibri" w:hAnsi="Calibri" w:eastAsia="Malgun Gothic"/>
                <w:b w:val="0"/>
                <w:sz w:val="19"/>
              </w:rPr>
              <w:t>« una jugada brillante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escondidas</w:t>
            </w:r>
          </w:p>
        </w:tc>
        <w:tc>
          <w:tcPr>
            <w:tcW w:type="dxa" w:w="2438"/>
          </w:tcPr>
          <w:p>
            <w:pPr>
              <w:spacing w:after="40" w:before="40"/>
            </w:pPr>
            <w:r/>
            <w:r>
              <w:rPr>
                <w:rFonts w:ascii="Calibri" w:hAnsi="Calibri" w:eastAsia="Malgun Gothic"/>
                <w:b w:val="0"/>
                <w:sz w:val="19"/>
              </w:rPr>
              <w:t>몰래</w:t>
            </w:r>
          </w:p>
        </w:tc>
        <w:tc>
          <w:tcPr>
            <w:tcW w:type="dxa" w:w="4082"/>
          </w:tcPr>
          <w:p>
            <w:pPr>
              <w:spacing w:after="40" w:before="40"/>
            </w:pPr>
            <w:r/>
            <w:r>
              <w:rPr>
                <w:rFonts w:ascii="Calibri" w:hAnsi="Calibri" w:eastAsia="Malgun Gothic"/>
                <w:b w:val="0"/>
                <w:sz w:val="19"/>
              </w:rPr>
              <w:t>« No lo hice a escondidas.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precio orientativo</w:t>
            </w:r>
          </w:p>
        </w:tc>
        <w:tc>
          <w:tcPr>
            <w:tcW w:type="dxa" w:w="2438"/>
          </w:tcPr>
          <w:p>
            <w:pPr>
              <w:spacing w:after="40" w:before="40"/>
            </w:pPr>
            <w:r/>
            <w:r>
              <w:rPr>
                <w:rFonts w:ascii="Calibri" w:hAnsi="Calibri" w:eastAsia="Malgun Gothic"/>
                <w:b w:val="0"/>
                <w:sz w:val="19"/>
              </w:rPr>
              <w:t>참고 가격</w:t>
            </w:r>
          </w:p>
        </w:tc>
        <w:tc>
          <w:tcPr>
            <w:tcW w:type="dxa" w:w="4082"/>
          </w:tcPr>
          <w:p>
            <w:pPr>
              <w:spacing w:after="40" w:before="40"/>
            </w:pPr>
            <w:r/>
            <w:r>
              <w:rPr>
                <w:rFonts w:ascii="Calibri" w:hAnsi="Calibri" w:eastAsia="Malgun Gothic"/>
                <w:b w:val="0"/>
                <w:sz w:val="19"/>
              </w:rPr>
              <w:t>정식 견적 전의 대략적 가격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darle la razón a alguien</w:t>
            </w:r>
          </w:p>
        </w:tc>
        <w:tc>
          <w:tcPr>
            <w:tcW w:type="dxa" w:w="2438"/>
          </w:tcPr>
          <w:p>
            <w:pPr>
              <w:spacing w:after="40" w:before="40"/>
            </w:pPr>
            <w:r/>
            <w:r>
              <w:rPr>
                <w:rFonts w:ascii="Calibri" w:hAnsi="Calibri" w:eastAsia="Malgun Gothic"/>
                <w:b w:val="0"/>
                <w:sz w:val="19"/>
              </w:rPr>
              <w:t>~의 말이 맞다고 인정하다</w:t>
            </w:r>
          </w:p>
        </w:tc>
        <w:tc>
          <w:tcPr>
            <w:tcW w:type="dxa" w:w="4082"/>
          </w:tcPr>
          <w:p>
            <w:pPr>
              <w:spacing w:after="40" w:before="40"/>
            </w:pPr>
            <w:r/>
            <w:r>
              <w:rPr>
                <w:rFonts w:ascii="Calibri" w:hAnsi="Calibri" w:eastAsia="Malgun Gothic"/>
                <w:b w:val="0"/>
                <w:sz w:val="19"/>
              </w:rPr>
              <w:t>« No me des la razón para que me calle.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madrugar</w:t>
            </w:r>
          </w:p>
        </w:tc>
        <w:tc>
          <w:tcPr>
            <w:tcW w:type="dxa" w:w="2438"/>
          </w:tcPr>
          <w:p>
            <w:pPr>
              <w:spacing w:after="40" w:before="40"/>
            </w:pPr>
            <w:r/>
            <w:r>
              <w:rPr>
                <w:rFonts w:ascii="Calibri" w:hAnsi="Calibri" w:eastAsia="Malgun Gothic"/>
                <w:b w:val="0"/>
                <w:sz w:val="19"/>
              </w:rPr>
              <w:t>일찍 일어나다</w:t>
            </w:r>
          </w:p>
        </w:tc>
        <w:tc>
          <w:tcPr>
            <w:tcW w:type="dxa" w:w="4082"/>
          </w:tcPr>
          <w:p>
            <w:pPr>
              <w:spacing w:after="40" w:before="40"/>
            </w:pPr>
            <w:r/>
            <w:r>
              <w:rPr>
                <w:rFonts w:ascii="Calibri" w:hAnsi="Calibri" w:eastAsia="Malgun Gothic"/>
                <w:b w:val="0"/>
                <w:sz w:val="19"/>
              </w:rPr>
              <w:t>« Cuando mi tía madruga…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tardar mucho en construirse y poco en caerse</w:t>
            </w:r>
          </w:p>
        </w:tc>
        <w:tc>
          <w:tcPr>
            <w:tcW w:type="dxa" w:w="2438"/>
          </w:tcPr>
          <w:p>
            <w:pPr>
              <w:spacing w:after="40" w:before="40"/>
            </w:pPr>
            <w:r/>
            <w:r>
              <w:rPr>
                <w:rFonts w:ascii="Calibri" w:hAnsi="Calibri" w:eastAsia="Malgun Gothic"/>
                <w:b w:val="0"/>
                <w:sz w:val="19"/>
              </w:rPr>
              <w:t>쌓기는 오래, 무너지기는 금방</w:t>
            </w:r>
          </w:p>
        </w:tc>
        <w:tc>
          <w:tcPr>
            <w:tcW w:type="dxa" w:w="4082"/>
          </w:tcPr>
          <w:p>
            <w:pPr>
              <w:spacing w:after="40" w:before="40"/>
            </w:pPr>
            <w:r/>
            <w:r>
              <w:rPr>
                <w:rFonts w:ascii="Calibri" w:hAnsi="Calibri" w:eastAsia="Malgun Gothic"/>
                <w:b w:val="0"/>
                <w:sz w:val="19"/>
              </w:rPr>
              <w:t>신뢰에 대한 알레한드라의 경고</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menos que / salvo que + 접속법 — '~하지 않는 한'</w:t>
      </w:r>
    </w:p>
    <w:p>
      <w:pPr>
        <w:spacing w:after="80" w:before="0" w:line="288" w:lineRule="auto"/>
        <w:ind w:left="340"/>
      </w:pPr>
      <w:r>
        <w:rPr>
          <w:rFonts w:ascii="Calibri" w:hAnsi="Calibri" w:eastAsia="Malgun Gothic"/>
          <w:sz w:val="20"/>
        </w:rPr>
        <w:t>« No firméis nada salvo que yo lo vea. » « El mínimo no lo bajamos, a menos que bajemos también la exclusiva. » « Salvo que el contador diga lo contrario. » 예외 조건을 거는 접속사 뒤에는 항상 접속법이 온다(vea, bajemos, diga). 협상에서 '조건부 거절'을 만드는 핵심 장치다. 같은 뜻: excepto que, a no ser que.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si bien + 직설법 — 격식 있는 양보</w:t>
      </w:r>
    </w:p>
    <w:p>
      <w:pPr>
        <w:spacing w:after="80" w:before="0" w:line="288" w:lineRule="auto"/>
        <w:ind w:left="340"/>
      </w:pPr>
      <w:r>
        <w:rPr>
          <w:rFonts w:ascii="Calibri" w:hAnsi="Calibri" w:eastAsia="Malgun Gothic"/>
          <w:sz w:val="20"/>
        </w:rPr>
        <w:t>« Si bien tiene lógica, no es nuestro problema. » si bien은 '~이긴 하지만'으로, aunque보다 격식 있고 문어적이다. 사실을 인정하는 양보라 직설법을 쓴다. 비교: « Aunque no me guste »는 감정적·가정적 뉘앙스라 접속법이 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de + 부정사 — 짧은 조건문</w:t>
      </w:r>
    </w:p>
    <w:p>
      <w:pPr>
        <w:spacing w:after="80" w:before="0" w:line="288" w:lineRule="auto"/>
        <w:ind w:left="340"/>
      </w:pPr>
      <w:r>
        <w:rPr>
          <w:rFonts w:ascii="Calibri" w:hAnsi="Calibri" w:eastAsia="Malgun Gothic"/>
          <w:sz w:val="20"/>
        </w:rPr>
        <w:t>« De ser así, solo quedarían pendientes… » (= Si es así) « O, de no querer mínimo, trabajamos sin exclusiva. » (= si no quiere mínimo) de + 부정사는 si절을 압축한 형태로, 회의와 계약 대화에서 자주 쓴다. 부정은 de no + 부정사.</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계약 문구의 수동과 무인칭</w:t>
      </w:r>
    </w:p>
    <w:p>
      <w:pPr>
        <w:spacing w:after="80" w:before="0" w:line="288" w:lineRule="auto"/>
        <w:ind w:left="340"/>
      </w:pPr>
      <w:r>
        <w:rPr>
          <w:rFonts w:ascii="Calibri" w:hAnsi="Calibri" w:eastAsia="Malgun Gothic"/>
          <w:sz w:val="20"/>
        </w:rPr>
        <w:t>« Se computarán todos los metros cuadrados efectivamente pagados… » (se 수동 + 미래) « El diseño no podrá ser comercializado por Cerámicas Albalat… » (ser + 과거분사 수동, 행위자 por) « El borrador definitivo se enviará mañana. » 계약서는 '누가 한다'보다 '무엇이 어떻게 된다'를 쓴다. 미래형과 poder의 미래(podrá)가 의무·금지를 나타낸다.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no + 접속법 — 거절과 금지 (tú · usted · vosotros)</w:t>
      </w:r>
    </w:p>
    <w:p>
      <w:pPr>
        <w:spacing w:after="80" w:before="0" w:line="288" w:lineRule="auto"/>
        <w:ind w:left="340"/>
      </w:pPr>
      <w:r>
        <w:rPr>
          <w:rFonts w:ascii="Calibri" w:hAnsi="Calibri" w:eastAsia="Malgun Gothic"/>
          <w:sz w:val="20"/>
        </w:rPr>
        <w:t>« No me hables de jugadas. » « No me des la razón… » (tú) « No vuelva a irse a otro país sin avisarme. » (usted) « No firméis nada… » (vosotros, 스페인) 부정 명령은 모두 접속법 현재 형태다. 멕시코라면 라몬의 메시지는 « No firmen nada »가 된다. 상대의 제안을 거절할 때도 같은 틀: « No me pida eso, señora Garza.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무리한 조항을 조건부로 거절하기</w:t>
      </w:r>
    </w:p>
    <w:p>
      <w:pPr>
        <w:spacing w:after="80" w:before="0" w:line="288" w:lineRule="auto"/>
        <w:ind w:left="340"/>
      </w:pPr>
      <w:r>
        <w:rPr>
          <w:rFonts w:ascii="Calibri" w:hAnsi="Calibri" w:eastAsia="Malgun Gothic"/>
          <w:sz w:val="20"/>
        </w:rPr>
        <w:t>여러분은 루카스입니다. 상대가 '라틴아메리카 전체 독점'을 요구합니다. 바로 '안 된다'고 하지 말고, a menos que / salvo que + 접속법과 de + 부정사로 대안 두 가지를 제시하세요. 예: El mínimo no lo bajamos, a menos que… / De no querer…, …</w:t>
      </w:r>
    </w:p>
    <w:p>
      <w:pPr>
        <w:keepNext/>
        <w:spacing w:after="40" w:before="160" w:line="288" w:lineRule="auto"/>
      </w:pPr>
      <w:r>
        <w:rPr>
          <w:rFonts w:ascii="Calibri" w:hAnsi="Calibri" w:eastAsia="Malgun Gothic"/>
          <w:b/>
          <w:sz w:val="22"/>
        </w:rPr>
        <w:t>과제 2 · 계약 문구 만들기</w:t>
      </w:r>
    </w:p>
    <w:p>
      <w:pPr>
        <w:spacing w:after="80" w:before="0" w:line="288" w:lineRule="auto"/>
        <w:ind w:left="340"/>
      </w:pPr>
      <w:r>
        <w:rPr>
          <w:rFonts w:ascii="Calibri" w:hAnsi="Calibri" w:eastAsia="Malgun Gothic"/>
          <w:sz w:val="20"/>
        </w:rPr>
        <w:t>여러분은 트레비뇨 변호사입니다. 회의에서 합의한 내용 세 가지(최소 물량 계산 방식, 디자인 독점, 최종본 발송일)를 se + 미래, ser + 과거분사로 계약서 문장으로 바꾸세요. 예: Se computarán… / … no podrá ser comercializado…</w:t>
      </w:r>
    </w:p>
    <w:p>
      <w:pPr>
        <w:keepNext/>
        <w:spacing w:after="40" w:before="160" w:line="288" w:lineRule="auto"/>
      </w:pPr>
      <w:r>
        <w:rPr>
          <w:rFonts w:ascii="Calibri" w:hAnsi="Calibri" w:eastAsia="Malgun Gothic"/>
          <w:b/>
          <w:sz w:val="22"/>
        </w:rPr>
        <w:t>과제 3 · 숨긴 정보가 드러났을 때</w:t>
      </w:r>
    </w:p>
    <w:p>
      <w:pPr>
        <w:spacing w:after="80" w:before="0" w:line="288" w:lineRule="auto"/>
        <w:ind w:left="340"/>
      </w:pPr>
      <w:r>
        <w:rPr>
          <w:rFonts w:ascii="Calibri" w:hAnsi="Calibri" w:eastAsia="Malgun Gothic"/>
          <w:sz w:val="20"/>
        </w:rPr>
        <w:t>여러분은 루카스입니다. 상대가 SNS로 여러분의 다른 거래를 알게 됐습니다. 사실을 인정하고(Es cierto…), 사과하고(Le pido disculpas por no habérselo comentado), 선을 그으세요(Pero precisamente porque…).</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영역 독점은 '미래에 대한 독점'</w:t>
      </w:r>
    </w:p>
    <w:p>
      <w:pPr>
        <w:spacing w:after="60" w:before="0" w:line="288" w:lineRule="auto"/>
        <w:ind w:left="340"/>
      </w:pPr>
      <w:r>
        <w:rPr>
          <w:rFonts w:ascii="Calibri" w:hAnsi="Calibri" w:eastAsia="Malgun Gothic"/>
          <w:sz w:val="20"/>
        </w:rPr>
        <w:t>유통 계약의 영역(territorio) 조항은 지금 있는 거래가 아니라 앞으로 생길 모든 거래를 묶는다. 그래서 수출업체는 실적이 확인된 지역부터 단계적으로 열고, 새 시장은 우선협상권(derecho de preferencia) 정도로만 남겨 두는 경우가 많다. 최소 물량을 '실제로 지급된 면적'으로 정의하면 어느 나라에서 팔렸든 계산이 단순해진다.</w:t>
      </w:r>
    </w:p>
    <w:p>
      <w:pPr>
        <w:keepNext/>
        <w:spacing w:after="20" w:before="120" w:line="288" w:lineRule="auto"/>
      </w:pPr>
      <w:r>
        <w:rPr>
          <w:rFonts w:ascii="Calibri" w:hAnsi="Calibri" w:eastAsia="Malgun Gothic"/>
          <w:b/>
          <w:sz w:val="21"/>
        </w:rPr>
        <w:t>• 'Aquí todo se sabe' — 관계의 도시 몬테레이</w:t>
      </w:r>
    </w:p>
    <w:p>
      <w:pPr>
        <w:spacing w:after="60" w:before="0" w:line="288" w:lineRule="auto"/>
        <w:ind w:left="340"/>
      </w:pPr>
      <w:r>
        <w:rPr>
          <w:rFonts w:ascii="Calibri" w:hAnsi="Calibri" w:eastAsia="Malgun Gothic"/>
          <w:sz w:val="20"/>
        </w:rPr>
        <w:t>몬테레이의 비즈니스 세계는 가족 기업과 오랜 인맥으로 촘촘히 엮여 있다. 소식은 공식 발표보다 식사 자리와 SNS로 먼저 퍼진다. 거래 상대의 다른 시장 진출을 제3자를 통해 알게 되면 신뢰(confianza)의 문제로 받아들인다. 알레한드라의 마지막 경고가 바로 그것이다.</w:t>
      </w:r>
    </w:p>
    <w:p>
      <w:pPr>
        <w:keepNext/>
        <w:spacing w:after="20" w:before="120" w:line="288" w:lineRule="auto"/>
      </w:pPr>
      <w:r>
        <w:rPr>
          <w:rFonts w:ascii="Calibri" w:hAnsi="Calibri" w:eastAsia="Malgun Gothic"/>
          <w:b/>
          <w:sz w:val="21"/>
        </w:rPr>
        <w:t>• vosotros와 ustedes — 같은 언어의 다른 '너희'</w:t>
      </w:r>
    </w:p>
    <w:p>
      <w:pPr>
        <w:spacing w:after="60" w:before="0" w:line="288" w:lineRule="auto"/>
        <w:ind w:left="340"/>
      </w:pPr>
      <w:r>
        <w:rPr>
          <w:rFonts w:ascii="Calibri" w:hAnsi="Calibri" w:eastAsia="Malgun Gothic"/>
          <w:sz w:val="20"/>
        </w:rPr>
        <w:t>스페인에서는 친한 여러 사람에게 vosotros(firmad, no firméis)를 쓰지만, 멕시코를 포함한 중남미 전역에서는 친하든 아니든 ustedes(firmen, no firmen)를 쓴다. 스페인 사람이 중남미에서 vosotros를 쓰면 알아는 듣지만 '스페인 사람 티'가 확 난다. 라몬의 메시지와 이반의 « ¡Súbanse! »를 비교해 보자.</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40분 · 산페드로 가르사 가르시아, 호텔 조식당</w:t>
      </w:r>
    </w:p>
    <w:p>
      <w:pPr>
        <w:spacing w:after="120" w:before="80" w:line="288" w:lineRule="auto"/>
      </w:pPr>
      <w:r>
        <w:rPr>
          <w:rFonts w:ascii="Calibri" w:hAnsi="Calibri" w:eastAsia="Malgun Gothic"/>
          <w:b w:val="0"/>
          <w:i/>
          <w:color w:val="666666"/>
          <w:sz w:val="19"/>
        </w:rPr>
        <w:t>4월 24일 목요일. 아침부터 덥다. 칠라킬레스와 커피 사이에 알레한드라가 화요일 밤에 보낸 계약서 초안이 놓여 있다. 루카스가 한 줄에 빨간 밑줄을 그어 두었다. '영역: 라틴아메리카 전체.' 암파로가 노트북을 옆구리에 끼고 들어온다.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좋은 아침이에요. 잠은 좀 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조금요. 몸은 아직 보고타 시간이에요. 머릿속엔 이게 있고요. (빨간 줄을 가리키며)</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'영역: 라틴아메리카 전체.' 어젯밤에 읽었어요. 알레한드라는 거침이 없네요.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그분의 협상 시작 방식이에요. 나라 하나를 챙기려고 대륙을 부르는 거죠.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아니면 내가 모르는 걸 알고 있어서 대륙을 부르는 거거나요. 들어가기 전에 내가 알아야 할 게 있어요,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(잠깐 망설이다가) 협상을 바꿀 만한 건 없어요. 보고타 건은 첫 방문이었을 뿐이에요.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첫 방문이라. 좋아요. (노트북을 열며) 그럼 우리 레드라인을 다시 짚어 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하나, 대금 지급 기준 8만㎡ 최소 물량은 건드리지 않는다. 둘, 콜롬비아는 제외. 셋, 4월에 합의한 대로 선수금과 신용장.</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중미는요?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중미는 협상 가능해요. 첫해 멕시코 나머지 지역처럼 우선협상권을 줄 수 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라몬은 10시에 접속해요. 그쪽은 오후 6시일 거고, 벌써 메시지를 세 개나 보냈어요.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뭐래요?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첫 번째: '내가 보기 전엔 아무것도 서명하지 마.' 두 번째: '내가 보기 전엔, 이라고 했다.' 세 번째는 자기 고양이 사진이에요.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세 번째가 제일 명확하네요.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또 하나. 호텔이 이탈리아 쪽으로 가면서 1단계는 이제 6만㎡가 아니에요. 4만 2천㎡예요.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알레한드라도 알고요. 그래서 영역을 더 원하는 거예요. 몬테레이에서 잃은 면적을 밖에서 찾으려고요.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논리는 있네요. 마음에 안 들어도요.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논리가 있긴 해도 그건 우리 문제가 아니에요. 최소 물량은 최소 물량이죠.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그건 당신이 말해요. 나는 로비 건을 잊지 않게 챙길게요.</w:t>
      </w:r>
    </w:p>
    <w:p>
      <w:pPr>
        <w:spacing w:after="120" w:before="80" w:line="288" w:lineRule="auto"/>
      </w:pPr>
      <w:r>
        <w:rPr>
          <w:rFonts w:ascii="Calibri" w:hAnsi="Calibri" w:eastAsia="Malgun Gothic"/>
          <w:b w:val="0"/>
          <w:i/>
          <w:color w:val="666666"/>
          <w:sz w:val="19"/>
        </w:rPr>
        <w:t>호텔 문 앞에서 이반이 시동을 건 차 안에서 음악을 크게 틀어 놓고 기다린다.</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1"/>
        </w:rPr>
        <w:tab/>
        <w:t>좋은 아침이에요! 준비됐어요? 고모는 8시부터 사무실에서 계약서 보고 있어요. 그러니까 오늘은 '아오리타' 같은 거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8시부터요? 안 좋은 신호네요.</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1"/>
        </w:rPr>
        <w:tab/>
        <w:t>아니면 아주 좋은 신호죠, 형. 고모가 일찍 나오는 건 끝내고 싶다는 뜻이거든요.</w:t>
      </w:r>
    </w:p>
    <w:p>
      <w:pPr>
        <w:keepNext/>
        <w:spacing w:after="80" w:before="200" w:line="288" w:lineRule="auto"/>
      </w:pPr>
      <w:r>
        <w:rPr>
          <w:rFonts w:ascii="Calibri" w:hAnsi="Calibri" w:eastAsia="Malgun Gothic"/>
          <w:b/>
          <w:i w:val="0"/>
          <w:color w:val="1F3A5F"/>
          <w:sz w:val="21"/>
        </w:rPr>
        <w:t>장면 2 · 오전 10시 · 가르사 아카바도스 회의실 (온다 오후 6시)</w:t>
      </w:r>
    </w:p>
    <w:p>
      <w:pPr>
        <w:spacing w:after="120" w:before="80" w:line="288" w:lineRule="auto"/>
      </w:pPr>
      <w:r>
        <w:rPr>
          <w:rFonts w:ascii="Calibri" w:hAnsi="Calibri" w:eastAsia="Malgun Gothic"/>
          <w:b w:val="0"/>
          <w:i/>
          <w:color w:val="666666"/>
          <w:sz w:val="19"/>
        </w:rPr>
        <w:t>짙은 색 나무로 된 긴 테이블. 벽에는 공사 중인 두 타워의 항공 사진. 알레한드라가 상석에 앉고, 그 오른쪽에 트레비뇨 변호사가 포스트잇이 잔뜩 붙은 출력본을 들고 있다. 화면 속 라몬은 아직 재킷도 벗지 않았다.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다시 오신 걸 환영해요. 회계사님, 그쪽은 오후죠, 안녕하세요. 잘 들리세요?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아주 잘 들립니다. 안녕하세요. 아니, 좋은 아침인가요. 이제 어디가 몇 시인지 모르겠네요.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(웃으며) 그 자세 좋네요. 자, 빙빙 돌리지 말죠. 페레르 씨, 초안 받으셨죠?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화요일에 받았습니다, 감사합니다. 시작하기 전에 솔직하게 말씀드리겠습니다. 영역 조항은 지금 그대로는 받아들일 수 없습니다.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라틴아메리카 전체가 너무 많아 보이세요?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대륙 하나로 보입니다, 가르사 씨. 저희는 아직 컨테이너 하나도 보내지 않았어요.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바로 그래서예요. 저는 누구보다 먼저 귀사 브랜드에 투자할 거예요. 멕시코에서 잘되면 귀사와 함께 커 나가고 싶어요.</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한 말씀 드리자면, 초안의 '라틴아메리카 전체'는 출발점입니다. 제 의뢰인은 이를 구체화할 의향이 있습니다.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맞아요. 이렇게 제안할게요. 멕시코, 콜롬비아, 중미. 브라질도 아르헨티나도 빼고요. 보세요, 벌써 대륙 반을 덜어 드렸잖아요.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 멕시코와 중미는 얘기해 볼 수 있습니다. 콜롬비아는 안 됩니다.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왜 콜롬비아는 안 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콜롬비아는 다른 시장이니까요. 고객도 규정도 다릅니다. 가르사 아카바도스는 거기 사무실도 영업 인력도 없으시고요.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아직은요. 그런데 선생님은 월요일에 보고타에 가셨죠? 황금 박물관 구경하러 가신 건 아닐 테고요.</w:t>
      </w:r>
    </w:p>
    <w:p>
      <w:pPr>
        <w:spacing w:after="120" w:before="80" w:line="288" w:lineRule="auto"/>
      </w:pPr>
      <w:r>
        <w:rPr>
          <w:rFonts w:ascii="Calibri" w:hAnsi="Calibri" w:eastAsia="Malgun Gothic"/>
          <w:b w:val="0"/>
          <w:i/>
          <w:color w:val="666666"/>
          <w:sz w:val="19"/>
        </w:rPr>
        <w:t>암파로가 루카스 쪽으로 고개를 돌린다. 루카스는 알레한드라의 시선을 피하지 않는다.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맞습니다. 월요일에 보고타에 있었습니다. ICEX가 소개해 준 건축가를 만났어요.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병원 하나랑 오피스 빌딩 하나를 가진 건축가죠. 여기선 다 알려져요, 선생님. 이반이 링크드인에서 사진을 봤어요.</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1"/>
        </w:rPr>
        <w:tab/>
        <w:t>(문가에서 민망한 얼굴로) 죄송해요, 선생님. 선생님이 태그돼 있어서요.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(루카스에게 작은 목소리로) 링크드인이요?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설계 단계의 프로젝트입니다. 서명한 것도 없고, 정식 견적조차 없습니다.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아직은요. 그래서 계약서에 넣고 싶은 거예요. 사진으로 소식을 알게 되는 건 싫거든요.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이해합니다. 미리 말씀드리지 않은 건 사과드립니다. 하지만 아무것도 없기 때문에, 존재하지도 않는 것에 대한 독점권을 드릴 수는 없습니다.</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페레르 씨, 실례지만 영역에 대한 독점은 프로젝트에 대한 독점이 아닙니다. 미래에 대한 독점이죠.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바로 그겁니다, 변호사님. 그리고 콜롬비아의 미래는 알기도 전에 누구에게 팔 수 없습니다.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괜찮으시다면 숫자 얘기 하나 하겠습니다.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말씀하세요, 회계사님.</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가르사 씨, 호텔을 이탈리아 쪽이 가져가서 첫해 면적이 줄어드니까 영역을 더 달라고 하시는 거죠. 제 말이 틀렸나요?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(잠시 멈췄다가) 틀리지 않으셨어요. 6만에서 4만 2천이 됐어요. 1년 안에 대금 지급 기준 8만을 채우는 게 이제 훨씬 어려워졌죠.</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그럼 문제는 콜롬비아가 아니군요. 최소 물량이죠.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뭐라고 부르셔도 좋아요. 저는 면적이 필요해요.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알레한드라, 타워 2단계는 몇 제곱미터예요?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마우리시오는 5만 얘기를 해요. 하지만 공사는 1월에 시작해요. 시작한다면요.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1월에 시작하면 계약 첫해 안에 들어오네요.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시작한다면요. 그리고 마우리시오가 이탈리아 쪽이 아니라 저한테 준다면요.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그걸 위해 대서양 양쪽에서 같이 뛰는 거죠. 하지만 한 가지는 말씀드리겠습니다. 독점도 같이 줄이지 않는 한, 8만 최소 물량은 내리지 않습니다.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무슨 뜻이에요?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길이 두 개라는 뜻입니다. 4월에 합의한 대로 북동부 독점에 8만. 아니면, 최소 물량을 원치 않으시면 독점 없이 일하는 거죠.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둘 다 마음에 안 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번째 길이 있습니다.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그럼 어서 말해 보세요.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중미입니다. 과테말라, 파나마, 코스타리카에서 문의가 오면 먼저 가르사 아카바도스에 드립니다. 멕시코 나머지 지역처럼 우선협상권이죠.</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제 의뢰인이 중미에서 판 면적도 최소 물량에 들어갑니까?</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변호사님, 저한테 지급된 1제곱미터는 그냥 지급된 1제곱미터입니다. 몬테레이에서 팔든 파나마에서 팔든요.</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그럼 이렇게 작성하겠습니다. '유통사가 실제로 대금을 지급한 모든 제곱미터는 최종 목적지와 관계없이 산입한다.'</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좋습니다. 특히 '실제로 대금을 지급한'이라는 부분이요.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(트레비뇨를 봤다가 루카스를 보며) 콜롬비아는요, 선생님? 우선협상권조차 안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콜롬비아는 안 됩니다. 대신 다른 걸 제안드리죠. 보고타 프로젝트가 성사되면 가장 먼저 아시게 될 겁니다. 사진이 아니라 제 입으로요.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(반쯤 웃으며) 그건 서명하는 게 아니잖아요.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그건 지키는 거죠.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참 고집이 세시네요, 선생님. 마드리드 사람치고는.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온다에 온 지 석 달 됐거든요. 옮더라고요.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알레한드라, 면적 얘기가 나왔으니 로비에 대해 하나 덧붙이고 싶어요.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로비용 대형 판, '블랑코 산페드로'요. 오직 귀사를 위해서 만들어요. 무슨 일이 있어도 3년 동안 멕시코에서는 다른 누구에게도 팔지 않을게요.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길 건너 호텔 짓는 이탈리아 쪽에도요?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그쪽에도요. 디자인은 누리아 거지만 이름은 산페드로 거예요. 여기 남는 거죠.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그건 정말 마음에 드네요. 그게 진짜 새로운 걸 테이블에 올리는 거죠.</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적겠습니다. '블랑코 산페드로 디자인은 세라미카스 알발라트가 멕시코 영토 내에서 제3자에게 판매할 수 없다.' 3년 동안입니까?</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3년 동안이요. 가르사 아카바도스가 계속 저희 유통사인 한에서요.</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좋습니다. 그렇다면 중재 조항과 계약 언어만 남겠군요.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그리고 신용장 개설 은행도요.</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그 세 가지는 월요일 서명 때 마무리할 수 있습니다. 오늘은 영역과 최소 물량을 확정해 두기를 제안합니다.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(긴 침묵 후) 좋아요. 이번엔 제가 정리할게요, 선생님. 지난번엔 선수를 뺏겼으니까요.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말씀하세요, 가르사 씨.</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첫해는 북동부 독점. 누에보레온, 코아우일라, 타마울리파스. 대금 지급 기준 8만㎡, 어디서 팔든 상관없이.</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실제로 지급된.</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실제로 지급된, 네, 회계사님. 채우면 2년 더 멕시코 전역, 연 10만. 중미는 우선협상권. 콜롬비아는 제외.</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블랑코 산페드로는 귀사 전용.</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블랑코 산페드로는 저희 전용. 나머지는 4월 그대로. 선수금, 신용장, 6주.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정확합니다.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그럼 합의된 거죠?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합의했습니다. 회계사님이 반대하지 않는 한요.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회계사는 이제 다들 밥 먹으러 가도 된다고 합니다. 여긴 저녁 8시가 다 됐고, 저는 아침 7시부터 사무실에 있었어요.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(웃으며) 좋아요! 트레비뇨, 월요일까지 최종본 준비해 주세요. 여기서 11시에 서명해요.</w:t>
      </w:r>
    </w:p>
    <w:p>
      <w:pPr>
        <w:tabs>
          <w:tab w:pos="1361" w:val="left"/>
        </w:tabs>
        <w:spacing w:after="60" w:before="0" w:line="288" w:lineRule="auto"/>
        <w:ind w:left="1361" w:hanging="1361"/>
      </w:pPr>
      <w:r>
        <w:rPr>
          <w:rFonts w:ascii="Calibri" w:hAnsi="Calibri" w:eastAsia="Malgun Gothic"/>
          <w:b/>
          <w:color w:val="553C7A"/>
          <w:sz w:val="21"/>
        </w:rPr>
        <w:t>Héctor:</w:t>
      </w:r>
      <w:r>
        <w:rPr>
          <w:rFonts w:ascii="Calibri" w:hAnsi="Calibri" w:eastAsia="Malgun Gothic"/>
          <w:sz w:val="21"/>
        </w:rPr>
        <w:tab/>
        <w:t>월요일 11시. 최종 초안은 내일 오후에 발송하겠습니다.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선생님, 마지막으로 하나. 다시는 저한테 알리지 않고 다른 나라에 가지 마세요. 여기선 신뢰를 쌓는 데는 오래 걸리고 무너지는 데는 금방이에요.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약속드립니다.</w:t>
      </w:r>
    </w:p>
    <w:p>
      <w:pPr>
        <w:spacing w:after="120" w:before="80" w:line="288" w:lineRule="auto"/>
      </w:pPr>
      <w:r>
        <w:rPr>
          <w:rFonts w:ascii="Calibri" w:hAnsi="Calibri" w:eastAsia="Malgun Gothic"/>
          <w:b w:val="0"/>
          <w:i/>
          <w:color w:val="666666"/>
          <w:sz w:val="19"/>
        </w:rPr>
        <w:t>트레비뇨가 서류를 챙긴다. 암파로는 루카스를 보지 않고 노트북을 닫는다.</w:t>
      </w:r>
    </w:p>
    <w:p>
      <w:pPr>
        <w:keepNext/>
        <w:spacing w:after="80" w:before="200" w:line="288" w:lineRule="auto"/>
      </w:pPr>
      <w:r>
        <w:rPr>
          <w:rFonts w:ascii="Calibri" w:hAnsi="Calibri" w:eastAsia="Malgun Gothic"/>
          <w:b/>
          <w:i w:val="0"/>
          <w:color w:val="1F3A5F"/>
          <w:sz w:val="21"/>
        </w:rPr>
        <w:t>장면 3 · 오후 1시 10분 · 가르사 아카바도스 주차장</w:t>
      </w:r>
    </w:p>
    <w:p>
      <w:pPr>
        <w:spacing w:after="120" w:before="80" w:line="288" w:lineRule="auto"/>
      </w:pPr>
      <w:r>
        <w:rPr>
          <w:rFonts w:ascii="Calibri" w:hAnsi="Calibri" w:eastAsia="Malgun Gothic"/>
          <w:b w:val="0"/>
          <w:i/>
          <w:color w:val="666666"/>
          <w:sz w:val="19"/>
        </w:rPr>
        <w:t>햇볕이 자동차들 위로 세게 내리쬔다. 이반은 차를 가지러 갔다. 루카스와 암파로는 야자수 그늘에서 기다린다.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잘됐어요. 기대 이상이었어요. 블랑코 산페드로 건은 기막힌 한 수였어요.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한 수 같은 소리 하지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그래요?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왜 그러냐고요? 오늘 아침에 내가 알아야 할 게 있냐고 물었잖아요. 그런데 보고타 얘기를 알레한드라 앞에서 알게 됐어요. 링크드인으로요.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내가 건축가를 만나러 간 건 알았잖아요.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'첫 방문'이라는 건 알았죠. 샘플이랑 납기랑 참고 가격까지 약속한 줄은 몰랐어요.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샘플 얘기는 어떻게 알아요?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카밀로 레스트레포가 오늘 아침에 나한테 메일을 보냈거든요. 당신이 나를 '기술 책임자'라고 하면서 내 명함을 줬으니까요. '페레르 씨가 약속한' 미끄럼 방지 타일 기술 자료를 달래요.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(눈을 감으며) 몰랐어요.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당연히 몰랐겠죠. 그 사람은 우리가 한 팀이라고 생각해요. 나도 그렇게 생각했고요.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몰래 한 게 아니에요. 하룻밤 만에 정했고, 뭔가 손에 쥐기 전까지는 여기 일과 섞고 싶지 않았어요.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뭘 원치 않았는지는 말하지 마요. 왜 전화 안 했는지 말해요. 난 비행기로 다섯 시간 거리인 여기서, 35도 공사 현장에서 시공 테스트를 하고 있었어요.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 된다고 할 줄 알았어요.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영원히 모르겠네요. 묻지 않았으니까.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묻지 않았어요.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입 다물게 하려고 맞다고 하지 마요, 루카스. 우리 아빠가 그래요.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입 다물게 하려는 게 아니에요. 정말 당신이 맞으니까요.</w:t>
      </w:r>
    </w:p>
    <w:p>
      <w:pPr>
        <w:spacing w:after="120" w:before="80" w:line="288" w:lineRule="auto"/>
      </w:pPr>
      <w:r>
        <w:rPr>
          <w:rFonts w:ascii="Calibri" w:hAnsi="Calibri" w:eastAsia="Malgun Gothic"/>
          <w:b w:val="0"/>
          <w:i/>
          <w:color w:val="666666"/>
          <w:sz w:val="19"/>
        </w:rPr>
        <w:t>경적이 울린다. 이반이 창문 밖으로 고개를 내민다.</w:t>
      </w:r>
    </w:p>
    <w:p>
      <w:pPr>
        <w:tabs>
          <w:tab w:pos="1361" w:val="left"/>
        </w:tabs>
        <w:spacing w:after="60" w:before="0" w:line="288" w:lineRule="auto"/>
        <w:ind w:left="1361" w:hanging="1361"/>
      </w:pPr>
      <w:r>
        <w:rPr>
          <w:rFonts w:ascii="Calibri" w:hAnsi="Calibri" w:eastAsia="Malgun Gothic"/>
          <w:b/>
          <w:color w:val="8A4B0F"/>
          <w:sz w:val="21"/>
        </w:rPr>
        <w:t>Iván:</w:t>
      </w:r>
      <w:r>
        <w:rPr>
          <w:rFonts w:ascii="Calibri" w:hAnsi="Calibri" w:eastAsia="Malgun Gothic"/>
          <w:sz w:val="21"/>
        </w:rPr>
        <w:tab/>
        <w:t>타요, 차 녹겠어요! 다 괜찮죠?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완벽해, 이반. (루카스에게 작은 목소리로) 오늘 저녁은 혼자 먹을게요.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내일은 일해요. 늘 그렇듯이.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토요일은요?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토요일은… 두고 봐요. 없는 걸 약속하지 마요.</w:t>
      </w:r>
    </w:p>
    <w:p>
      <w:pPr>
        <w:spacing w:after="120" w:before="80" w:line="288" w:lineRule="auto"/>
      </w:pPr>
      <w:r>
        <w:rPr>
          <w:rFonts w:ascii="Calibri" w:hAnsi="Calibri" w:eastAsia="Malgun Gothic"/>
          <w:b w:val="0"/>
          <w:i/>
          <w:color w:val="666666"/>
          <w:sz w:val="19"/>
        </w:rPr>
        <w:t>암파로가 차에 타서 선글라스를 쓴다. 루카스는 잠시 산을 바라본다. 하얀 하늘을 배경으로 세로 데 라 시야가 선명하다.</w:t>
      </w:r>
    </w:p>
    <w:p>
      <w:pPr>
        <w:spacing w:after="0" w:before="360" w:line="288" w:lineRule="auto"/>
      </w:pPr>
      <w:r>
        <w:rPr>
          <w:rFonts w:ascii="Calibri" w:hAnsi="Calibri" w:eastAsia="Malgun Gothic"/>
          <w:b/>
          <w:i w:val="0"/>
          <w:color w:val="1F3A5F"/>
          <w:sz w:val="20"/>
        </w:rPr>
        <w:t>다음 화 예고 · Próximo episodio — 제25화 « Amparo y Lucas, a solas » — 토요일 밤, 호텔 옥상. 세로 데 라 시야를 마주하고 두 사람이 처음으로 하고 싶은 말을 다 한다. 월요일 서명 전에 풀어야 할 것은 계약서가 아니었다.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24 · Monterrey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