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안방의 벽 · Il muro di casa</w:t>
      </w:r>
    </w:p>
    <w:p>
      <w:pPr>
        <w:spacing w:after="40" w:before="0" w:line="288" w:lineRule="auto"/>
        <w:jc w:val="center"/>
      </w:pPr>
      <w:r>
        <w:rPr>
          <w:rFonts w:ascii="Calibri" w:hAnsi="Calibri" w:eastAsia="Malgun Gothic"/>
          <w:b/>
          <w:i w:val="0"/>
          <w:color w:val="1F3A5F"/>
          <w:sz w:val="48"/>
        </w:rPr>
        <w:t>제1화  La riunione del lunedì</w:t>
      </w:r>
    </w:p>
    <w:p>
      <w:pPr>
        <w:spacing w:after="280" w:before="0" w:line="288" w:lineRule="auto"/>
        <w:jc w:val="center"/>
      </w:pPr>
      <w:r>
        <w:rPr>
          <w:rFonts w:ascii="Calibri" w:hAnsi="Calibri" w:eastAsia="Malgun Gothic"/>
          <w:b w:val="0"/>
          <w:i/>
          <w:color w:val="666666"/>
          <w:sz w:val="26"/>
        </w:rPr>
        <w:t>월요일 아침 실적 회의</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펠레테리아 코르시니 본사 회의실, 스칸디치 · 1월 13일 월요일 오전 8시 30분</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 Moretti (수출개발 매니저) · Elena Corsini (대표이사) · Giorgio Bassi (재무이사) · Davide Ferri (영업이사) · Renzo Paoli (공방장·마에스트로)</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연간 실적 보고, 위탁 생산 의존, 가죽 원가 상승, 명품 브랜드의 주문 삭감, 해외 진출 첫 문제 제기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회의 진행 표현, 수치 증감 표현, 반론·끼어들기, E se + 접속법, 목적어 앞세우기, Lei 명령법</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 32 · Elena 28 · Giorgio 28 · Davide 24 · Renzo 8) · A2 15% / B1 40% / B2 35% / C1 10% 목표</w:t>
            </w:r>
          </w:p>
        </w:tc>
      </w:tr>
    </w:tbl>
    <w:p>
      <w:pPr>
        <w:pStyle w:val="Heading1"/>
        <w:keepNext/>
        <w:spacing w:before="280" w:after="120"/>
        <w:pBdr>
          <w:bottom w:val="single" w:sz="6" w:space="1" w:color="1F3A5F"/>
        </w:pBdr>
      </w:pPr>
      <w:r>
        <w:rPr>
          <w:rFonts w:ascii="Calibri" w:hAnsi="Calibri" w:eastAsia="Malgun Gothic"/>
          <w:b/>
          <w:color w:val="1F3A5F"/>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끝(6장)에 있습니다.</w:t>
      </w:r>
    </w:p>
    <w:p>
      <w:pPr>
        <w:spacing w:after="120" w:before="80" w:line="288" w:lineRule="auto"/>
      </w:pPr>
      <w:r>
        <w:rPr>
          <w:rFonts w:ascii="Calibri" w:hAnsi="Calibri" w:eastAsia="Malgun Gothic"/>
          <w:b w:val="0"/>
          <w:i/>
          <w:color w:val="666666"/>
          <w:sz w:val="19"/>
        </w:rPr>
        <w:t>Lunedì 13 gennaio, ore 8:30. Scandicci, alle porte di Firenze. Sede della Pelletteria Corsini: uffici al primo piano, laboratorio al piano terra. Dalla sala riunioni si sentono le macchine da cucire e si respira l'odore del cuoio. Sullo schermo, un solo titolo: «Risultati del secondo semestre e chiusura d'anno». Elena Corsini, l'amministratrice delegata, entra per ultima.</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Buongiorno a tutti. Grazie di essere qui così presto, di lunedì.</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Buongiorno, Elena. Ho stampato i numeri del semestre.</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Lo dico subito, così nessuno si illude: non sono buoni.</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Li guardiamo insieme. Renzo, ce l'ha fatta a salire? Pensavo fosse ancora giù in laboratorio.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Sono qui, signora. Ho lasciato i ragazzi a tagliare. Mezz'ora, però: poi devo tornare giù.</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Mezz'ora basta. Allora, l'ordine del giorno. Tre punti: i risultati, gli ordini delle maison per la primavera-estate e il costo della pelle.</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Ne manca uno: il morale in laboratorio.</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Ne parliamo alla fine, Davide. Giorgio, ci può dare il quadro generale?</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Il fatturato del secondo semestre è sceso del nove per cento.</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E il grosso del calo viene dal conto terzi.</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E se il problema non fosse solo congiunturale?</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Cosa intende, esattamente?</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Intendo che dipendiamo troppo da due o tre clienti. Abbiamo messo tutte le uova nello stesso paniere.</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Tenga da parte quest'idea, Luca. Voglio sentirla, ma prima i numeri. Giorgio, prego.</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Grazie. Sull'anno chiudiamo a quarantadue milioni di euro di fatturato. Tre milioni in meno rispetto all'anno scorso.</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E quanto pesa il conto terzi sul totale?</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Il settanta per cento. Il nostro marchio, Corsini 1958, fa il resto, quasi tutto in Italia.</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E il margine?</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Il margine operativo lordo è passato dal quattordici al nove per cento. Cinque punti in un anno.</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Cinque punti? È un'enormità.</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Lo è. La cassa per ora regge, ma non possiamo andare avanti così a lungo.</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Qual è la causa principale, secondo lei?</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Due cause. La prima: le maison ordinano meno. La seconda: la pelle costa di più. Renzo, i prezzi della conceria li ha lei, vero?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Purtroppo sì. La vacchetta conciata al vegetale è aumentata del quindici per cento. E Santa Croce ci ha già avvisati: a marzo arriva un altro ritocco.</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Il quindici per cento... Non potremmo passare a una pelle meno cara, almeno per alcune linee?</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Si può fare, certo. Ma allora non è più una borsa Corsini. È una borsa come tante.</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Su questo sono d'accordo con Renzo. Il vegetale è la firma di questa casa da quando c'era mio nonno. Non si tocca.</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Nessuno vuole toccarlo. Ma gli aumenti, da qualche parte, vanno scaricati.</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Ed è proprio lì che casca l'asino. Le maison non accettano aumenti. Anzi.</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A che punto siamo con loro, Davide?</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Male. Molto male. Maison Arvel ha tagliato del trenta per cento gli ordini della primavera-estate.</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Del trenta per cento? Senza preavviso?</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Con una mail di tre righe. Dicono che il lusso rallenta e che devono smaltire le scorte.</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La solita storia. Quando il lusso rallenta, i primi a pagare sono i terzisti.</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La solita storia, sì. E non è finita: vogliono anche rivedere i prezzi al ribasso. Meno quattro per cento.</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Su quali modelli?</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Sulla tote grande e sulla pochette in vitello. Sono i due modelli che ci danno più lavoro.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La tote grande? Sono sei ore di lavoro a pezzo! Se scendiamo ancora, lavoriamo in perdita.</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Lo so, Renzo. Ma per loro siamo un fornitore tra tanti. Se non lo facciamo noi, lo fa qualcun altro.</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Entro quando dobbiamo rispondere?</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Entro fine mese. Se non accettiamo, rischiamo di perdere anche la collezione autunno-inverno.</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E il prossimo incontro quando sarebbe?</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Giovedì, a Parigi, nella loro sede.</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Venerdì mattina mi tenga mezz'ora per il resoconto.</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Certo.</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Se posso, c'è un altro tema: il nostro marchio in Italia.</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Prego.</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I negozi multimarca chiudono uno dopo l'altro. Ne abbiamo persi undici in un anno. E quelli che restano pagano a novanta giorni, quando pagano.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Eppure chi compra una nostra borsa se la tiene vent'anni.</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Il cliente italiano oggi compra online, oppure compra la griffe famosa. Una borsa senza logo non la nota nessuno.</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Oppure siamo noi che non sappiamo raccontarla.</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In che senso, Luca?</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Nel senso che in Italia siamo un marchio tra cento. Schiacciati tra le grandi griffe e le borse a basso prezzo.</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Questo lo sappiamo da anni.</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Sì, ma continuiamo a giocare sullo stesso campo, con le stesse armi. E ogni anno perdiamo terreno.</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Luca, prima voleva dirci qualcosa. Credo che sia il momento.</w:t>
      </w:r>
    </w:p>
    <w:p>
      <w:pPr>
        <w:spacing w:after="120" w:before="80" w:line="288" w:lineRule="auto"/>
      </w:pPr>
      <w:r>
        <w:rPr>
          <w:rFonts w:ascii="Calibri" w:hAnsi="Calibri" w:eastAsia="Malgun Gothic"/>
          <w:b w:val="0"/>
          <w:i/>
          <w:color w:val="666666"/>
          <w:sz w:val="19"/>
        </w:rPr>
        <w:t>Luca appoggia la tazzina e si raddrizza sulla sedia. Giorgio incrocia le braccia.</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Grazie, Elena. Sarò breve. Penso che il nostro futuro non sia soltanto in Italia. E nemmeno soltanto nel conto terzi.</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Ah. Ci siamo.</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Mi lasci finire, Giorgio, per favore.</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Prego, prego.</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All'estero, «fatto a mano in Toscana» e «cuoio conciato al vegetale» non sono dettagli. Sono argomenti di vendita. Le maison lo sanno benissimo: è per questo che vengono da noi.</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All'estero dove, di preciso?</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In Asia, per esempio. In Corea, in Giappone. Negli Emirati. Lì l'artigianato italiano è considerato vero lusso, anche senza un logo famoso.</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Esportiamo già. Il dieci per cento del marchio.</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In Svizzera e in Germania, con due agenti che lavorano per altre dieci aziende. Non abbiamo mai cercato davvero di esportare.</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Perché costa. Le fiere, i viaggi, la registrazione del marchio, i cataloghi, le traduzioni... E il ritorno sull'investimento arriva dopo anni. Se arriva.</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Non dico che sarà facile. Dico che restare dove siamo costa caro lo stesso.</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È un'osservazione interessante. Vada avanti.</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Se perdiamo cinque punti di margine all'anno, quanto margine ci resterà fra due anni?</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Non è così semplice. Le maison possono tornare a ordinare.</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Possono, è vero. Ma decidono loro, non noi. E la prossima volta potrebbero spostare la produzione nell'Est Europa, come hanno già fatto con altri.</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Su questo devo dargli ragione.</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Davide, non ti ci mettere anche tu!</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Non mi ci metto, constato. Ogni stagione tratto un po' più duro, e ogni stagione guadagniamo un po' meno.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Io ho una domanda pratica. Se vendiamo in Asia, bisogna cambiare i modelli? Lì magari vogliono borse più piccole, più leggere.</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È possibile. Bisognerà studiare ogni mercato. Ma è proprio il suo mestiere, Renzo. Nessuno conosce le nostre borse meglio di lei.</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Non le nascondo che mi piacerebbe. Ma con quali mani? I miei ragazzi sono già sotto pressione.</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Ecco. Siamo tutti sotto pressione, e vorremmo conquistare il mondo.</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Giorgio, la sua prudenza è preziosa. Ma vorrei che ascoltassimo fino in fondo. Luca, ha elementi concreti?</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Qualcuno. Al MIPEL, a settembre, tre buyer stranieri sono passati dal nostro stand senza che li avessimo invitati. Una coreana, un giapponese e un distributore di Dubai.</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Me la ricordo, la coreana. Ha girato ogni borsa al rovescio per guardare le cuciture.</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Si chiama Kim Seo-yeon e compra per un grande magazzino di Seul. Mi ha scritto la settimana scorsa: chiede il nostro listino export.</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Una mail non è un ordine.</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No. Ma è un segnale. E non le ho ancora risposto, perché un listino export non ce l'abbiamo.</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Davvero? Non abbiamo un listino per l'estero?</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Abbiamo i prezzi per gli agenti svizzeri e tedeschi. Per il resto andiamo caso per caso.</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Capisco. Quindi, se domani ci chiama un buyer serio, non siamo pronti.</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È esattamente quello che intendo, Elena. Non siamo pronti. E nel frattempo i nostri concorrenti si organizzano.</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Quali concorrenti?</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Due pelletterie marchigiane delle nostre dimensioni hanno aperto uno showroom a Tokyo e uno a Seul negli ultimi tre anni.</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È vero, ne ho sentito parlare. Una delle due ormai fa il trenta per cento del fatturato all'estero, con il proprio marchio.</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Il trenta per cento... E a che prezzo? Quanto hanno investito? Quanto ci hanno messo a rientrare?</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I numeri precisi non li conosco ancora. Ma posso informarmi.</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Allora si informi, prima di proporci di cambiare tutto.</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Non propongo di cambiare tutto, Giorgio. Propongo di aprire una porta.</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(dopo un silenzio) Una porta... Mio padre diceva che la Corsini non aveva bisogno di andare nel mondo, perché era il mondo a venire a Scandicci.</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Lo so. Ma è stato anche suo padre, nel 1987, a portare la prima borsa Corsini a una fiera di Offenbach. Non aveva paura di partire.</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(sorride) Ha studiato bene la storia di casa.</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Voglio bene a questa azienda. È per questo che mi preoccupo.</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Bene. Oggi non prendo nessuna decisione. È troppo presto, ed è troppo importante.</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Saggia scelta.</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Però non voglio nemmeno chiudere il discorso. Luca, vorrei una prima nota per il prossimo comitato di direzione. Due pagine, non di più.</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Volentieri. Che cosa si aspetta, esattamente?</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I mercati possibili, i rischi principali e un ordine di grandezza dei costi. Giorgio, lei lo aiuta con i numeri.</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(sospira) Lo aiuto. Ma leggerò ogni riga con la penna rossa.</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Non mi aspettavo niente di meno.</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E con Arvel? Non possiamo aspettare l'export per salvare la primavera-estate.</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Ha ragione, Davide. L'urgenza è giovedì. Di che cosa ha bisogno?</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Di un margine di manovra. Fino a dove posso scendere, se devo concedere qualcosa?</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2"/>
        </w:rPr>
        <w:tab/>
        <w:t>Non oltre l'uno e mezzo per cento. E solo in cambio di un impegno scritto sui volumi dell'autunno-inverno.</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L'uno e mezzo? Mi rideranno in faccia.</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Che ridano pure. Non lavoriamo in perdita.</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Ricevuto.</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Luca, vorrei che giovedì accompagnasse Davide a Parigi.</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Io? Ma non ho nessuna esperienza di trattative con le maison.</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Appunto. Se vuole convincerci ad andare all'estero, prima deve vedere da vicino quello che viviamo qui.</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2"/>
        </w:rPr>
        <w:tab/>
        <w:t>Benvenuto nell'arena, Luca. Mettiti una bella giacca, che farà caldo.</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2"/>
        </w:rPr>
        <w:tab/>
        <w:t>E mi porti notizie della mia tote. Sei ore di lavoro non si svendono.</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2"/>
        </w:rPr>
        <w:tab/>
        <w:t>Bene. Riassumo: Davide e Luca a Parigi giovedì, resoconto venerdì e la nota sull'export per il prossimo comitato. Il morale del laboratorio lo affrontiamo davanti a un caffè. Grazie a tutti.</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2"/>
        </w:rPr>
        <w:tab/>
        <w:t>Grazie, Elena. Buona settimana a tutti.</w:t>
      </w:r>
    </w:p>
    <w:p>
      <w:pPr>
        <w:spacing w:after="120" w:before="80" w:line="288" w:lineRule="auto"/>
      </w:pPr>
      <w:r>
        <w:rPr>
          <w:rFonts w:ascii="Calibri" w:hAnsi="Calibri" w:eastAsia="Malgun Gothic"/>
          <w:b w:val="0"/>
          <w:i/>
          <w:color w:val="666666"/>
          <w:sz w:val="19"/>
        </w:rPr>
        <w:t>La sala si svuota. Dal piano di sotto risale il ritmo delle macchine da cucire. Luca resta solo davanti allo schermo, dove è ancora proiettata la curva del margine. Apre la posta: la mail di Kim Seo-yeon, da Seul, aspetta ancora una risposta.</w:t>
      </w:r>
    </w:p>
    <w:p>
      <w:pPr>
        <w:pStyle w:val="Heading1"/>
        <w:keepNext/>
        <w:spacing w:before="280" w:after="120"/>
        <w:pBdr>
          <w:bottom w:val="single" w:sz="6" w:space="1" w:color="1F3A5F"/>
        </w:pBdr>
      </w:pPr>
      <w:r>
        <w:rPr>
          <w:rFonts w:ascii="Calibri" w:hAnsi="Calibri" w:eastAsia="Malgun Gothic"/>
          <w:b/>
          <w:color w:val="1F3A5F"/>
          <w:sz w:val="32"/>
        </w:rPr>
        <w:t>2. 핵심 비즈니스 표현</w:t>
      </w:r>
    </w:p>
    <w:p>
      <w:pPr>
        <w:spacing w:after="120" w:before="0" w:line="288" w:lineRule="auto"/>
      </w:pPr>
      <w:r>
        <w:rPr>
          <w:rFonts w:ascii="Calibri" w:hAnsi="Calibri" w:eastAsia="Malgun Gothic"/>
          <w:b w:val="0"/>
          <w:i/>
          <w:color w:val="666666"/>
          <w:sz w:val="18"/>
        </w:rPr>
        <w:t>이번 화에서 반복 연습할 기능별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회의 시작·안건</w:t>
            </w:r>
          </w:p>
        </w:tc>
        <w:tc>
          <w:tcPr>
            <w:tcW w:type="dxa" w:w="2608"/>
          </w:tcPr>
          <w:p>
            <w:pPr>
              <w:spacing w:after="40" w:before="40"/>
            </w:pPr>
            <w:r/>
            <w:r>
              <w:rPr>
                <w:rFonts w:ascii="Calibri" w:hAnsi="Calibri" w:eastAsia="Malgun Gothic"/>
                <w:b/>
                <w:sz w:val="19"/>
              </w:rPr>
              <w:t>L'ordine del giorno: tre punti…</w:t>
            </w:r>
          </w:p>
        </w:tc>
        <w:tc>
          <w:tcPr>
            <w:tcW w:type="dxa" w:w="2041"/>
          </w:tcPr>
          <w:p>
            <w:pPr>
              <w:spacing w:after="40" w:before="40"/>
            </w:pPr>
            <w:r/>
            <w:r>
              <w:rPr>
                <w:rFonts w:ascii="Calibri" w:hAnsi="Calibri" w:eastAsia="Malgun Gothic"/>
                <w:b w:val="0"/>
                <w:sz w:val="19"/>
              </w:rPr>
              <w:t>안건은 세 가지입니다</w:t>
            </w:r>
          </w:p>
        </w:tc>
        <w:tc>
          <w:tcPr>
            <w:tcW w:type="dxa" w:w="3345"/>
          </w:tcPr>
          <w:p>
            <w:pPr>
              <w:spacing w:after="40" w:before="40"/>
            </w:pPr>
            <w:r/>
            <w:r>
              <w:rPr>
                <w:rFonts w:ascii="Calibri" w:hAnsi="Calibri" w:eastAsia="Malgun Gothic"/>
                <w:b w:val="0"/>
                <w:sz w:val="19"/>
              </w:rPr>
              <w:t>« Allora, l'ordine del giorno. Tre punti: … »</w:t>
            </w:r>
          </w:p>
        </w:tc>
      </w:tr>
      <w:tr>
        <w:trPr>
          <w:cantSplit w:val="true"/>
        </w:trPr>
        <w:tc>
          <w:tcPr>
            <w:tcW w:type="dxa" w:w="1644"/>
          </w:tcPr>
          <w:p>
            <w:pPr>
              <w:spacing w:after="40" w:before="40"/>
            </w:pPr>
            <w:r/>
            <w:r>
              <w:rPr>
                <w:rFonts w:ascii="Calibri" w:hAnsi="Calibri" w:eastAsia="Malgun Gothic"/>
                <w:b w:val="0"/>
                <w:sz w:val="19"/>
              </w:rPr>
              <w:t>요점 요청</w:t>
            </w:r>
          </w:p>
        </w:tc>
        <w:tc>
          <w:tcPr>
            <w:tcW w:type="dxa" w:w="2608"/>
          </w:tcPr>
          <w:p>
            <w:pPr>
              <w:spacing w:after="40" w:before="40"/>
            </w:pPr>
            <w:r/>
            <w:r>
              <w:rPr>
                <w:rFonts w:ascii="Calibri" w:hAnsi="Calibri" w:eastAsia="Malgun Gothic"/>
                <w:b/>
                <w:sz w:val="19"/>
              </w:rPr>
              <w:t>Ci può dare il quadro generale?</w:t>
            </w:r>
          </w:p>
        </w:tc>
        <w:tc>
          <w:tcPr>
            <w:tcW w:type="dxa" w:w="2041"/>
          </w:tcPr>
          <w:p>
            <w:pPr>
              <w:spacing w:after="40" w:before="40"/>
            </w:pPr>
            <w:r/>
            <w:r>
              <w:rPr>
                <w:rFonts w:ascii="Calibri" w:hAnsi="Calibri" w:eastAsia="Malgun Gothic"/>
                <w:b w:val="0"/>
                <w:sz w:val="19"/>
              </w:rPr>
              <w:t>전체 상황을 설명해 주시겠어요?</w:t>
            </w:r>
          </w:p>
        </w:tc>
        <w:tc>
          <w:tcPr>
            <w:tcW w:type="dxa" w:w="3345"/>
          </w:tcPr>
          <w:p>
            <w:pPr>
              <w:spacing w:after="40" w:before="40"/>
            </w:pPr>
            <w:r/>
            <w:r>
              <w:rPr>
                <w:rFonts w:ascii="Calibri" w:hAnsi="Calibri" w:eastAsia="Malgun Gothic"/>
                <w:b w:val="0"/>
                <w:sz w:val="19"/>
              </w:rPr>
              <w:t>엘레나가 조르조에게 보고를 요청</w:t>
            </w:r>
          </w:p>
        </w:tc>
      </w:tr>
      <w:tr>
        <w:trPr>
          <w:cantSplit w:val="true"/>
        </w:trPr>
        <w:tc>
          <w:tcPr>
            <w:tcW w:type="dxa" w:w="1644"/>
          </w:tcPr>
          <w:p>
            <w:pPr>
              <w:spacing w:after="40" w:before="40"/>
            </w:pPr>
            <w:r/>
            <w:r>
              <w:rPr>
                <w:rFonts w:ascii="Calibri" w:hAnsi="Calibri" w:eastAsia="Malgun Gothic"/>
                <w:b w:val="0"/>
                <w:sz w:val="19"/>
              </w:rPr>
              <w:t>의견 보류</w:t>
            </w:r>
          </w:p>
        </w:tc>
        <w:tc>
          <w:tcPr>
            <w:tcW w:type="dxa" w:w="2608"/>
          </w:tcPr>
          <w:p>
            <w:pPr>
              <w:spacing w:after="40" w:before="40"/>
            </w:pPr>
            <w:r/>
            <w:r>
              <w:rPr>
                <w:rFonts w:ascii="Calibri" w:hAnsi="Calibri" w:eastAsia="Malgun Gothic"/>
                <w:b/>
                <w:sz w:val="19"/>
              </w:rPr>
              <w:t>Tenga da parte quest'idea.</w:t>
            </w:r>
          </w:p>
        </w:tc>
        <w:tc>
          <w:tcPr>
            <w:tcW w:type="dxa" w:w="2041"/>
          </w:tcPr>
          <w:p>
            <w:pPr>
              <w:spacing w:after="40" w:before="40"/>
            </w:pPr>
            <w:r/>
            <w:r>
              <w:rPr>
                <w:rFonts w:ascii="Calibri" w:hAnsi="Calibri" w:eastAsia="Malgun Gothic"/>
                <w:b w:val="0"/>
                <w:sz w:val="19"/>
              </w:rPr>
              <w:t>그 생각은 잠시 두세요</w:t>
            </w:r>
          </w:p>
        </w:tc>
        <w:tc>
          <w:tcPr>
            <w:tcW w:type="dxa" w:w="3345"/>
          </w:tcPr>
          <w:p>
            <w:pPr>
              <w:spacing w:after="40" w:before="40"/>
            </w:pPr>
            <w:r/>
            <w:r>
              <w:rPr>
                <w:rFonts w:ascii="Calibri" w:hAnsi="Calibri" w:eastAsia="Malgun Gothic"/>
                <w:b w:val="0"/>
                <w:sz w:val="19"/>
              </w:rPr>
              <w:t>« Tenga da parte quest'idea, Luca. Voglio sentirla, ma prima i numeri. »</w:t>
            </w:r>
          </w:p>
        </w:tc>
      </w:tr>
      <w:tr>
        <w:trPr>
          <w:cantSplit w:val="true"/>
        </w:trPr>
        <w:tc>
          <w:tcPr>
            <w:tcW w:type="dxa" w:w="1644"/>
          </w:tcPr>
          <w:p>
            <w:pPr>
              <w:spacing w:after="40" w:before="40"/>
            </w:pPr>
            <w:r/>
            <w:r>
              <w:rPr>
                <w:rFonts w:ascii="Calibri" w:hAnsi="Calibri" w:eastAsia="Malgun Gothic"/>
                <w:b w:val="0"/>
                <w:sz w:val="19"/>
              </w:rPr>
              <w:t>끼어들기 막기</w:t>
            </w:r>
          </w:p>
        </w:tc>
        <w:tc>
          <w:tcPr>
            <w:tcW w:type="dxa" w:w="2608"/>
          </w:tcPr>
          <w:p>
            <w:pPr>
              <w:spacing w:after="40" w:before="40"/>
            </w:pPr>
            <w:r/>
            <w:r>
              <w:rPr>
                <w:rFonts w:ascii="Calibri" w:hAnsi="Calibri" w:eastAsia="Malgun Gothic"/>
                <w:b/>
                <w:sz w:val="19"/>
              </w:rPr>
              <w:t>Mi lasci finire, per favore.</w:t>
            </w:r>
          </w:p>
        </w:tc>
        <w:tc>
          <w:tcPr>
            <w:tcW w:type="dxa" w:w="2041"/>
          </w:tcPr>
          <w:p>
            <w:pPr>
              <w:spacing w:after="40" w:before="40"/>
            </w:pPr>
            <w:r/>
            <w:r>
              <w:rPr>
                <w:rFonts w:ascii="Calibri" w:hAnsi="Calibri" w:eastAsia="Malgun Gothic"/>
                <w:b w:val="0"/>
                <w:sz w:val="19"/>
              </w:rPr>
              <w:t>끝까지 말하게 해 주세요</w:t>
            </w:r>
          </w:p>
        </w:tc>
        <w:tc>
          <w:tcPr>
            <w:tcW w:type="dxa" w:w="3345"/>
          </w:tcPr>
          <w:p>
            <w:pPr>
              <w:spacing w:after="40" w:before="40"/>
            </w:pPr>
            <w:r/>
            <w:r>
              <w:rPr>
                <w:rFonts w:ascii="Calibri" w:hAnsi="Calibri" w:eastAsia="Malgun Gothic"/>
                <w:b w:val="0"/>
                <w:sz w:val="19"/>
              </w:rPr>
              <w:t>조르조가 « Ci siamo »라며 끊으려 할 때</w:t>
            </w:r>
          </w:p>
        </w:tc>
      </w:tr>
      <w:tr>
        <w:trPr>
          <w:cantSplit w:val="true"/>
        </w:trPr>
        <w:tc>
          <w:tcPr>
            <w:tcW w:type="dxa" w:w="1644"/>
          </w:tcPr>
          <w:p>
            <w:pPr>
              <w:spacing w:after="40" w:before="40"/>
            </w:pPr>
            <w:r/>
            <w:r>
              <w:rPr>
                <w:rFonts w:ascii="Calibri" w:hAnsi="Calibri" w:eastAsia="Malgun Gothic"/>
                <w:b w:val="0"/>
                <w:sz w:val="19"/>
              </w:rPr>
              <w:t>이의 제기</w:t>
            </w:r>
          </w:p>
        </w:tc>
        <w:tc>
          <w:tcPr>
            <w:tcW w:type="dxa" w:w="2608"/>
          </w:tcPr>
          <w:p>
            <w:pPr>
              <w:spacing w:after="40" w:before="40"/>
            </w:pPr>
            <w:r/>
            <w:r>
              <w:rPr>
                <w:rFonts w:ascii="Calibri" w:hAnsi="Calibri" w:eastAsia="Malgun Gothic"/>
                <w:b/>
                <w:sz w:val="19"/>
              </w:rPr>
              <w:t>Non è così semplice.</w:t>
            </w:r>
          </w:p>
        </w:tc>
        <w:tc>
          <w:tcPr>
            <w:tcW w:type="dxa" w:w="2041"/>
          </w:tcPr>
          <w:p>
            <w:pPr>
              <w:spacing w:after="40" w:before="40"/>
            </w:pPr>
            <w:r/>
            <w:r>
              <w:rPr>
                <w:rFonts w:ascii="Calibri" w:hAnsi="Calibri" w:eastAsia="Malgun Gothic"/>
                <w:b w:val="0"/>
                <w:sz w:val="19"/>
              </w:rPr>
              <w:t>그렇게 단순하지 않습니다</w:t>
            </w:r>
          </w:p>
        </w:tc>
        <w:tc>
          <w:tcPr>
            <w:tcW w:type="dxa" w:w="3345"/>
          </w:tcPr>
          <w:p>
            <w:pPr>
              <w:spacing w:after="40" w:before="40"/>
            </w:pPr>
            <w:r/>
            <w:r>
              <w:rPr>
                <w:rFonts w:ascii="Calibri" w:hAnsi="Calibri" w:eastAsia="Malgun Gothic"/>
                <w:b w:val="0"/>
                <w:sz w:val="19"/>
              </w:rPr>
              <w:t>« Non è così semplice. Le maison possono tornare a ordinare. »</w:t>
            </w:r>
          </w:p>
        </w:tc>
      </w:tr>
      <w:tr>
        <w:trPr>
          <w:cantSplit w:val="true"/>
        </w:trPr>
        <w:tc>
          <w:tcPr>
            <w:tcW w:type="dxa" w:w="1644"/>
          </w:tcPr>
          <w:p>
            <w:pPr>
              <w:spacing w:after="40" w:before="40"/>
            </w:pPr>
            <w:r/>
            <w:r>
              <w:rPr>
                <w:rFonts w:ascii="Calibri" w:hAnsi="Calibri" w:eastAsia="Malgun Gothic"/>
                <w:b w:val="0"/>
                <w:sz w:val="19"/>
              </w:rPr>
              <w:t>부분 동의</w:t>
            </w:r>
          </w:p>
        </w:tc>
        <w:tc>
          <w:tcPr>
            <w:tcW w:type="dxa" w:w="2608"/>
          </w:tcPr>
          <w:p>
            <w:pPr>
              <w:spacing w:after="40" w:before="40"/>
            </w:pPr>
            <w:r/>
            <w:r>
              <w:rPr>
                <w:rFonts w:ascii="Calibri" w:hAnsi="Calibri" w:eastAsia="Malgun Gothic"/>
                <w:b/>
                <w:sz w:val="19"/>
              </w:rPr>
              <w:t>Su questo devo dargli ragione.</w:t>
            </w:r>
          </w:p>
        </w:tc>
        <w:tc>
          <w:tcPr>
            <w:tcW w:type="dxa" w:w="2041"/>
          </w:tcPr>
          <w:p>
            <w:pPr>
              <w:spacing w:after="40" w:before="40"/>
            </w:pPr>
            <w:r/>
            <w:r>
              <w:rPr>
                <w:rFonts w:ascii="Calibri" w:hAnsi="Calibri" w:eastAsia="Malgun Gothic"/>
                <w:b w:val="0"/>
                <w:sz w:val="19"/>
              </w:rPr>
              <w:t>그 점은 인정할 수밖에 없네요</w:t>
            </w:r>
          </w:p>
        </w:tc>
        <w:tc>
          <w:tcPr>
            <w:tcW w:type="dxa" w:w="3345"/>
          </w:tcPr>
          <w:p>
            <w:pPr>
              <w:spacing w:after="40" w:before="40"/>
            </w:pPr>
            <w:r/>
            <w:r>
              <w:rPr>
                <w:rFonts w:ascii="Calibri" w:hAnsi="Calibri" w:eastAsia="Malgun Gothic"/>
                <w:b w:val="0"/>
                <w:sz w:val="19"/>
              </w:rPr>
              <w:t>다비데가 루카 편을 들 때</w:t>
            </w:r>
          </w:p>
        </w:tc>
      </w:tr>
      <w:tr>
        <w:trPr>
          <w:cantSplit w:val="true"/>
        </w:trPr>
        <w:tc>
          <w:tcPr>
            <w:tcW w:type="dxa" w:w="1644"/>
          </w:tcPr>
          <w:p>
            <w:pPr>
              <w:spacing w:after="40" w:before="40"/>
            </w:pPr>
            <w:r/>
            <w:r>
              <w:rPr>
                <w:rFonts w:ascii="Calibri" w:hAnsi="Calibri" w:eastAsia="Malgun Gothic"/>
                <w:b w:val="0"/>
                <w:sz w:val="19"/>
              </w:rPr>
              <w:t>제안 재정의</w:t>
            </w:r>
          </w:p>
        </w:tc>
        <w:tc>
          <w:tcPr>
            <w:tcW w:type="dxa" w:w="2608"/>
          </w:tcPr>
          <w:p>
            <w:pPr>
              <w:spacing w:after="40" w:before="40"/>
            </w:pPr>
            <w:r/>
            <w:r>
              <w:rPr>
                <w:rFonts w:ascii="Calibri" w:hAnsi="Calibri" w:eastAsia="Malgun Gothic"/>
                <w:b/>
                <w:sz w:val="19"/>
              </w:rPr>
              <w:t>Non propongo di…, propongo di…</w:t>
            </w:r>
          </w:p>
        </w:tc>
        <w:tc>
          <w:tcPr>
            <w:tcW w:type="dxa" w:w="2041"/>
          </w:tcPr>
          <w:p>
            <w:pPr>
              <w:spacing w:after="40" w:before="40"/>
            </w:pPr>
            <w:r/>
            <w:r>
              <w:rPr>
                <w:rFonts w:ascii="Calibri" w:hAnsi="Calibri" w:eastAsia="Malgun Gothic"/>
                <w:b w:val="0"/>
                <w:sz w:val="19"/>
              </w:rPr>
              <w:t>~하자는 게 아니라 ~하자는 겁니다</w:t>
            </w:r>
          </w:p>
        </w:tc>
        <w:tc>
          <w:tcPr>
            <w:tcW w:type="dxa" w:w="3345"/>
          </w:tcPr>
          <w:p>
            <w:pPr>
              <w:spacing w:after="40" w:before="40"/>
            </w:pPr>
            <w:r/>
            <w:r>
              <w:rPr>
                <w:rFonts w:ascii="Calibri" w:hAnsi="Calibri" w:eastAsia="Malgun Gothic"/>
                <w:b w:val="0"/>
                <w:sz w:val="19"/>
              </w:rPr>
              <w:t>« Non propongo di cambiare tutto. Propongo di aprire una porta. »</w:t>
            </w:r>
          </w:p>
        </w:tc>
      </w:tr>
      <w:tr>
        <w:trPr>
          <w:cantSplit w:val="true"/>
        </w:trPr>
        <w:tc>
          <w:tcPr>
            <w:tcW w:type="dxa" w:w="1644"/>
          </w:tcPr>
          <w:p>
            <w:pPr>
              <w:spacing w:after="40" w:before="40"/>
            </w:pPr>
            <w:r/>
            <w:r>
              <w:rPr>
                <w:rFonts w:ascii="Calibri" w:hAnsi="Calibri" w:eastAsia="Malgun Gothic"/>
                <w:b w:val="0"/>
                <w:sz w:val="19"/>
              </w:rPr>
              <w:t>회의 정리</w:t>
            </w:r>
          </w:p>
        </w:tc>
        <w:tc>
          <w:tcPr>
            <w:tcW w:type="dxa" w:w="2608"/>
          </w:tcPr>
          <w:p>
            <w:pPr>
              <w:spacing w:after="40" w:before="40"/>
            </w:pPr>
            <w:r/>
            <w:r>
              <w:rPr>
                <w:rFonts w:ascii="Calibri" w:hAnsi="Calibri" w:eastAsia="Malgun Gothic"/>
                <w:b/>
                <w:sz w:val="19"/>
              </w:rPr>
              <w:t>Riassumo: …</w:t>
            </w:r>
          </w:p>
        </w:tc>
        <w:tc>
          <w:tcPr>
            <w:tcW w:type="dxa" w:w="2041"/>
          </w:tcPr>
          <w:p>
            <w:pPr>
              <w:spacing w:after="40" w:before="40"/>
            </w:pPr>
            <w:r/>
            <w:r>
              <w:rPr>
                <w:rFonts w:ascii="Calibri" w:hAnsi="Calibri" w:eastAsia="Malgun Gothic"/>
                <w:b w:val="0"/>
                <w:sz w:val="19"/>
              </w:rPr>
              <w:t>정리하겠습니다</w:t>
            </w:r>
          </w:p>
        </w:tc>
        <w:tc>
          <w:tcPr>
            <w:tcW w:type="dxa" w:w="3345"/>
          </w:tcPr>
          <w:p>
            <w:pPr>
              <w:spacing w:after="40" w:before="40"/>
            </w:pPr>
            <w:r/>
            <w:r>
              <w:rPr>
                <w:rFonts w:ascii="Calibri" w:hAnsi="Calibri" w:eastAsia="Malgun Gothic"/>
                <w:b w:val="0"/>
                <w:sz w:val="19"/>
              </w:rPr>
              <w:t>엘레나가 결정 사항과 다음 단계를 정리</w:t>
            </w:r>
          </w:p>
        </w:tc>
      </w:tr>
    </w:tbl>
    <w:p>
      <w:pPr>
        <w:pStyle w:val="Heading1"/>
        <w:keepNext/>
        <w:spacing w:before="280" w:after="120"/>
        <w:pBdr>
          <w:bottom w:val="single" w:sz="6" w:space="1" w:color="1F3A5F"/>
        </w:pBdr>
      </w:pPr>
      <w:r>
        <w:rPr>
          <w:rFonts w:ascii="Calibri" w:hAnsi="Calibri" w:eastAsia="Malgun Gothic"/>
          <w:b/>
          <w:color w:val="1F3A5F"/>
          <w:sz w:val="32"/>
        </w:rPr>
        <w:t>3.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l'ordine del giorno (m.)</w:t>
            </w:r>
          </w:p>
        </w:tc>
        <w:tc>
          <w:tcPr>
            <w:tcW w:type="dxa" w:w="2438"/>
          </w:tcPr>
          <w:p>
            <w:pPr>
              <w:spacing w:after="40" w:before="40"/>
            </w:pPr>
            <w:r/>
            <w:r>
              <w:rPr>
                <w:rFonts w:ascii="Calibri" w:hAnsi="Calibri" w:eastAsia="Malgun Gothic"/>
                <w:b w:val="0"/>
                <w:sz w:val="19"/>
              </w:rPr>
              <w:t>회의 안건</w:t>
            </w:r>
          </w:p>
        </w:tc>
        <w:tc>
          <w:tcPr>
            <w:tcW w:type="dxa" w:w="4082"/>
          </w:tcPr>
          <w:p>
            <w:pPr>
              <w:spacing w:after="40" w:before="40"/>
            </w:pPr>
            <w:r/>
            <w:r>
              <w:rPr>
                <w:rFonts w:ascii="Calibri" w:hAnsi="Calibri" w:eastAsia="Malgun Gothic"/>
                <w:b w:val="0"/>
                <w:sz w:val="19"/>
              </w:rPr>
              <w:t>« Allora, l'ordine del giorno.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fatturato</w:t>
            </w:r>
          </w:p>
        </w:tc>
        <w:tc>
          <w:tcPr>
            <w:tcW w:type="dxa" w:w="2438"/>
          </w:tcPr>
          <w:p>
            <w:pPr>
              <w:spacing w:after="40" w:before="40"/>
            </w:pPr>
            <w:r/>
            <w:r>
              <w:rPr>
                <w:rFonts w:ascii="Calibri" w:hAnsi="Calibri" w:eastAsia="Malgun Gothic"/>
                <w:b w:val="0"/>
                <w:sz w:val="19"/>
              </w:rPr>
              <w:t>매출액</w:t>
            </w:r>
          </w:p>
        </w:tc>
        <w:tc>
          <w:tcPr>
            <w:tcW w:type="dxa" w:w="4082"/>
          </w:tcPr>
          <w:p>
            <w:pPr>
              <w:spacing w:after="40" w:before="40"/>
            </w:pPr>
            <w:r/>
            <w:r>
              <w:rPr>
                <w:rFonts w:ascii="Calibri" w:hAnsi="Calibri" w:eastAsia="Malgun Gothic"/>
                <w:b w:val="0"/>
                <w:sz w:val="19"/>
              </w:rPr>
              <w:t>« Il fatturato è sceso del nove per cento.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scendere del … / passare da … a …</w:t>
            </w:r>
          </w:p>
        </w:tc>
        <w:tc>
          <w:tcPr>
            <w:tcW w:type="dxa" w:w="2438"/>
          </w:tcPr>
          <w:p>
            <w:pPr>
              <w:spacing w:after="40" w:before="40"/>
            </w:pPr>
            <w:r/>
            <w:r>
              <w:rPr>
                <w:rFonts w:ascii="Calibri" w:hAnsi="Calibri" w:eastAsia="Malgun Gothic"/>
                <w:b w:val="0"/>
                <w:sz w:val="19"/>
              </w:rPr>
              <w:t>~만큼 감소하다 / ~에서 ~로 바뀌다</w:t>
            </w:r>
          </w:p>
        </w:tc>
        <w:tc>
          <w:tcPr>
            <w:tcW w:type="dxa" w:w="4082"/>
          </w:tcPr>
          <w:p>
            <w:pPr>
              <w:spacing w:after="40" w:before="40"/>
            </w:pPr>
            <w:r/>
            <w:r>
              <w:rPr>
                <w:rFonts w:ascii="Calibri" w:hAnsi="Calibri" w:eastAsia="Malgun Gothic"/>
                <w:b w:val="0"/>
                <w:sz w:val="19"/>
              </w:rPr>
              <w:t>증감 폭은 di, 범위는 da … 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congiunturale / strutturale</w:t>
            </w:r>
          </w:p>
        </w:tc>
        <w:tc>
          <w:tcPr>
            <w:tcW w:type="dxa" w:w="2438"/>
          </w:tcPr>
          <w:p>
            <w:pPr>
              <w:spacing w:after="40" w:before="40"/>
            </w:pPr>
            <w:r/>
            <w:r>
              <w:rPr>
                <w:rFonts w:ascii="Calibri" w:hAnsi="Calibri" w:eastAsia="Malgun Gothic"/>
                <w:b w:val="0"/>
                <w:sz w:val="19"/>
              </w:rPr>
              <w:t>일시적(경기 요인의) / 구조적</w:t>
            </w:r>
          </w:p>
        </w:tc>
        <w:tc>
          <w:tcPr>
            <w:tcW w:type="dxa" w:w="4082"/>
          </w:tcPr>
          <w:p>
            <w:pPr>
              <w:spacing w:after="40" w:before="40"/>
            </w:pPr>
            <w:r/>
            <w:r>
              <w:rPr>
                <w:rFonts w:ascii="Calibri" w:hAnsi="Calibri" w:eastAsia="Malgun Gothic"/>
                <w:b w:val="0"/>
                <w:sz w:val="19"/>
              </w:rPr>
              <w:t>루카의 문제 제기의 핵심 대립 쌍</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conto terzi / il terzista</w:t>
            </w:r>
          </w:p>
        </w:tc>
        <w:tc>
          <w:tcPr>
            <w:tcW w:type="dxa" w:w="2438"/>
          </w:tcPr>
          <w:p>
            <w:pPr>
              <w:spacing w:after="40" w:before="40"/>
            </w:pPr>
            <w:r/>
            <w:r>
              <w:rPr>
                <w:rFonts w:ascii="Calibri" w:hAnsi="Calibri" w:eastAsia="Malgun Gothic"/>
                <w:b w:val="0"/>
                <w:sz w:val="19"/>
              </w:rPr>
              <w:t>위탁(하청) 생산 / 하청 업체</w:t>
            </w:r>
          </w:p>
        </w:tc>
        <w:tc>
          <w:tcPr>
            <w:tcW w:type="dxa" w:w="4082"/>
          </w:tcPr>
          <w:p>
            <w:pPr>
              <w:spacing w:after="40" w:before="40"/>
            </w:pPr>
            <w:r/>
            <w:r>
              <w:rPr>
                <w:rFonts w:ascii="Calibri" w:hAnsi="Calibri" w:eastAsia="Malgun Gothic"/>
                <w:b w:val="0"/>
                <w:sz w:val="19"/>
              </w:rPr>
              <w:t>« i primi a pagare sono i terzisti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margine operativo lordo (MOL)</w:t>
            </w:r>
          </w:p>
        </w:tc>
        <w:tc>
          <w:tcPr>
            <w:tcW w:type="dxa" w:w="2438"/>
          </w:tcPr>
          <w:p>
            <w:pPr>
              <w:spacing w:after="40" w:before="40"/>
            </w:pPr>
            <w:r/>
            <w:r>
              <w:rPr>
                <w:rFonts w:ascii="Calibri" w:hAnsi="Calibri" w:eastAsia="Malgun Gothic"/>
                <w:b w:val="0"/>
                <w:sz w:val="19"/>
              </w:rPr>
              <w:t>EBITDA(상각 전 영업이익)</w:t>
            </w:r>
          </w:p>
        </w:tc>
        <w:tc>
          <w:tcPr>
            <w:tcW w:type="dxa" w:w="4082"/>
          </w:tcPr>
          <w:p>
            <w:pPr>
              <w:spacing w:after="40" w:before="40"/>
            </w:pPr>
            <w:r/>
            <w:r>
              <w:rPr>
                <w:rFonts w:ascii="Calibri" w:hAnsi="Calibri" w:eastAsia="Malgun Gothic"/>
                <w:b w:val="0"/>
                <w:sz w:val="19"/>
              </w:rPr>
              <w:t>재무 보고 필수 용어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cassa regge</w:t>
            </w:r>
          </w:p>
        </w:tc>
        <w:tc>
          <w:tcPr>
            <w:tcW w:type="dxa" w:w="2438"/>
          </w:tcPr>
          <w:p>
            <w:pPr>
              <w:spacing w:after="40" w:before="40"/>
            </w:pPr>
            <w:r/>
            <w:r>
              <w:rPr>
                <w:rFonts w:ascii="Calibri" w:hAnsi="Calibri" w:eastAsia="Malgun Gothic"/>
                <w:b w:val="0"/>
                <w:sz w:val="19"/>
              </w:rPr>
              <w:t>현금(유동성)은 버틴다</w:t>
            </w:r>
          </w:p>
        </w:tc>
        <w:tc>
          <w:tcPr>
            <w:tcW w:type="dxa" w:w="4082"/>
          </w:tcPr>
          <w:p>
            <w:pPr>
              <w:spacing w:after="40" w:before="40"/>
            </w:pPr>
            <w:r/>
            <w:r>
              <w:rPr>
                <w:rFonts w:ascii="Calibri" w:hAnsi="Calibri" w:eastAsia="Malgun Gothic"/>
                <w:b w:val="0"/>
                <w:sz w:val="19"/>
              </w:rPr>
              <w:t>cassa = 현금·자금 사정</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conceria / conciato al vegetale</w:t>
            </w:r>
          </w:p>
        </w:tc>
        <w:tc>
          <w:tcPr>
            <w:tcW w:type="dxa" w:w="2438"/>
          </w:tcPr>
          <w:p>
            <w:pPr>
              <w:spacing w:after="40" w:before="40"/>
            </w:pPr>
            <w:r/>
            <w:r>
              <w:rPr>
                <w:rFonts w:ascii="Calibri" w:hAnsi="Calibri" w:eastAsia="Malgun Gothic"/>
                <w:b w:val="0"/>
                <w:sz w:val="19"/>
              </w:rPr>
              <w:t>무두질 공장 / 베지터블(식물성 타닌) 무두질한</w:t>
            </w:r>
          </w:p>
        </w:tc>
        <w:tc>
          <w:tcPr>
            <w:tcW w:type="dxa" w:w="4082"/>
          </w:tcPr>
          <w:p>
            <w:pPr>
              <w:spacing w:after="40" w:before="40"/>
            </w:pPr>
            <w:r/>
            <w:r>
              <w:rPr>
                <w:rFonts w:ascii="Calibri" w:hAnsi="Calibri" w:eastAsia="Malgun Gothic"/>
                <w:b w:val="0"/>
                <w:sz w:val="19"/>
              </w:rPr>
              <w:t>토스카나 가죽 산업의 핵심어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vacchetta / il vitello</w:t>
            </w:r>
          </w:p>
        </w:tc>
        <w:tc>
          <w:tcPr>
            <w:tcW w:type="dxa" w:w="2438"/>
          </w:tcPr>
          <w:p>
            <w:pPr>
              <w:spacing w:after="40" w:before="40"/>
            </w:pPr>
            <w:r/>
            <w:r>
              <w:rPr>
                <w:rFonts w:ascii="Calibri" w:hAnsi="Calibri" w:eastAsia="Malgun Gothic"/>
                <w:b w:val="0"/>
                <w:sz w:val="19"/>
              </w:rPr>
              <w:t>소가죽(성우) / 송아지 가죽</w:t>
            </w:r>
          </w:p>
        </w:tc>
        <w:tc>
          <w:tcPr>
            <w:tcW w:type="dxa" w:w="4082"/>
          </w:tcPr>
          <w:p>
            <w:pPr>
              <w:spacing w:after="40" w:before="40"/>
            </w:pPr>
            <w:r/>
            <w:r>
              <w:rPr>
                <w:rFonts w:ascii="Calibri" w:hAnsi="Calibri" w:eastAsia="Malgun Gothic"/>
                <w:b w:val="0"/>
                <w:sz w:val="19"/>
              </w:rPr>
              <w:t>가죽 종류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scaricare gli aumenti</w:t>
            </w:r>
          </w:p>
        </w:tc>
        <w:tc>
          <w:tcPr>
            <w:tcW w:type="dxa" w:w="2438"/>
          </w:tcPr>
          <w:p>
            <w:pPr>
              <w:spacing w:after="40" w:before="40"/>
            </w:pPr>
            <w:r/>
            <w:r>
              <w:rPr>
                <w:rFonts w:ascii="Calibri" w:hAnsi="Calibri" w:eastAsia="Malgun Gothic"/>
                <w:b w:val="0"/>
                <w:sz w:val="19"/>
              </w:rPr>
              <w:t>인상분을 (가격에) 떠넘기다</w:t>
            </w:r>
          </w:p>
        </w:tc>
        <w:tc>
          <w:tcPr>
            <w:tcW w:type="dxa" w:w="4082"/>
          </w:tcPr>
          <w:p>
            <w:pPr>
              <w:spacing w:after="40" w:before="40"/>
            </w:pPr>
            <w:r/>
            <w:r>
              <w:rPr>
                <w:rFonts w:ascii="Calibri" w:hAnsi="Calibri" w:eastAsia="Malgun Gothic"/>
                <w:b w:val="0"/>
                <w:sz w:val="19"/>
              </w:rPr>
              <w:t>« gli aumenti vanno scaricati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è lì che casca l'asino</w:t>
            </w:r>
          </w:p>
        </w:tc>
        <w:tc>
          <w:tcPr>
            <w:tcW w:type="dxa" w:w="2438"/>
          </w:tcPr>
          <w:p>
            <w:pPr>
              <w:spacing w:after="40" w:before="40"/>
            </w:pPr>
            <w:r/>
            <w:r>
              <w:rPr>
                <w:rFonts w:ascii="Calibri" w:hAnsi="Calibri" w:eastAsia="Malgun Gothic"/>
                <w:b w:val="0"/>
                <w:sz w:val="19"/>
              </w:rPr>
              <w:t>바로 거기서 막힌다</w:t>
            </w:r>
          </w:p>
        </w:tc>
        <w:tc>
          <w:tcPr>
            <w:tcW w:type="dxa" w:w="4082"/>
          </w:tcPr>
          <w:p>
            <w:pPr>
              <w:spacing w:after="40" w:before="40"/>
            </w:pPr>
            <w:r/>
            <w:r>
              <w:rPr>
                <w:rFonts w:ascii="Calibri" w:hAnsi="Calibri" w:eastAsia="Malgun Gothic"/>
                <w:b w:val="0"/>
                <w:sz w:val="19"/>
              </w:rPr>
              <w:t>직역: 거기서 당나귀가 넘어진다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smaltire le scorte</w:t>
            </w:r>
          </w:p>
        </w:tc>
        <w:tc>
          <w:tcPr>
            <w:tcW w:type="dxa" w:w="2438"/>
          </w:tcPr>
          <w:p>
            <w:pPr>
              <w:spacing w:after="40" w:before="40"/>
            </w:pPr>
            <w:r/>
            <w:r>
              <w:rPr>
                <w:rFonts w:ascii="Calibri" w:hAnsi="Calibri" w:eastAsia="Malgun Gothic"/>
                <w:b w:val="0"/>
                <w:sz w:val="19"/>
              </w:rPr>
              <w:t>재고를 소진하다</w:t>
            </w:r>
          </w:p>
        </w:tc>
        <w:tc>
          <w:tcPr>
            <w:tcW w:type="dxa" w:w="4082"/>
          </w:tcPr>
          <w:p>
            <w:pPr>
              <w:spacing w:after="40" w:before="40"/>
            </w:pPr>
            <w:r/>
            <w:r>
              <w:rPr>
                <w:rFonts w:ascii="Calibri" w:hAnsi="Calibri" w:eastAsia="Malgun Gothic"/>
                <w:b w:val="0"/>
                <w:sz w:val="19"/>
              </w:rPr>
              <w:t>« devono smaltire le scorte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senza preavviso</w:t>
            </w:r>
          </w:p>
        </w:tc>
        <w:tc>
          <w:tcPr>
            <w:tcW w:type="dxa" w:w="2438"/>
          </w:tcPr>
          <w:p>
            <w:pPr>
              <w:spacing w:after="40" w:before="40"/>
            </w:pPr>
            <w:r/>
            <w:r>
              <w:rPr>
                <w:rFonts w:ascii="Calibri" w:hAnsi="Calibri" w:eastAsia="Malgun Gothic"/>
                <w:b w:val="0"/>
                <w:sz w:val="19"/>
              </w:rPr>
              <w:t>예고 없이</w:t>
            </w:r>
          </w:p>
        </w:tc>
        <w:tc>
          <w:tcPr>
            <w:tcW w:type="dxa" w:w="4082"/>
          </w:tcPr>
          <w:p>
            <w:pPr>
              <w:spacing w:after="40" w:before="40"/>
            </w:pPr>
            <w:r/>
            <w:r>
              <w:rPr>
                <w:rFonts w:ascii="Calibri" w:hAnsi="Calibri" w:eastAsia="Malgun Gothic"/>
                <w:b w:val="0"/>
                <w:sz w:val="19"/>
              </w:rPr>
              <w:t>« Senza preavviso?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lavorare in perdita</w:t>
            </w:r>
          </w:p>
        </w:tc>
        <w:tc>
          <w:tcPr>
            <w:tcW w:type="dxa" w:w="2438"/>
          </w:tcPr>
          <w:p>
            <w:pPr>
              <w:spacing w:after="40" w:before="40"/>
            </w:pPr>
            <w:r/>
            <w:r>
              <w:rPr>
                <w:rFonts w:ascii="Calibri" w:hAnsi="Calibri" w:eastAsia="Malgun Gothic"/>
                <w:b w:val="0"/>
                <w:sz w:val="19"/>
              </w:rPr>
              <w:t>손해 보며 일하다</w:t>
            </w:r>
          </w:p>
        </w:tc>
        <w:tc>
          <w:tcPr>
            <w:tcW w:type="dxa" w:w="4082"/>
          </w:tcPr>
          <w:p>
            <w:pPr>
              <w:spacing w:after="40" w:before="40"/>
            </w:pPr>
            <w:r/>
            <w:r>
              <w:rPr>
                <w:rFonts w:ascii="Calibri" w:hAnsi="Calibri" w:eastAsia="Malgun Gothic"/>
                <w:b w:val="0"/>
                <w:sz w:val="19"/>
              </w:rPr>
              <w:t>« Se scendiamo ancora, lavoriamo in perdita.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negozio multimarca</w:t>
            </w:r>
          </w:p>
        </w:tc>
        <w:tc>
          <w:tcPr>
            <w:tcW w:type="dxa" w:w="2438"/>
          </w:tcPr>
          <w:p>
            <w:pPr>
              <w:spacing w:after="40" w:before="40"/>
            </w:pPr>
            <w:r/>
            <w:r>
              <w:rPr>
                <w:rFonts w:ascii="Calibri" w:hAnsi="Calibri" w:eastAsia="Malgun Gothic"/>
                <w:b w:val="0"/>
                <w:sz w:val="19"/>
              </w:rPr>
              <w:t>편집숍(여러 브랜드 취급 매장)</w:t>
            </w:r>
          </w:p>
        </w:tc>
        <w:tc>
          <w:tcPr>
            <w:tcW w:type="dxa" w:w="4082"/>
          </w:tcPr>
          <w:p>
            <w:pPr>
              <w:spacing w:after="40" w:before="40"/>
            </w:pPr>
            <w:r/>
            <w:r>
              <w:rPr>
                <w:rFonts w:ascii="Calibri" w:hAnsi="Calibri" w:eastAsia="Malgun Gothic"/>
                <w:b w:val="0"/>
                <w:sz w:val="19"/>
              </w:rPr>
              <w:t>↔ monomarca 단일 브랜드 매장</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pagare a novanta giorni</w:t>
            </w:r>
          </w:p>
        </w:tc>
        <w:tc>
          <w:tcPr>
            <w:tcW w:type="dxa" w:w="2438"/>
          </w:tcPr>
          <w:p>
            <w:pPr>
              <w:spacing w:after="40" w:before="40"/>
            </w:pPr>
            <w:r/>
            <w:r>
              <w:rPr>
                <w:rFonts w:ascii="Calibri" w:hAnsi="Calibri" w:eastAsia="Malgun Gothic"/>
                <w:b w:val="0"/>
                <w:sz w:val="19"/>
              </w:rPr>
              <w:t>90일 후 결제하다</w:t>
            </w:r>
          </w:p>
        </w:tc>
        <w:tc>
          <w:tcPr>
            <w:tcW w:type="dxa" w:w="4082"/>
          </w:tcPr>
          <w:p>
            <w:pPr>
              <w:spacing w:after="40" w:before="40"/>
            </w:pPr>
            <w:r/>
            <w:r>
              <w:rPr>
                <w:rFonts w:ascii="Calibri" w:hAnsi="Calibri" w:eastAsia="Malgun Gothic"/>
                <w:b w:val="0"/>
                <w:sz w:val="19"/>
              </w:rPr>
              <w:t>이탈리아의 긴 결제 관행</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argomento di vendita</w:t>
            </w:r>
          </w:p>
        </w:tc>
        <w:tc>
          <w:tcPr>
            <w:tcW w:type="dxa" w:w="2438"/>
          </w:tcPr>
          <w:p>
            <w:pPr>
              <w:spacing w:after="40" w:before="40"/>
            </w:pPr>
            <w:r/>
            <w:r>
              <w:rPr>
                <w:rFonts w:ascii="Calibri" w:hAnsi="Calibri" w:eastAsia="Malgun Gothic"/>
                <w:b w:val="0"/>
                <w:sz w:val="19"/>
              </w:rPr>
              <w:t>판매 포인트</w:t>
            </w:r>
          </w:p>
        </w:tc>
        <w:tc>
          <w:tcPr>
            <w:tcW w:type="dxa" w:w="4082"/>
          </w:tcPr>
          <w:p>
            <w:pPr>
              <w:spacing w:after="40" w:before="40"/>
            </w:pPr>
            <w:r/>
            <w:r>
              <w:rPr>
                <w:rFonts w:ascii="Calibri" w:hAnsi="Calibri" w:eastAsia="Malgun Gothic"/>
                <w:b w:val="0"/>
                <w:sz w:val="19"/>
              </w:rPr>
              <w:t>« Sono argomenti di vendita.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ritorno sull'investimento</w:t>
            </w:r>
          </w:p>
        </w:tc>
        <w:tc>
          <w:tcPr>
            <w:tcW w:type="dxa" w:w="2438"/>
          </w:tcPr>
          <w:p>
            <w:pPr>
              <w:spacing w:after="40" w:before="40"/>
            </w:pPr>
            <w:r/>
            <w:r>
              <w:rPr>
                <w:rFonts w:ascii="Calibri" w:hAnsi="Calibri" w:eastAsia="Malgun Gothic"/>
                <w:b w:val="0"/>
                <w:sz w:val="19"/>
              </w:rPr>
              <w:t>투자 수익(ROI)</w:t>
            </w:r>
          </w:p>
        </w:tc>
        <w:tc>
          <w:tcPr>
            <w:tcW w:type="dxa" w:w="4082"/>
          </w:tcPr>
          <w:p>
            <w:pPr>
              <w:spacing w:after="40" w:before="40"/>
            </w:pPr>
            <w:r/>
            <w:r>
              <w:rPr>
                <w:rFonts w:ascii="Calibri" w:hAnsi="Calibri" w:eastAsia="Malgun Gothic"/>
                <w:b w:val="0"/>
                <w:sz w:val="19"/>
              </w:rPr>
              <w:t>« arriva dopo anni, se arriva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caso per caso</w:t>
            </w:r>
          </w:p>
        </w:tc>
        <w:tc>
          <w:tcPr>
            <w:tcW w:type="dxa" w:w="2438"/>
          </w:tcPr>
          <w:p>
            <w:pPr>
              <w:spacing w:after="40" w:before="40"/>
            </w:pPr>
            <w:r/>
            <w:r>
              <w:rPr>
                <w:rFonts w:ascii="Calibri" w:hAnsi="Calibri" w:eastAsia="Malgun Gothic"/>
                <w:b w:val="0"/>
                <w:sz w:val="19"/>
              </w:rPr>
              <w:t>그때그때, 사안별로</w:t>
            </w:r>
          </w:p>
        </w:tc>
        <w:tc>
          <w:tcPr>
            <w:tcW w:type="dxa" w:w="4082"/>
          </w:tcPr>
          <w:p>
            <w:pPr>
              <w:spacing w:after="40" w:before="40"/>
            </w:pPr>
            <w:r/>
            <w:r>
              <w:rPr>
                <w:rFonts w:ascii="Calibri" w:hAnsi="Calibri" w:eastAsia="Malgun Gothic"/>
                <w:b w:val="0"/>
                <w:sz w:val="19"/>
              </w:rPr>
              <w:t>« andiamo caso per caso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listino (prezzi) export</w:t>
            </w:r>
          </w:p>
        </w:tc>
        <w:tc>
          <w:tcPr>
            <w:tcW w:type="dxa" w:w="2438"/>
          </w:tcPr>
          <w:p>
            <w:pPr>
              <w:spacing w:after="40" w:before="40"/>
            </w:pPr>
            <w:r/>
            <w:r>
              <w:rPr>
                <w:rFonts w:ascii="Calibri" w:hAnsi="Calibri" w:eastAsia="Malgun Gothic"/>
                <w:b w:val="0"/>
                <w:sz w:val="19"/>
              </w:rPr>
              <w:t>수출 가격표</w:t>
            </w:r>
          </w:p>
        </w:tc>
        <w:tc>
          <w:tcPr>
            <w:tcW w:type="dxa" w:w="4082"/>
          </w:tcPr>
          <w:p>
            <w:pPr>
              <w:spacing w:after="40" w:before="40"/>
            </w:pPr>
            <w:r/>
            <w:r>
              <w:rPr>
                <w:rFonts w:ascii="Calibri" w:hAnsi="Calibri" w:eastAsia="Malgun Gothic"/>
                <w:b w:val="0"/>
                <w:sz w:val="19"/>
              </w:rPr>
              <w:t>« chiede il nostro listino export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ordine di grandezza</w:t>
            </w:r>
          </w:p>
        </w:tc>
        <w:tc>
          <w:tcPr>
            <w:tcW w:type="dxa" w:w="2438"/>
          </w:tcPr>
          <w:p>
            <w:pPr>
              <w:spacing w:after="40" w:before="40"/>
            </w:pPr>
            <w:r/>
            <w:r>
              <w:rPr>
                <w:rFonts w:ascii="Calibri" w:hAnsi="Calibri" w:eastAsia="Malgun Gothic"/>
                <w:b w:val="0"/>
                <w:sz w:val="19"/>
              </w:rPr>
              <w:t>대략적인 규모</w:t>
            </w:r>
          </w:p>
        </w:tc>
        <w:tc>
          <w:tcPr>
            <w:tcW w:type="dxa" w:w="4082"/>
          </w:tcPr>
          <w:p>
            <w:pPr>
              <w:spacing w:after="40" w:before="40"/>
            </w:pPr>
            <w:r/>
            <w:r>
              <w:rPr>
                <w:rFonts w:ascii="Calibri" w:hAnsi="Calibri" w:eastAsia="Malgun Gothic"/>
                <w:b w:val="0"/>
                <w:sz w:val="19"/>
              </w:rPr>
              <w:t>« un ordine di grandezza dei costi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margine di manovra</w:t>
            </w:r>
          </w:p>
        </w:tc>
        <w:tc>
          <w:tcPr>
            <w:tcW w:type="dxa" w:w="2438"/>
          </w:tcPr>
          <w:p>
            <w:pPr>
              <w:spacing w:after="40" w:before="40"/>
            </w:pPr>
            <w:r/>
            <w:r>
              <w:rPr>
                <w:rFonts w:ascii="Calibri" w:hAnsi="Calibri" w:eastAsia="Malgun Gothic"/>
                <w:b w:val="0"/>
                <w:sz w:val="19"/>
              </w:rPr>
              <w:t>운신의 폭, 재량</w:t>
            </w:r>
          </w:p>
        </w:tc>
        <w:tc>
          <w:tcPr>
            <w:tcW w:type="dxa" w:w="4082"/>
          </w:tcPr>
          <w:p>
            <w:pPr>
              <w:spacing w:after="40" w:before="40"/>
            </w:pPr>
            <w:r/>
            <w:r>
              <w:rPr>
                <w:rFonts w:ascii="Calibri" w:hAnsi="Calibri" w:eastAsia="Malgun Gothic"/>
                <w:b w:val="0"/>
                <w:sz w:val="19"/>
              </w:rPr>
              <w:t>협상 위임 범위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resoconto</w:t>
            </w:r>
          </w:p>
        </w:tc>
        <w:tc>
          <w:tcPr>
            <w:tcW w:type="dxa" w:w="2438"/>
          </w:tcPr>
          <w:p>
            <w:pPr>
              <w:spacing w:after="40" w:before="40"/>
            </w:pPr>
            <w:r/>
            <w:r>
              <w:rPr>
                <w:rFonts w:ascii="Calibri" w:hAnsi="Calibri" w:eastAsia="Malgun Gothic"/>
                <w:b w:val="0"/>
                <w:sz w:val="19"/>
              </w:rPr>
              <w:t>보고, 결과 보고</w:t>
            </w:r>
          </w:p>
        </w:tc>
        <w:tc>
          <w:tcPr>
            <w:tcW w:type="dxa" w:w="4082"/>
          </w:tcPr>
          <w:p>
            <w:pPr>
              <w:spacing w:after="40" w:before="40"/>
            </w:pPr>
            <w:r/>
            <w:r>
              <w:rPr>
                <w:rFonts w:ascii="Calibri" w:hAnsi="Calibri" w:eastAsia="Malgun Gothic"/>
                <w:b w:val="0"/>
                <w:sz w:val="19"/>
              </w:rPr>
              <w:t>« mezz'ora per il resoconto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mettere tutte le uova nello stesso paniere</w:t>
            </w:r>
          </w:p>
        </w:tc>
        <w:tc>
          <w:tcPr>
            <w:tcW w:type="dxa" w:w="2438"/>
          </w:tcPr>
          <w:p>
            <w:pPr>
              <w:spacing w:after="40" w:before="40"/>
            </w:pPr>
            <w:r/>
            <w:r>
              <w:rPr>
                <w:rFonts w:ascii="Calibri" w:hAnsi="Calibri" w:eastAsia="Malgun Gothic"/>
                <w:b w:val="0"/>
                <w:sz w:val="19"/>
              </w:rPr>
              <w:t>달걀을 한 바구니에 담다</w:t>
            </w:r>
          </w:p>
        </w:tc>
        <w:tc>
          <w:tcPr>
            <w:tcW w:type="dxa" w:w="4082"/>
          </w:tcPr>
          <w:p>
            <w:pPr>
              <w:spacing w:after="40" w:before="40"/>
            </w:pPr>
            <w:r/>
            <w:r>
              <w:rPr>
                <w:rFonts w:ascii="Calibri" w:hAnsi="Calibri" w:eastAsia="Malgun Gothic"/>
                <w:b w:val="0"/>
                <w:sz w:val="19"/>
              </w:rPr>
              <w:t>의존 위험을 말하는 관용구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ridere in faccia a qualcuno</w:t>
            </w:r>
          </w:p>
        </w:tc>
        <w:tc>
          <w:tcPr>
            <w:tcW w:type="dxa" w:w="2438"/>
          </w:tcPr>
          <w:p>
            <w:pPr>
              <w:spacing w:after="40" w:before="40"/>
            </w:pPr>
            <w:r/>
            <w:r>
              <w:rPr>
                <w:rFonts w:ascii="Calibri" w:hAnsi="Calibri" w:eastAsia="Malgun Gothic"/>
                <w:b w:val="0"/>
                <w:sz w:val="19"/>
              </w:rPr>
              <w:t>~을 대놓고 비웃다</w:t>
            </w:r>
          </w:p>
        </w:tc>
        <w:tc>
          <w:tcPr>
            <w:tcW w:type="dxa" w:w="4082"/>
          </w:tcPr>
          <w:p>
            <w:pPr>
              <w:spacing w:after="40" w:before="40"/>
            </w:pPr>
            <w:r/>
            <w:r>
              <w:rPr>
                <w:rFonts w:ascii="Calibri" w:hAnsi="Calibri" w:eastAsia="Malgun Gothic"/>
                <w:b w:val="0"/>
                <w:sz w:val="19"/>
              </w:rPr>
              <w:t>« Mi rideranno in faccia.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Ci siamo.</w:t>
            </w:r>
          </w:p>
        </w:tc>
        <w:tc>
          <w:tcPr>
            <w:tcW w:type="dxa" w:w="2438"/>
          </w:tcPr>
          <w:p>
            <w:pPr>
              <w:spacing w:after="40" w:before="40"/>
            </w:pPr>
            <w:r/>
            <w:r>
              <w:rPr>
                <w:rFonts w:ascii="Calibri" w:hAnsi="Calibri" w:eastAsia="Malgun Gothic"/>
                <w:b w:val="0"/>
                <w:sz w:val="19"/>
              </w:rPr>
              <w:t>결국 그 얘기군요 / 드디어 왔군</w:t>
            </w:r>
          </w:p>
        </w:tc>
        <w:tc>
          <w:tcPr>
            <w:tcW w:type="dxa" w:w="4082"/>
          </w:tcPr>
          <w:p>
            <w:pPr>
              <w:spacing w:after="40" w:before="40"/>
            </w:pPr>
            <w:r/>
            <w:r>
              <w:rPr>
                <w:rFonts w:ascii="Calibri" w:hAnsi="Calibri" w:eastAsia="Malgun Gothic"/>
                <w:b w:val="0"/>
                <w:sz w:val="19"/>
              </w:rPr>
              <w:t>예상한 화제가 나왔을 때</w:t>
            </w:r>
          </w:p>
        </w:tc>
      </w:tr>
    </w:tbl>
    <w:p>
      <w:pPr>
        <w:pStyle w:val="Heading1"/>
        <w:keepNext/>
        <w:spacing w:before="280" w:after="120"/>
        <w:pBdr>
          <w:bottom w:val="single" w:sz="6" w:space="1" w:color="1F3A5F"/>
        </w:pBdr>
      </w:pPr>
      <w:r>
        <w:rPr>
          <w:rFonts w:ascii="Calibri" w:hAnsi="Calibri" w:eastAsia="Malgun Gothic"/>
          <w:b/>
          <w:color w:val="1F3A5F"/>
          <w:sz w:val="32"/>
        </w:rPr>
        <w:t>4. 문법 분석</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E se + 접속법 반과거? — 조심스러운 문제 제기</w:t>
      </w:r>
    </w:p>
    <w:p>
      <w:pPr>
        <w:spacing w:after="80" w:before="0" w:line="288" w:lineRule="auto"/>
        <w:ind w:left="340"/>
      </w:pPr>
      <w:r>
        <w:rPr>
          <w:rFonts w:ascii="Calibri" w:hAnsi="Calibri" w:eastAsia="Malgun Gothic"/>
          <w:sz w:val="20"/>
        </w:rPr>
        <w:t>« E se il problema non fosse solo congiunturale? » 주절 없이 se + 접속법 반과거만으로 '만약 ~라면요?'라는 제안·반론을 꺼낸다. « E se provassimo con l'export? »처럼 제안에도 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수치 증감: scendere del / passare dal … al …</w:t>
      </w:r>
    </w:p>
    <w:p>
      <w:pPr>
        <w:spacing w:after="80" w:before="0" w:line="288" w:lineRule="auto"/>
        <w:ind w:left="340"/>
      </w:pPr>
      <w:r>
        <w:rPr>
          <w:rFonts w:ascii="Calibri" w:hAnsi="Calibri" w:eastAsia="Malgun Gothic"/>
          <w:sz w:val="20"/>
        </w:rPr>
        <w:t>« Il fatturato è sceso del nove per cento. » 증감 폭은 di + 정관사(del). « Il margine è passato dal quattordici al nove per cento. » 퍼센트 앞에는 관사가 붙어 da+il=dal, a+il=al이 된다. 퍼센트포인트 차이는 punti: cinque punti.</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대명사 ne / ci</w:t>
      </w:r>
    </w:p>
    <w:p>
      <w:pPr>
        <w:spacing w:after="80" w:before="0" w:line="288" w:lineRule="auto"/>
        <w:ind w:left="340"/>
      </w:pPr>
      <w:r>
        <w:rPr>
          <w:rFonts w:ascii="Calibri" w:hAnsi="Calibri" w:eastAsia="Malgun Gothic"/>
          <w:sz w:val="20"/>
        </w:rPr>
        <w:t>« Ne parliamo alla fine » (parlare di → ne). « Ne manca uno » (그중 하나). « Ne abbiamo persi undici » (ne + 과거분사 일치). « Non ti ci mettere » (mettersi a/in → ci). « Ci siamo » (드디어 그 지점에 왔다).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목적어 앞세우기 (dislocazione a sinistra/destra)</w:t>
      </w:r>
    </w:p>
    <w:p>
      <w:pPr>
        <w:spacing w:after="80" w:before="0" w:line="288" w:lineRule="auto"/>
        <w:ind w:left="340"/>
      </w:pPr>
      <w:r>
        <w:rPr>
          <w:rFonts w:ascii="Calibri" w:hAnsi="Calibri" w:eastAsia="Malgun Gothic"/>
          <w:sz w:val="20"/>
        </w:rPr>
        <w:t>« I numeri precisi non li conosco. » « Un listino export non ce l'abbiamo. » « Me la ricordo, la coreana. » 목적어를 문장 앞이나 뒤로 빼면 대명사(li, l', la)로 다시 받아야 한다. 구어 이탈리아어에서 화제를 강조하는 대표적 구문.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의견 동사 + 접속법</w:t>
      </w:r>
    </w:p>
    <w:p>
      <w:pPr>
        <w:spacing w:after="80" w:before="0" w:line="288" w:lineRule="auto"/>
        <w:ind w:left="340"/>
      </w:pPr>
      <w:r>
        <w:rPr>
          <w:rFonts w:ascii="Calibri" w:hAnsi="Calibri" w:eastAsia="Malgun Gothic"/>
          <w:sz w:val="20"/>
        </w:rPr>
        <w:t>« Penso che il nostro futuro non sia soltanto in Italia. » « Credo che sia il momento. » « Pensavo fosse ancora giù. » pensare/credere che 뒤에는 접속법. 과거 시점(pensavo)에는 접속법 반과거(fosse), 구어에서는 che를 생략하기도 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vorrei che / senza che / che + 접속법</w:t>
      </w:r>
    </w:p>
    <w:p>
      <w:pPr>
        <w:spacing w:after="80" w:before="0" w:line="288" w:lineRule="auto"/>
        <w:ind w:left="340"/>
      </w:pPr>
      <w:r>
        <w:rPr>
          <w:rFonts w:ascii="Calibri" w:hAnsi="Calibri" w:eastAsia="Malgun Gothic"/>
          <w:sz w:val="20"/>
        </w:rPr>
        <w:t>« Vorrei che ascoltassimo fino in fondo. » « Vorrei che accompagnasse Davide. » 조건법 vorrei 뒤에는 접속법 반과거. « senza che li avessimo invitati » senza che + 접속법 대과거. « Che ridano pure! » che + 접속법 = 3인칭 명령·용인.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Lei 존칭 명령법 vs tu 명령법</w:t>
      </w:r>
    </w:p>
    <w:p>
      <w:pPr>
        <w:spacing w:after="80" w:before="0" w:line="288" w:lineRule="auto"/>
        <w:ind w:left="340"/>
      </w:pPr>
      <w:r>
        <w:rPr>
          <w:rFonts w:ascii="Calibri" w:hAnsi="Calibri" w:eastAsia="Malgun Gothic"/>
          <w:sz w:val="20"/>
        </w:rPr>
        <w:t>« Tenga da parte quest'idea », « Mi lasci finire », « Vada avanti », « Si informi » — Lei에 대한 명령은 접속법 현재 3인칭 형태를 쓰고 대명사는 동사 앞에 온다. 반면 동료끼리 tu: « Mettiti una bella giacca » (대명사가 뒤에 붙음).</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si 수동·비인칭: non si tocca / non si svendono</w:t>
      </w:r>
    </w:p>
    <w:p>
      <w:pPr>
        <w:spacing w:after="80" w:before="0" w:line="288" w:lineRule="auto"/>
        <w:ind w:left="340"/>
      </w:pPr>
      <w:r>
        <w:rPr>
          <w:rFonts w:ascii="Calibri" w:hAnsi="Calibri" w:eastAsia="Malgun Gothic"/>
          <w:sz w:val="20"/>
        </w:rPr>
        <w:t>« Il vegetale non si tocca. » « Sei ore di lavoro non si svendono. » « Si può fare. » si + 3인칭 동사로 '~되지 않는다 / ~해서는 안 된다'는 일반 원칙을 말한다. 주어가 복수면 동사도 복수(si svendono).</w:t>
      </w:r>
    </w:p>
    <w:p>
      <w:pPr>
        <w:pStyle w:val="Heading1"/>
        <w:keepNext/>
        <w:spacing w:before="280" w:after="120"/>
        <w:pBdr>
          <w:bottom w:val="single" w:sz="6" w:space="1" w:color="1F3A5F"/>
        </w:pBdr>
      </w:pPr>
      <w:r>
        <w:rPr>
          <w:rFonts w:ascii="Calibri" w:hAnsi="Calibri" w:eastAsia="Malgun Gothic"/>
          <w:b/>
          <w:color w:val="1F3A5F"/>
          <w:sz w:val="32"/>
        </w:rPr>
        <w:t>5. 비즈니스 문화 메모</w:t>
      </w:r>
    </w:p>
    <w:p>
      <w:pPr>
        <w:keepNext/>
        <w:spacing w:after="20" w:before="120" w:line="288" w:lineRule="auto"/>
      </w:pPr>
      <w:r>
        <w:rPr>
          <w:rFonts w:ascii="Calibri" w:hAnsi="Calibri" w:eastAsia="Malgun Gothic"/>
          <w:b/>
          <w:sz w:val="21"/>
        </w:rPr>
        <w:t>• 테르치스타(terzista) — 명품 뒤의 이탈리아 공방</w:t>
      </w:r>
    </w:p>
    <w:p>
      <w:pPr>
        <w:spacing w:after="60" w:before="0" w:line="288" w:lineRule="auto"/>
        <w:ind w:left="340"/>
      </w:pPr>
      <w:r>
        <w:rPr>
          <w:rFonts w:ascii="Calibri" w:hAnsi="Calibri" w:eastAsia="Malgun Gothic"/>
          <w:sz w:val="20"/>
        </w:rPr>
        <w:t>피렌체 근교 스칸디치 일대는 세계적인 명품 가죽 제품이 실제로 만들어지는 곳으로 유명하다. 많은 중소 가족 공방이 해외 명품 브랜드(maison, griffe)의 주문을 받아 위탁 생산(conto terzi)을 한다. 기술력은 높지만 주문량과 단가를 브랜드가 정하기 때문에, 명품 시장이 흔들리면 하청 업체가 가장 먼저 타격을 받는다.</w:t>
      </w:r>
    </w:p>
    <w:p>
      <w:pPr>
        <w:keepNext/>
        <w:spacing w:after="20" w:before="120" w:line="288" w:lineRule="auto"/>
      </w:pPr>
      <w:r>
        <w:rPr>
          <w:rFonts w:ascii="Calibri" w:hAnsi="Calibri" w:eastAsia="Malgun Gothic"/>
          <w:b/>
          <w:sz w:val="21"/>
        </w:rPr>
        <w:t>• 베지터블 가죽과 산타크로체 술라르노</w:t>
      </w:r>
    </w:p>
    <w:p>
      <w:pPr>
        <w:spacing w:after="60" w:before="0" w:line="288" w:lineRule="auto"/>
        <w:ind w:left="340"/>
      </w:pPr>
      <w:r>
        <w:rPr>
          <w:rFonts w:ascii="Calibri" w:hAnsi="Calibri" w:eastAsia="Malgun Gothic"/>
          <w:sz w:val="20"/>
        </w:rPr>
        <w:t>식물성 타닌으로 무두질한 가죽(cuoio conciato al vegetale)은 시간이 지날수록 색이 깊어지는 것이 특징으로, 토스카나 가죽의 상징이다. 피사와 피렌체 사이의 산타크로체 술라르노는 무두질 공장(conceria)이 모인 대표적 지구다. 미펠(MIPEL)은 밀라노에서 열리는 가죽 제품 박람회다.</w:t>
      </w:r>
    </w:p>
    <w:p>
      <w:pPr>
        <w:keepNext/>
        <w:spacing w:after="20" w:before="120" w:line="288" w:lineRule="auto"/>
      </w:pPr>
      <w:r>
        <w:rPr>
          <w:rFonts w:ascii="Calibri" w:hAnsi="Calibri" w:eastAsia="Malgun Gothic"/>
          <w:b/>
          <w:sz w:val="21"/>
        </w:rPr>
        <w:t>• Lei와 tu, 그리고 호칭</w:t>
      </w:r>
    </w:p>
    <w:p>
      <w:pPr>
        <w:spacing w:after="60" w:before="0" w:line="288" w:lineRule="auto"/>
        <w:ind w:left="340"/>
      </w:pPr>
      <w:r>
        <w:rPr>
          <w:rFonts w:ascii="Calibri" w:hAnsi="Calibri" w:eastAsia="Malgun Gothic"/>
          <w:sz w:val="20"/>
        </w:rPr>
        <w:t>이탈리아 기업에서도 대표와 임원 사이에는 존칭 Lei가 기본이고, 같은 직급 동료끼리는 tu를 쓰는 경우가 많다. 엘레나는 모두에게 Lei를 쓰고, 다비데와 루카, 조르조와 다비데는 tu로 말한다. 공방장 렌초는 대표를 'signora'라 부르며, 루카는 연장자인 렌초에게 Lei를 쓴다. 대표이사는 amministratore/amministratrice delegata(AD), 이사회는 CdA(consiglio di amministrazione)라 한다.</w:t>
      </w:r>
    </w:p>
    <w:p>
      <w:r>
        <w:br w:type="page"/>
      </w:r>
    </w:p>
    <w:p>
      <w:pPr>
        <w:pStyle w:val="Heading1"/>
        <w:keepNext/>
        <w:spacing w:before="280" w:after="120"/>
        <w:pBdr>
          <w:bottom w:val="single" w:sz="6" w:space="1" w:color="1F3A5F"/>
        </w:pBdr>
      </w:pPr>
      <w:r>
        <w:rPr>
          <w:rFonts w:ascii="Calibri" w:hAnsi="Calibri" w:eastAsia="Malgun Gothic"/>
          <w:b/>
          <w:color w:val="1F3A5F"/>
          <w:sz w:val="32"/>
        </w:rPr>
        <w:t>6.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1월 13일 월요일 오전 8시 30분. 피렌체 바로 외곽의 스칸디치. 펠레테리아 코르시니 본사, 2층은 사무실이고 1층은 공방이다. 회의실까지 재봉틀 소리가 들리고 가죽 냄새가 난다. 화면에는 제목 하나뿐이다. '하반기 실적 및 연간 결산'. 대표이사 엘레나 코르시니가 마지막으로 들어온다.</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안녕하세요, 여러분. 월요일 이른 아침에 모여 주셔서 감사합니다.</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안녕하세요, 엘레나. 반기 수치를 출력해 왔습니다.</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아무도 헛된 기대를 하지 않도록 바로 말씀드리죠. 좋지 않습니다.</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같이 살펴보죠. 렌초, 올라오셨네요? 아직 아래 공방에 계신 줄 알았어요.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여기 있습니다, 사장님. 애들한테 재단을 맡겨 두고 왔어요. 그래도 30분만입니다. 그다음엔 내려가 봐야 해요.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30분이면 충분해요. 그럼 안건입니다. 세 가지예요. 실적, 명품 브랜드들의 봄·여름 주문, 그리고 가죽 원가.</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하나가 빠졌네요. 공방의 사기요.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그건 마지막에 얘기하죠, 다비데. 조르조, 전체 상황을 설명해 주시겠어요?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하반기 매출이 9% 감소했습니다.</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그리고 감소분의 대부분은 위탁 생산에서 나왔어요.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이 문제가 일시적인 것만은 아니라면요?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정확히 무슨 뜻이죠?</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우리가 두세 고객에게 너무 의존하고 있다는 뜻입니다. 달걀을 전부 한 바구니에 담아 둔 셈이죠.</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그 생각은 잠시 갖고 계세요, 루카. 듣고 싶지만 먼저 수치부터요. 조르조, 계속하세요.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감사합니다. 연간 매출은 4,200만 유로로 마감합니다. 작년보다 300만 유로 줄었습니다.</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그중 위탁 생산 비중은 얼마나 되죠?</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70%입니다. 나머지는 우리 브랜드 '코르시니 1958'이고, 거의 전부 이탈리아 내 판매예요.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마진은요?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EBITDA 마진이 14%에서 9%로 떨어졌습니다. 1년 만에 5%포인트예요.</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5%포인트요? 엄청나네요.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엄청나죠. 현금은 아직 버티고 있지만, 이렇게 오래 갈 수는 없습니다.</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주된 원인이 뭐라고 보세요?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두 가지입니다. 첫째, 명품 브랜드들이 주문을 줄였습니다. 둘째, 가죽값이 올랐습니다. 렌초, 무두질 공장 가격표 갖고 계시죠?</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유감스럽게도요. 베지터블 무두질 소가죽이 15% 올랐습니다. 그리고 산타크로체 쪽에서 3월에 또 인상이 있다고 이미 알려 왔어요.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15%라니... 적어도 일부 라인만이라도 더 싼 가죽으로 바꿀 수는 없을까요?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할 수는 있죠. 하지만 그러면 더 이상 코르시니 가방이 아닙니다. 흔한 가방이에요.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그 점에선 렌초와 같은 생각이에요. 베지터블 가죽은 할아버지 때부터 이 회사의 서명 같은 거예요. 건드릴 수 없습니다.</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아무도 건드리자는 게 아닙니다. 하지만 인상분은 어딘가에 반영해야 해요.</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바로 거기서 막히죠. 명품 브랜드들은 인상을 받아들이지 않아요. 오히려 반대예요.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그쪽과는 어디까지 진행됐나요, 다비데?</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안 좋습니다. 아주 안 좋아요. 메종 아르벨이 봄·여름 주문을 30% 줄였어요.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30%나요? 예고도 없이요?</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세 줄짜리 메일 한 통으로요. 명품 시장이 둔화돼서 재고를 소진해야 한다고 하더군요.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늘 듣던 얘기죠. 명품이 주춤하면 제일 먼저 대가를 치르는 건 하청 업체예요.</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늘 듣던 얘기죠. 그런데 끝이 아니에요. 단가도 내리자고 합니다. 4% 인하요.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어떤 모델이요?</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대형 토트백하고 송아지 가죽 파우치요. 우리 일감이 제일 많은 두 모델이에요.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대형 토트요? 한 개에 여섯 시간짜리 작업이에요! 더 내리면 손해 보면서 일하는 겁니다.</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알아요, 렌초. 하지만 그쪽에겐 우리가 많은 납품업체 중 하나일 뿐이에요. 우리가 안 하면 다른 누군가가 하겠죠.</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언제까지 답해야 하죠?</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이달 말까지요. 받아들이지 않으면 가을·겨울 컬렉션까지 잃을 수 있어요.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다음 미팅은 언제예요?</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목요일, 파리 본사에서요.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금요일 오전에 보고할 수 있게 30분 비워 두세요.</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물론이죠.</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괜찮으시다면 다른 주제가 하나 더 있습니다. 이탈리아 내 우리 브랜드요.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편집숍들이 하나둘 문을 닫고 있습니다. 1년 사이에 열한 곳을 잃었어요. 남은 곳들은 90일 뒤에 결제합니다. 그나마 결제를 하면요.</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그래도 우리 가방을 산 사람은 20년을 쓰는데요.</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요즘 이탈리아 고객은 온라인으로 사거나 유명 브랜드를 삽니다. 로고 없는 가방은 아무도 눈여겨보지 않아요.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아니면 우리가 그 가방 이야기를 할 줄 모르는 거겠죠.</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무슨 말이야, 루카?</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이탈리아에서 우리는 수많은 브랜드 중 하나라는 뜻이야. 대형 명품과 저가 가방 사이에 끼어 있지.</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그건 몇 년 전부터 알던 사실이에요.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네, 그런데도 우리는 같은 판에서 같은 무기로 싸우고 있어요. 그리고 해마다 밀리고 있죠.</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루카, 아까 하려던 말이 있었죠. 지금이 그때인 것 같네요.</w:t>
      </w:r>
    </w:p>
    <w:p>
      <w:pPr>
        <w:spacing w:after="120" w:before="80" w:line="288" w:lineRule="auto"/>
      </w:pPr>
      <w:r>
        <w:rPr>
          <w:rFonts w:ascii="Calibri" w:hAnsi="Calibri" w:eastAsia="Malgun Gothic"/>
          <w:b w:val="0"/>
          <w:i/>
          <w:color w:val="666666"/>
          <w:sz w:val="19"/>
        </w:rPr>
        <w:t>루카가 에스프레소 잔을 내려놓고 자세를 바로 한다. 조르조가 팔짱을 낀다.</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감사합니다, 엘레나. 짧게 말씀드리겠습니다. 저는 우리의 미래가 이탈리아에만 있는 건 아니라고 생각합니다. 위탁 생산에만 있는 것도 아니고요.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아. 결국 그 얘기군요.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끝까지 말하게 해 주세요, 조르조.</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그러세요, 그러세요.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해외에서 '토스카나 수제'와 '베지터블 무두질 가죽'은 사소한 게 아닙니다. 그 자체가 판매 포인트예요. 명품 브랜드들도 그걸 잘 압니다. 그래서 우리한테 오는 거고요.</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해외라면 정확히 어디?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예를 들면 아시아. 한국, 일본. 아랍에미리트도. 거기서는 유명 로고가 없어도 이탈리아 수공예품을 진짜 명품으로 여겨.</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우리는 이미 수출하고 있어요. 자체 브랜드 매출의 10%요.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스위스와 독일이죠. 다른 회사 열 곳의 일도 함께 하는 에이전트 두 명을 통해서요. 우리는 진지하게 수출을 시도해 본 적이 없습니다.</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비용이 드니까요. 박람회, 출장, 상표 등록, 카탈로그, 번역... 그리고 투자 회수는 몇 년 뒤에야 됩니다. 된다면 말이죠.</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쉬울 거라는 말이 아닙니다. 지금 자리에 머무는 것도 똑같이 비싸게 먹힌다는 거예요.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흥미로운 지적이네요. 계속하세요.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해마다 마진이 5%포인트씩 줄면, 2년 뒤엔 마진이 얼마나 남을까요?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그렇게 단순하지 않아요. 명품 브랜드들이 다시 주문할 수도 있습니다.</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그럴 수 있죠. 하지만 결정은 그쪽이 하지 우리가 하는 게 아닙니다. 다음번엔 다른 업체들한테 이미 그랬듯이 생산을 동유럽으로 옮길 수도 있고요.</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그 점은 루카 말이 맞다고 인정해야겠네요.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다비데, 너까지 그러지 마!</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편드는 게 아니라 사실을 말하는 거야. 시즌마다 협상은 조금씩 더 빡빡해지고, 시즌마다 우리는 조금씩 덜 벌어.</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저는 실무적인 질문이 있습니다. 아시아에서 팔면 모델을 바꿔야 합니까? 거기선 더 작고 가벼운 가방을 원할지도 모르잖아요.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그럴 수 있습니다. 시장마다 연구해야겠죠. 그런데 바로 그게 선생님 일이잖아요, 렌초. 우리 가방을 선생님보다 잘 아는 사람은 없습니다.</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솔직히 해 보고 싶긴 합니다. 하지만 누구 손으로요? 우리 애들은 이미 일에 치여 있어요.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그거예요. 다들 일에 치여 있는데 세계를 정복하겠다니.</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조르조, 당신의 신중함은 소중해요. 하지만 끝까지 들어 봤으면 해요. 루카, 구체적인 근거가 있나요?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몇 가지 있습니다. 9월 미펠 박람회 때 해외 바이어 세 명이 초대하지도 않았는데 우리 부스에 들렀어요. 한국인 한 명, 일본인 한 명, 그리고 두바이 유통업자 한 명이요.</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그 한국 사람 기억나. 바느질을 보려고 가방마다 다 뒤집어 보더라.</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이름은 김서연이고 서울의 한 백화점 바이어야. 지난주에 메일을 보냈는데, 수출 가격표를 요청하더라.</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메일은 주문이 아니에요.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아니죠. 하지만 신호입니다. 그런데 저는 아직 답장도 못 했어요. 수출 가격표가 없으니까요.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정말요? 해외용 가격표가 없다고요?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스위스와 독일 에이전트용 가격은 있습니다. 나머지는 그때그때 정해요.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그렇군요. 그러니까 내일 진지한 바이어가 전화를 하면 우리는 준비가 안 돼 있는 거네요.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바로 그 말씀입니다, 엘레나. 우리는 준비가 안 돼 있어요. 그사이 경쟁사들은 착착 준비하고 있고요.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어떤 경쟁사요?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우리와 규모가 비슷한 마르케 지방 가죽 공방 두 곳이 최근 3년 사이 도쿄와 서울에 쇼룸을 열었습니다.</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맞아, 나도 들었어. 그중 한 곳은 이제 자체 브랜드로 매출의 30%를 해외에서 올린대.</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30%라... 그런데 얼마를 들여서요? 얼마나 투자했죠? 투자금 회수에 얼마나 걸렸고요?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정확한 수치는 아직 모릅니다. 하지만 알아볼 수 있어요.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그럼 다 바꾸자고 제안하기 전에 알아보세요.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다 바꾸자는 게 아닙니다, 조르조. 문 하나를 열어 보자는 거예요.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(잠시 침묵 후) 문이라... 아버지는 코르시니가 세상으로 나갈 필요가 없다고 하셨죠. 세상이 스칸디치로 찾아오니까요.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알고 있습니다. 하지만 1987년에 코르시니의 첫 가방을 들고 오펜바흐 박람회에 나간 분도 아버님이셨죠. 떠나는 걸 두려워하지 않으셨어요.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(미소 지으며) 회사 역사를 제대로 공부해 오셨네요.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저는 이 회사를 아낍니다. 그래서 걱정하는 거고요.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좋아요. 오늘은 아무 결정도 내리지 않겠습니다. 너무 이르고, 너무 중요한 문제예요.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현명한 선택입니다.</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하지만 논의를 닫고 싶지도 않아요. 루카, 다음 경영위원회 때까지 첫 메모를 준비해 주세요. 두 쪽, 그 이상은 안 됩니다.</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기꺼이요. 정확히 무엇을 원하시나요?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가능한 시장, 주요 리스크, 그리고 대략적인 비용 규모요. 조르조, 수치 부분은 도와주세요.</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(한숨 쉬며) 돕겠습니다. 하지만 한 줄 한 줄 빨간 펜으로 읽을 겁니다.</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그 정도는 기대하고 있었습니다.</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아르벨은요? 봄·여름 시즌을 살리려고 수출을 기다릴 수는 없잖아요.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맞아요, 다비데. 급한 건 목요일이죠. 뭐가 필요하세요?</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운신의 폭이요. 뭔가 양보해야 한다면 어디까지 내려갈 수 있죠?</w:t>
      </w:r>
    </w:p>
    <w:p>
      <w:pPr>
        <w:tabs>
          <w:tab w:pos="1361" w:val="left"/>
        </w:tabs>
        <w:spacing w:after="60" w:before="0" w:line="288" w:lineRule="auto"/>
        <w:ind w:left="1361" w:hanging="1361"/>
      </w:pPr>
      <w:r>
        <w:rPr>
          <w:rFonts w:ascii="Calibri" w:hAnsi="Calibri" w:eastAsia="Malgun Gothic"/>
          <w:b/>
          <w:color w:val="8A4B0F"/>
          <w:sz w:val="21"/>
        </w:rPr>
        <w:t>Giorgio:</w:t>
      </w:r>
      <w:r>
        <w:rPr>
          <w:rFonts w:ascii="Calibri" w:hAnsi="Calibri" w:eastAsia="Malgun Gothic"/>
          <w:sz w:val="21"/>
        </w:rPr>
        <w:tab/>
        <w:t>1.5% 이하로요. 그것도 가을·겨울 물량을 서면으로 약속받는 조건일 때만.</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1.5%요? 대놓고 비웃을 거예요.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웃으라고 하세요. 손해 보면서 일하지는 않습니다.</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알겠습니다.</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루카, 목요일에 다비데와 함께 파리에 가 줬으면 해요.</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제가요? 저는 명품 브랜드와 협상해 본 경험이 전혀 없는데요.</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그러니까요. 해외로 나가자고 우리를 설득하고 싶다면, 먼저 우리가 여기서 겪는 일을 가까이서 봐야 해요.</w:t>
      </w:r>
    </w:p>
    <w:p>
      <w:pPr>
        <w:tabs>
          <w:tab w:pos="1361" w:val="left"/>
        </w:tabs>
        <w:spacing w:after="60" w:before="0" w:line="288" w:lineRule="auto"/>
        <w:ind w:left="1361" w:hanging="1361"/>
      </w:pPr>
      <w:r>
        <w:rPr>
          <w:rFonts w:ascii="Calibri" w:hAnsi="Calibri" w:eastAsia="Malgun Gothic"/>
          <w:b/>
          <w:color w:val="0F6E6E"/>
          <w:sz w:val="21"/>
        </w:rPr>
        <w:t>Davide:</w:t>
      </w:r>
      <w:r>
        <w:rPr>
          <w:rFonts w:ascii="Calibri" w:hAnsi="Calibri" w:eastAsia="Malgun Gothic"/>
          <w:sz w:val="21"/>
        </w:rPr>
        <w:tab/>
        <w:t>경기장에 온 걸 환영해, 루카. 근사한 재킷 입고 와. 꽤 뜨거워질 테니까.</w:t>
      </w:r>
    </w:p>
    <w:p>
      <w:pPr>
        <w:tabs>
          <w:tab w:pos="1361" w:val="left"/>
        </w:tabs>
        <w:spacing w:after="60" w:before="0" w:line="288" w:lineRule="auto"/>
        <w:ind w:left="1361" w:hanging="1361"/>
      </w:pPr>
      <w:r>
        <w:rPr>
          <w:rFonts w:ascii="Calibri" w:hAnsi="Calibri" w:eastAsia="Malgun Gothic"/>
          <w:b/>
          <w:color w:val="7A1F3D"/>
          <w:sz w:val="21"/>
        </w:rPr>
        <w:t>Renzo:</w:t>
      </w:r>
      <w:r>
        <w:rPr>
          <w:rFonts w:ascii="Calibri" w:hAnsi="Calibri" w:eastAsia="Malgun Gothic"/>
          <w:sz w:val="21"/>
        </w:rPr>
        <w:tab/>
        <w:t>그리고 제 토트백 소식 꼭 전해 주세요. 여섯 시간짜리 작업을 헐값에 넘길 순 없습니다.</w:t>
      </w:r>
    </w:p>
    <w:p>
      <w:pPr>
        <w:tabs>
          <w:tab w:pos="1361" w:val="left"/>
        </w:tabs>
        <w:spacing w:after="60" w:before="0" w:line="288" w:lineRule="auto"/>
        <w:ind w:left="1361" w:hanging="1361"/>
      </w:pPr>
      <w:r>
        <w:rPr>
          <w:rFonts w:ascii="Calibri" w:hAnsi="Calibri" w:eastAsia="Malgun Gothic"/>
          <w:b/>
          <w:color w:val="2E6B3A"/>
          <w:sz w:val="21"/>
        </w:rPr>
        <w:t>Elena:</w:t>
      </w:r>
      <w:r>
        <w:rPr>
          <w:rFonts w:ascii="Calibri" w:hAnsi="Calibri" w:eastAsia="Malgun Gothic"/>
          <w:sz w:val="21"/>
        </w:rPr>
        <w:tab/>
        <w:t>좋아요. 정리하겠습니다. 목요일에 다비데와 루카는 파리로, 금요일에 보고, 그리고 수출 메모는 다음 경영위원회까지. 공방 사기 문제는 커피 마시면서 다루죠. 모두 감사합니다.</w:t>
      </w:r>
    </w:p>
    <w:p>
      <w:pPr>
        <w:tabs>
          <w:tab w:pos="1361" w:val="left"/>
        </w:tabs>
        <w:spacing w:after="60" w:before="0" w:line="288" w:lineRule="auto"/>
        <w:ind w:left="1361" w:hanging="1361"/>
      </w:pPr>
      <w:r>
        <w:rPr>
          <w:rFonts w:ascii="Calibri" w:hAnsi="Calibri" w:eastAsia="Malgun Gothic"/>
          <w:b/>
          <w:color w:val="1F5A8C"/>
          <w:sz w:val="21"/>
        </w:rPr>
        <w:t>Luca:</w:t>
      </w:r>
      <w:r>
        <w:rPr>
          <w:rFonts w:ascii="Calibri" w:hAnsi="Calibri" w:eastAsia="Malgun Gothic"/>
          <w:sz w:val="21"/>
        </w:rPr>
        <w:tab/>
        <w:t>감사합니다, 엘레나. 모두 좋은 한 주 보내세요.</w:t>
      </w:r>
    </w:p>
    <w:p>
      <w:pPr>
        <w:spacing w:after="120" w:before="80" w:line="288" w:lineRule="auto"/>
      </w:pPr>
      <w:r>
        <w:rPr>
          <w:rFonts w:ascii="Calibri" w:hAnsi="Calibri" w:eastAsia="Malgun Gothic"/>
          <w:b w:val="0"/>
          <w:i/>
          <w:color w:val="666666"/>
          <w:sz w:val="19"/>
        </w:rPr>
        <w:t>회의실이 빈다. 아래층에서 재봉틀 소리가 다시 올라온다. 루카는 아직 마진 그래프가 떠 있는 화면 앞에 혼자 남는다. 그가 메일함을 연다. 서울의 김서연이 보낸 메일이 여전히 답장을 기다리고 있다.</w:t>
      </w:r>
    </w:p>
    <w:p>
      <w:pPr>
        <w:spacing w:after="0" w:before="360" w:line="288" w:lineRule="auto"/>
      </w:pPr>
      <w:r>
        <w:rPr>
          <w:rFonts w:ascii="Calibri" w:hAnsi="Calibri" w:eastAsia="Malgun Gothic"/>
          <w:b/>
          <w:i w:val="0"/>
          <w:color w:val="1F3A5F"/>
          <w:sz w:val="20"/>
        </w:rPr>
        <w:t>다음 화 예고 — 제2화 « La maison taglia gli ordini » — 파리 메종 아르벨 본사. 바이어는 4% 인하를 고집하고, 루카는 처음으로 명품 하청의 냉혹한 협상 테이블을 목격한다.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1 · Episodio 1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