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3화 — 「아카리의 첫 출진」 (灯の初陣)</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료(38세, 중의원 의원·변호사, 총재선거 후보 3번) / 하야세 아카리(23세, 료의 비상근 정책조사원) / 미우라 나오(46세, 법률사무소 사무장 격) / 사카키 교헤이(榊恭平, 57세, 시오미 사무소 사무 보조) / 우사미(70대, 형사 변호사) / 하야세 고조(浩三, 58세, 아카리의 아버지, 슈퍼마켓 배송 임시직) / 스미코(澄子, 74세, 료의 어머니)는 언급만 / 쓰무라 겐지(津村 健二, 49세, 구라마에 진영 정책 담당, 신규) / 모리시타(森下, 54세, 당 본부 기자회 간사사 캡, 신규) / 구라마에 다카유키(倉前 隆之, 56세, 후보 1번) (신규 2명. 기자들은 「記者」「若い記者」 등 이름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5부 2화(8월 23일 추천인 20명 접수, 접수번호 3번)로부터 사흘 뒤인 2024년 8월 26일(월)부터 9월 13일(금)까지. 후보 3명은 당 본부 기자회에서 정책 설명을 한다. 첫 회는 후보 본인이 아니라 각 진영의 '정책 담당자'가 설명하고, 료 진영에서는 아카리가 선다. 정치자금·수용시설 의료·탈세습의 세 공약을 법 조문으로는 막힘없이 말하는 아카리가, 「世襲候補を、なぜ」라는 질문 앞에서 멈춘다. 투표는 내년 1월.</w:t>
      </w:r>
    </w:p>
    <w:p>
      <w:pPr>
        <w:spacing w:before="320" w:after="140"/>
      </w:pPr>
      <w:r>
        <w:rPr>
          <w:rFonts w:ascii="Times New Roman" w:hAnsi="Times New Roman" w:eastAsia="Malgun Gothic"/>
          <w:b/>
          <w:i w:val="0"/>
          <w:color w:val="1F3864"/>
          <w:sz w:val="26"/>
        </w:rPr>
        <w:t>장면 1 — 8월 26일(월) 午前, 제1의원회관 715호 — 依頼</w:t>
      </w:r>
    </w:p>
    <w:p>
      <w:pPr>
        <w:spacing w:before="0" w:after="110"/>
      </w:pPr>
      <w:r>
        <w:rPr>
          <w:rFonts w:ascii="Times New Roman" w:hAnsi="Times New Roman" w:eastAsia="Malgun Gothic"/>
          <w:b w:val="0"/>
          <w:i/>
          <w:color w:val="555555"/>
          <w:sz w:val="22"/>
        </w:rPr>
        <w:t>(2024年8月26日(月)午前十時。第一議員会館、七一五号室。壁の「二十」の下の〇は、もう全部黒く塗られている。机の上に党本部記者会の判が捺された一枚の紙が置いてある。榊は小机でファクスの受信記録を揃え、三浦は鉄瓶の前、灯は紙を両手で持ったまま動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幹事社から、依頼が来ました。九月二日の月曜、午後二時党本部の記者会見室。三人の陣営が、政策を順番に説明する。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説明するのは、候補者ご本人ですか。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今回は「政策担当者による説明」と、書面にございます。後ろの九月九日が、候補者ご本人の会見でございます。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一番が倉前さんの陣営、二番三番は受付の順です。僕の陣営は、最後です。(紙を灯に向ける)僕は二日の午後、オクハマの県連に呼ばれています。県連幹部と会う約束は、先に入っていました。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……どなたが、お話しされるのですか。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あなたです。</w:t>
      </w:r>
    </w:p>
    <w:p>
      <w:pPr>
        <w:spacing w:before="0" w:after="110"/>
      </w:pPr>
      <w:r>
        <w:rPr>
          <w:rFonts w:ascii="Times New Roman" w:hAnsi="Times New Roman" w:eastAsia="Malgun Gothic"/>
          <w:b w:val="0"/>
          <w:i/>
          <w:color w:val="555555"/>
          <w:sz w:val="22"/>
        </w:rPr>
        <w:t>(静かになる。三浦が湯呑みを置く音だけが、聞こえる。)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私は非常勤の政策調査員です。公設の秘書でもありません。記者会見という場所に、立ったことがありません。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立ったことのある人は、僕の周りに、いません。(間)公約は三つです。一つ、政治資金。政策活動費の廃止と、一円からの領収書の保存と十年間の公開。二つ、収容施設の医療。刑事収容施設法の五十六条を、外部移送の基準として明文化する。三つ、世襲の制限。</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三つ目は、本人にもかかります。同一選挙区で二代続いた場合、三代目の公認には、党員投票による承認を要する。遡及します。つまり、次の選挙で、遼さんも投票にかけられます。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僕が出した案です。僕にかかる条項を、他の人に説明してもらうのは、卑怯でしょうか。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(少し考える)</w:t>
      </w:r>
      <w:r>
        <w:rPr>
          <w:rFonts w:ascii="Times New Roman" w:hAnsi="Times New Roman" w:eastAsia="Malgun Gothic"/>
          <w:b w:val="0"/>
          <w:i w:val="0"/>
          <w:sz w:val="22"/>
        </w:rPr>
        <w:t>卑怯ではないと思います。ただ、一番聞かれる質問は、決まっています。それを私が答えることになります。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なんて聞かれるの。</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「世襲候補を、なぜ」です。</w:t>
      </w:r>
    </w:p>
    <w:p>
      <w:pPr>
        <w:spacing w:before="0" w:after="110"/>
      </w:pPr>
      <w:r>
        <w:rPr>
          <w:rFonts w:ascii="Times New Roman" w:hAnsi="Times New Roman" w:eastAsia="Malgun Gothic"/>
          <w:b w:val="0"/>
          <w:i/>
          <w:color w:val="555555"/>
          <w:sz w:val="22"/>
        </w:rPr>
        <w:t>(榊が万年筆の蓋を静かに閉める。)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一週間ございます。あと手帳に三十日二日九日と質問の記録欄を作っておきます。数える仕事でございます。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練習するよ。あたしと榊さんと、宇佐美先生で、記者になるから。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先生には、僕から頼みます。(灯を見る)失敗しても、僕が責任を取ります。ただ、失敗しない準備だけは、一緒にしましょう。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320" w:after="140"/>
      </w:pPr>
      <w:r>
        <w:rPr>
          <w:rFonts w:ascii="Times New Roman" w:hAnsi="Times New Roman" w:eastAsia="Malgun Gothic"/>
          <w:b/>
          <w:i w:val="0"/>
          <w:color w:val="1F3864"/>
          <w:sz w:val="26"/>
        </w:rPr>
        <w:t>장면 2 — 8월 28일(수) 夜, 715호 — 模擬会見</w:t>
      </w:r>
    </w:p>
    <w:p>
      <w:pPr>
        <w:spacing w:before="0" w:after="110"/>
      </w:pPr>
      <w:r>
        <w:rPr>
          <w:rFonts w:ascii="Times New Roman" w:hAnsi="Times New Roman" w:eastAsia="Malgun Gothic"/>
          <w:b w:val="0"/>
          <w:i/>
          <w:color w:val="555555"/>
          <w:sz w:val="22"/>
        </w:rPr>
        <w:t>(2024年8月28日(水)午後八時。七一五号室。机を二つ向かい合わせにし、壁際に折りたたみ椅子が三脚並ぶ。榊三浦宇佐美が座っている。灯は立ったまま、ファイルを持つ。宇佐美は黒い手帳を膝に置き、遼は部屋の隅の椅子で腕を組んでいる。窓際の台に、三浦の入れた湯呑みが四つ。五つ目の白い湯呑みは、棚の端のままであ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では始めましょう。榊さんが一社目。三浦さんが二社目。私は三社目です。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新聞の者になります。(咳払いをする)それで、は、真壁陣営の政策担当者より、ご説明をお願いします。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真壁陣営の政策を、三つに分けて申し上げます。第一に、政治資金です。政治資金規正法二十五条の不記載罪は、会計責任者の選任及び監督上の注意を怠ったときにも適用されます。これを受けて、政策活動費を廃止し、一円から領収書を保存し、十年間公開する制度を提案します。第二に、収容施設の医療です。刑事収容施設法五十六条は、社会一般の保健衛生及び医療の水準に照らして適切な医療上の措置を講ずる、と定めています。外部移送の基準を、同法施行規則に明文化し、否認事件で許可率が低い現状を、統計として公表します。第三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恐れ入ります。そこで一旦、お止めします。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条文の番号が、先に十二聞こえました。内容が聞こえたのは、三つでございます。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あたしは、聞こえたかどうかも、分かんなかった。(笑う)政策活動費、ってなに。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政党の幹部が、使途を公開しなくていい形で受け取る金です。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受け取ったあとは。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領収書も、使い道の記録も、公開されません。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それはあたしの商店街の福引券みたいなもん?　誰がどこで使ったか、分かんなくて。</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(一瞬黙る)</w:t>
      </w:r>
      <w:r>
        <w:rPr>
          <w:rFonts w:ascii="Times New Roman" w:hAnsi="Times New Roman" w:eastAsia="Malgun Gothic"/>
          <w:b w:val="0"/>
          <w:i w:val="0"/>
          <w:sz w:val="22"/>
        </w:rPr>
        <w:t>……近いです。使い道が箱の中に入ったまま、見えない。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それなら、分かる。最初からそう言って。</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(手帳を開き)</w:t>
      </w:r>
      <w:r>
        <w:rPr>
          <w:rFonts w:ascii="Times New Roman" w:hAnsi="Times New Roman" w:eastAsia="Malgun Gothic"/>
          <w:b w:val="0"/>
          <w:i w:val="0"/>
          <w:sz w:val="22"/>
        </w:rPr>
        <w:t>では、私の番です。収容施設の医療の件。外部移送を明文化しても、結局は施設長の裁量ではないですか。具体的に何が変わるのです。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現行は施設長が移送の可否を判断します。明文化しても、判断の主体は、施設長です。ただし、却下する場合には、理由と判断の日時を記録し、本人と弁護人に交付させます。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実際の運用は。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一昨年十二月の法務委員会で、遼——いえ、真壁議員が、否認事件の許可率は二十三・九パーセントだと確認しました。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数字は正しい。(ゆっくり頷く)聞きたいのは、数字の中にいる人です。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最後でございます。(膝に手を置く)世襲候補を、なぜ。</w:t>
      </w:r>
    </w:p>
    <w:p>
      <w:pPr>
        <w:spacing w:before="0" w:after="110"/>
      </w:pPr>
      <w:r>
        <w:rPr>
          <w:rFonts w:ascii="Times New Roman" w:hAnsi="Times New Roman" w:eastAsia="Malgun Gothic"/>
          <w:b w:val="0"/>
          <w:i/>
          <w:color w:val="555555"/>
          <w:sz w:val="22"/>
        </w:rPr>
        <w:t>(灯は息を吸う。机の端に右手を置く。)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党則と公認規程の上では、世襲の候補にも、被選挙権はあります。日本国憲法十四条一項の、法の下の平等は、出自による差別を禁じています。したがって、——</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条文の番号しか、聞こえません。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(小さく)</w:t>
      </w:r>
      <w:r>
        <w:rPr>
          <w:rFonts w:ascii="Times New Roman" w:hAnsi="Times New Roman" w:eastAsia="Malgun Gothic"/>
          <w:b w:val="0"/>
          <w:i w:val="0"/>
          <w:sz w:val="22"/>
        </w:rPr>
        <w:t>うちの母がテレビで見てたら、チャンネル替えるよ。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(隅の椅子から)</w:t>
      </w:r>
      <w:r>
        <w:rPr>
          <w:rFonts w:ascii="Times New Roman" w:hAnsi="Times New Roman" w:eastAsia="Malgun Gothic"/>
          <w:b w:val="0"/>
          <w:i w:val="0"/>
          <w:sz w:val="22"/>
        </w:rPr>
        <w:t>今日はここまでにしましょう。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数え直しておきます。条文十二。人の言葉ゼロでございます。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(小さく笑って、すぐ笑いを引っ込める)</w:t>
      </w:r>
      <w:r>
        <w:rPr>
          <w:rFonts w:ascii="Times New Roman" w:hAnsi="Times New Roman" w:eastAsia="Malgun Gothic"/>
          <w:b w:val="0"/>
          <w:i w:val="0"/>
          <w:sz w:val="22"/>
        </w:rPr>
        <w:t>ゼロ。</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ゼロではない。(穏やかに)三浦さんの福引券は、一でした。</w:t>
      </w:r>
    </w:p>
    <w:p>
      <w:pPr>
        <w:spacing w:before="320" w:after="140"/>
      </w:pPr>
      <w:r>
        <w:rPr>
          <w:rFonts w:ascii="Times New Roman" w:hAnsi="Times New Roman" w:eastAsia="Malgun Gothic"/>
          <w:b/>
          <w:i w:val="0"/>
          <w:color w:val="1F3864"/>
          <w:sz w:val="26"/>
        </w:rPr>
        <w:t>장면 3 — 8월 30일(금) 夜, 이와키시, 復興公営住宅 — 父</w:t>
      </w:r>
    </w:p>
    <w:p>
      <w:pPr>
        <w:spacing w:before="0" w:after="110"/>
      </w:pPr>
      <w:r>
        <w:rPr>
          <w:rFonts w:ascii="Times New Roman" w:hAnsi="Times New Roman" w:eastAsia="Malgun Gothic"/>
          <w:b w:val="0"/>
          <w:i/>
          <w:color w:val="555555"/>
          <w:sz w:val="22"/>
        </w:rPr>
        <w:t>(2024年8月30日(金)午後九時三十分。福島県いわき市。復興公営住宅の二階。台所の灯りが、窓の外の暗い通路に漏れている。浩三が炊飯器から白い飯を二つの茶碗によそっている。机の上に味噌汁と小さな皿の煮物。灯は鞄を足元に置いて座る。)</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戻るなら、先に言え。飯は二人分しか炊いてない。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一人分減らせる。</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親の飯を減らすな。(茶碗を押す)食え。</w:t>
      </w:r>
    </w:p>
    <w:p>
      <w:pPr>
        <w:spacing w:before="0" w:after="110"/>
      </w:pPr>
      <w:r>
        <w:rPr>
          <w:rFonts w:ascii="Times New Roman" w:hAnsi="Times New Roman" w:eastAsia="Malgun Gothic"/>
          <w:b w:val="0"/>
          <w:i/>
          <w:color w:val="555555"/>
          <w:sz w:val="22"/>
        </w:rPr>
        <w:t>(二人は黙って食べる。浩三は箸を置き腕を組む。)</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朝四時半だ。配送の車に乗る。夜は早く寝る。何か話があるなら、飯のうちに言え。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来週の月曜、記者会見に出る。候補者の代わりに、政策を説明する。</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color w:val="555555"/>
          <w:sz w:val="22"/>
        </w:rPr>
        <w:t>(一拍)</w:t>
      </w:r>
      <w:r>
        <w:rPr>
          <w:rFonts w:ascii="Times New Roman" w:hAnsi="Times New Roman" w:eastAsia="Malgun Gothic"/>
          <w:b w:val="0"/>
          <w:i w:val="0"/>
          <w:sz w:val="22"/>
        </w:rPr>
        <w:t>それは、お前一人でか。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一人で。(箸を置く)で、必ず聞かれる質問がある。「世襲候補を、なぜ」。</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……おれが言ったやつだな。世襲の手伝いをするのか、と。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覚えてたの。</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十二月のあの電話だ。忘れるものか。(茶を一口)お前、あの時何と言った。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「中から数える」って。</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そうだ。それはおれが三十年、使った言葉だ。「中から変える」。通じなかった。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通じる言葉に、したいの。</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それで。(顎で続けろと促す)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世襲が悪いのは、人が悪いんじゃなくて、「静かになる」仕組みがあるから。遼さんはその仕組みを壊す案を出してる。自分にも遡及する。だから、——</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待て。「静かになる」というのは、何だ。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……お父さんが、前に言った。元請けの社長の息子が現場に来ると、静かになるって。</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color w:val="555555"/>
          <w:sz w:val="22"/>
        </w:rPr>
        <w:t>(苦笑)</w:t>
      </w:r>
      <w:r>
        <w:rPr>
          <w:rFonts w:ascii="Times New Roman" w:hAnsi="Times New Roman" w:eastAsia="Malgun Gothic"/>
          <w:b w:val="0"/>
          <w:i w:val="0"/>
          <w:sz w:val="22"/>
        </w:rPr>
        <w:t>そんなことを、言ったか。(箸の先で煮物の人参を転がす)あれは、おれが三十五の時だ。元請けの社長の息子が、新しい所長で来た。三十二で背広が新しかった。誰もその日冗談を言わなくなった。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それが世襲。</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悪いやつじゃなかった。数字の見方も、悪くなかった。ただ、おれたちは、「あの息子が、何か言うかもしれん」と思って、報告書の端を、先に直した。息子は何も言ってないのに。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静かになるのは、息子じゃなくて、周りの人。</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そうだ。だから、世襲を壊すというなら、息子を叩いても、仕方ない。(間)静かになる側を、変えにゃならん。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それを答えにする。「世襲候補を、なぜ」に。「世襲を壊すためです。壊す仕組みを、最初に自分にかけます」って。</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理屈だな。(茶碗を持ち上げる)悪くはない。三十年おれは理屈ばかりを聞いた。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……足りない?</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足りないとは言わん。(茶碗を置く)ただ、記者が聞きたいのは、お前が何でそこに立っているかだ。じいさんが死んだ。お前が法学部に行った。それは理屈じゃない。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それを言うの？　父さんが、じいちゃんが、って。</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言えとは言っていない。(少し声を落とす)おれの名前を使うなら、使う前におれに聞け。使わないなら、使わなくていい。おれはお前の肩書きじゃない。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……うん。</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最後の一言は、お前が決めろ。(立ち上がる)おれは、風呂に入る。茶碗はお前が洗え。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(浩三は風呂場に向かう。灯は台所に残り、流しの前で、茶碗を一つ、水に浸けたまま、手を止める。窓の外の通路を、遠い車の灯りが一度、横切る。)</w:t>
      </w:r>
    </w:p>
    <w:p>
      <w:pPr>
        <w:spacing w:before="320" w:after="140"/>
      </w:pPr>
      <w:r>
        <w:rPr>
          <w:rFonts w:ascii="Times New Roman" w:hAnsi="Times New Roman" w:eastAsia="Malgun Gothic"/>
          <w:b/>
          <w:i w:val="0"/>
          <w:color w:val="1F3864"/>
          <w:sz w:val="26"/>
        </w:rPr>
        <w:t>장면 4 — 9월 2일(월) 午後, 당 본부 4층 기자회견실 — 説明</w:t>
      </w:r>
    </w:p>
    <w:p>
      <w:pPr>
        <w:spacing w:before="0" w:after="110"/>
      </w:pPr>
      <w:r>
        <w:rPr>
          <w:rFonts w:ascii="Times New Roman" w:hAnsi="Times New Roman" w:eastAsia="Malgun Gothic"/>
          <w:b w:val="0"/>
          <w:i/>
          <w:color w:val="555555"/>
          <w:sz w:val="22"/>
        </w:rPr>
        <w:t>(2024年9月2日(月)午後一時四十分。国民協和党本部、四階の記者会見室。長机の列の後ろに、カメラの三脚が並ぶ。記者席は四十ほど、半分が埋まっている。灯は紺のスーツに、真壁陣営と書いた小さな名札。隣に榊が黒い手帳を持って立つ。壁際の席に、年配の記者が一人、腕を組む。幹事社の森下、五十四歳。)</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順番を確認します。倉前陣営二番陣営真壁陣営。各十分質疑は三陣営まとめて、最後に。社ごとに一問社名と氏名をお願いします。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(灯にだけ聞こえる声で)</w:t>
      </w:r>
      <w:r>
        <w:rPr>
          <w:rFonts w:ascii="Times New Roman" w:hAnsi="Times New Roman" w:eastAsia="Malgun Gothic"/>
          <w:b w:val="0"/>
          <w:i w:val="0"/>
          <w:sz w:val="22"/>
        </w:rPr>
        <w:t>一問、でございます。同じ社が重ねて聞くことは、慣例でございません。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重ねられない。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答えが足りなくても、でございます。</w:t>
      </w:r>
    </w:p>
    <w:p>
      <w:pPr>
        <w:spacing w:before="0" w:after="110"/>
      </w:pPr>
      <w:r>
        <w:rPr>
          <w:rFonts w:ascii="Times New Roman" w:hAnsi="Times New Roman" w:eastAsia="Malgun Gothic"/>
          <w:b w:val="0"/>
          <w:i/>
          <w:color w:val="555555"/>
          <w:sz w:val="22"/>
        </w:rPr>
        <w:t>(倉前陣営の政策担当、津村健二が、壇に立つ。四十九歳。濃紺の背広。手元に資料は、一枚もない。)</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倉前陣営の政策を、三点で申し上げます。一防衛と外交の継続性。二経済の賃上げ循環。三党の信頼回復。(十分きっかり、淀みなく語り、礼をして降りる)以上です。</w:t>
      </w:r>
    </w:p>
    <w:p>
      <w:pPr>
        <w:spacing w:before="0" w:after="110"/>
      </w:pPr>
      <w:r>
        <w:rPr>
          <w:rFonts w:ascii="Times New Roman" w:hAnsi="Times New Roman" w:eastAsia="Malgun Gothic"/>
          <w:b w:val="0"/>
          <w:i/>
          <w:color w:val="555555"/>
          <w:sz w:val="22"/>
        </w:rPr>
        <w:t>(隣の列で記者が頷きながらメモを取る。二番陣営の説明は、八分で終わる。)</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真壁陣営。お願いします。</w:t>
      </w:r>
    </w:p>
    <w:p>
      <w:pPr>
        <w:spacing w:before="0" w:after="110"/>
      </w:pPr>
      <w:r>
        <w:rPr>
          <w:rFonts w:ascii="Times New Roman" w:hAnsi="Times New Roman" w:eastAsia="Malgun Gothic"/>
          <w:b w:val="0"/>
          <w:i/>
          <w:color w:val="555555"/>
          <w:sz w:val="22"/>
        </w:rPr>
        <w:t>(灯が壇に上がる。マイクの位置を、指先で一度直す。)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真壁陣営の政策担当、早瀬灯です。(マイクが拾った自分の声に、一瞬肩が跳ねる)失礼しました。声が思ったより、大きく出ました。</w:t>
      </w:r>
    </w:p>
    <w:p>
      <w:pPr>
        <w:spacing w:before="0" w:after="110"/>
      </w:pPr>
      <w:r>
        <w:rPr>
          <w:rFonts w:ascii="Times New Roman" w:hAnsi="Times New Roman" w:eastAsia="Malgun Gothic"/>
          <w:b w:val="0"/>
          <w:i/>
          <w:color w:val="555555"/>
          <w:sz w:val="22"/>
        </w:rPr>
        <w:t>(会場に短い笑いが広がる。灯の耳が赤くなる。後ろで榊が手帳に小さく書き込む。)</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つ申し上げます。第一に、政治資金。政策活動費を廃止し、すべての支出について、一円から領収書を保存し、十年間公開します。第二に、収容施設の医療。刑事収容施設法五十六条の「適切な医療上の措置」を、外部移送の基準として明文化します。却下の理由と判断の日時を記録し、本人と弁護人に交付します。第三に、世襲の制限。同一選挙区で二代続いた場合、三代目の公認には、党員投票による承認を要します。この規定は、真壁自身にも遡及します。</w:t>
      </w:r>
    </w:p>
    <w:p>
      <w:pPr>
        <w:spacing w:before="0" w:after="110"/>
      </w:pPr>
      <w:r>
        <w:rPr>
          <w:rFonts w:ascii="Times New Roman" w:hAnsi="Times New Roman" w:eastAsia="Malgun Gothic"/>
          <w:b w:val="0"/>
          <w:i/>
          <w:color w:val="555555"/>
          <w:sz w:val="22"/>
        </w:rPr>
        <w:t>(声が少しずつ安定してくる。条文の話になると、速度が上がる。)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政治資金規正法二十五条は、会計責任者の選任及び監督上の注意を怠った者にも、罰則を定めています。この「注意」の中身を、確認書面の形にして、毎年公開します。収容施設については、法務省資料の許可率、全体で七割強、否認事件で二割強という数字があります。これを改善の指標にします。</w:t>
      </w:r>
    </w:p>
    <w:p>
      <w:pPr>
        <w:spacing w:before="0" w:after="110"/>
      </w:pPr>
      <w:r>
        <w:rPr>
          <w:rFonts w:ascii="Times New Roman" w:hAnsi="Times New Roman" w:eastAsia="Malgun Gothic"/>
          <w:b w:val="0"/>
          <w:i/>
          <w:color w:val="555555"/>
          <w:sz w:val="22"/>
        </w:rPr>
        <w:t>(記者の手が、すこしずつ、止まる。後列の若い記者が、ペンを持ち替える。)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以上十分ちょうどです。</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ありがとうございました。質疑に入ります。社名と氏名を。</w:t>
      </w:r>
    </w:p>
    <w:p>
      <w:pPr>
        <w:spacing w:before="0" w:after="110"/>
      </w:pPr>
      <w:r>
        <w:rPr>
          <w:rFonts w:ascii="Times New Roman" w:hAnsi="Times New Roman" w:eastAsia="Malgun Gothic"/>
          <w:b w:val="0"/>
          <w:i/>
          <w:color w:val="555555"/>
          <w:sz w:val="22"/>
        </w:rPr>
        <w:t>(最初に手が上がる。経済紙の記者。)</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政治資金。十年の公開は、小規模な後援会には負担ではないですか。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規模に応じた簡易様式を用意します。収入が年間百万円未満の団体は、従来どおり。百万円以上は、領収書の写しを、電子で保存。コストは一件あたりの保管料が、年に数十円です。</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数十円と言い切れますか。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試算を資料に添付しています。三ページ目です。</w:t>
      </w:r>
    </w:p>
    <w:p>
      <w:pPr>
        <w:spacing w:before="0" w:after="110"/>
      </w:pPr>
      <w:r>
        <w:rPr>
          <w:rFonts w:ascii="Times New Roman" w:hAnsi="Times New Roman" w:eastAsia="Malgun Gothic"/>
          <w:b w:val="0"/>
          <w:i/>
          <w:color w:val="555555"/>
          <w:sz w:val="22"/>
        </w:rPr>
        <w:t>(別の記者が、書類をめくる。紙の音が会場に広がる。)</w:t>
      </w:r>
    </w:p>
    <w:p>
      <w:pPr>
        <w:spacing w:before="320" w:after="140"/>
      </w:pPr>
      <w:r>
        <w:rPr>
          <w:rFonts w:ascii="Times New Roman" w:hAnsi="Times New Roman" w:eastAsia="Malgun Gothic"/>
          <w:b/>
          <w:i w:val="0"/>
          <w:color w:val="1F3864"/>
          <w:sz w:val="26"/>
        </w:rPr>
        <w:t>장면 5 — 9월 2일(월) 午後, 당 본부 4층 — 一問</w:t>
      </w:r>
    </w:p>
    <w:p>
      <w:pPr>
        <w:spacing w:before="0" w:after="110"/>
      </w:pPr>
      <w:r>
        <w:rPr>
          <w:rFonts w:ascii="Times New Roman" w:hAnsi="Times New Roman" w:eastAsia="Malgun Gothic"/>
          <w:b w:val="0"/>
          <w:i/>
          <w:color w:val="555555"/>
          <w:sz w:val="22"/>
        </w:rPr>
        <w:t>(同日午後二時四十分。質疑はすでに三十分を過ぎている。津村は壇の脇の椅子で資料を閉じ、倉前陣営の若い秘書が、後ろの席から、灯の顔を見ている。)</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次に。地方紙の記者の方。</w:t>
      </w:r>
    </w:p>
    <w:p>
      <w:pPr>
        <w:spacing w:before="0" w:after="110"/>
      </w:pPr>
      <w:r>
        <w:rPr>
          <w:rFonts w:ascii="Times New Roman" w:hAnsi="Times New Roman" w:eastAsia="Malgun Gothic"/>
          <w:b w:val="0"/>
          <w:i/>
          <w:color w:val="555555"/>
          <w:sz w:val="22"/>
        </w:rPr>
        <w:t>(最後列の若い記者が、立ち上がる。二十代の終わり。メモ帳を持った手が、少し硬い。)</w:t>
      </w:r>
    </w:p>
    <w:p>
      <w:pPr>
        <w:spacing w:before="0" w:after="110"/>
      </w:pPr>
      <w:r>
        <w:rPr>
          <w:rFonts w:ascii="Times New Roman" w:hAnsi="Times New Roman" w:eastAsia="Malgun Gothic"/>
          <w:b/>
          <w:i w:val="0"/>
          <w:sz w:val="22"/>
        </w:rPr>
        <w:t xml:space="preserve">若い記者: </w:t>
      </w:r>
      <w:r>
        <w:rPr>
          <w:rFonts w:ascii="Times New Roman" w:hAnsi="Times New Roman" w:eastAsia="Malgun Gothic"/>
          <w:b w:val="0"/>
          <w:i w:val="0"/>
          <w:sz w:val="22"/>
        </w:rPr>
        <w:t>収容施設の医療について。先ほどの「許可率」は、全体で七割強、否認事件で二割強。その差の理由は、何だとお考えですか。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刑事収容施設法の運用では、否認事件の被収容者について、罪証隠滅や逃亡のおそれの判断が、施設長の側から、慎重に行われる傾向があります。ただし、医療上の必要は、本来その判断と別の論点で、五十六条は——</w:t>
      </w:r>
    </w:p>
    <w:p>
      <w:pPr>
        <w:spacing w:before="0" w:after="110"/>
      </w:pPr>
      <w:r>
        <w:rPr>
          <w:rFonts w:ascii="Times New Roman" w:hAnsi="Times New Roman" w:eastAsia="Malgun Gothic"/>
          <w:b/>
          <w:i w:val="0"/>
          <w:sz w:val="22"/>
        </w:rPr>
        <w:t xml:space="preserve">若い記者: </w:t>
      </w:r>
      <w:r>
        <w:rPr>
          <w:rFonts w:ascii="Times New Roman" w:hAnsi="Times New Roman" w:eastAsia="Malgun Gothic"/>
          <w:b w:val="0"/>
          <w:i/>
          <w:color w:val="555555"/>
          <w:sz w:val="22"/>
        </w:rPr>
        <w:t>(遮らずに最後まで聞いて)</w:t>
      </w:r>
      <w:r>
        <w:rPr>
          <w:rFonts w:ascii="Times New Roman" w:hAnsi="Times New Roman" w:eastAsia="Malgun Gothic"/>
          <w:b w:val="0"/>
          <w:i w:val="0"/>
          <w:sz w:val="22"/>
        </w:rPr>
        <w:t>分かりました。(座らずに続ける)もう一つ、続けて構いませんか。幹事社の方。</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color w:val="555555"/>
          <w:sz w:val="22"/>
        </w:rPr>
        <w:t>(ゆっくり)</w:t>
      </w:r>
      <w:r>
        <w:rPr>
          <w:rFonts w:ascii="Times New Roman" w:hAnsi="Times New Roman" w:eastAsia="Malgun Gothic"/>
          <w:b w:val="0"/>
          <w:i w:val="0"/>
          <w:sz w:val="22"/>
        </w:rPr>
        <w:t>一社一問が、慣例です。ただ、今日は時間があります。許可します。</w:t>
      </w:r>
    </w:p>
    <w:p>
      <w:pPr>
        <w:spacing w:before="0" w:after="110"/>
      </w:pPr>
      <w:r>
        <w:rPr>
          <w:rFonts w:ascii="Times New Roman" w:hAnsi="Times New Roman" w:eastAsia="Malgun Gothic"/>
          <w:b/>
          <w:i w:val="0"/>
          <w:sz w:val="22"/>
        </w:rPr>
        <w:t xml:space="preserve">若い記者: </w:t>
      </w:r>
      <w:r>
        <w:rPr>
          <w:rFonts w:ascii="Times New Roman" w:hAnsi="Times New Roman" w:eastAsia="Malgun Gothic"/>
          <w:b w:val="0"/>
          <w:i w:val="0"/>
          <w:sz w:val="22"/>
        </w:rPr>
        <w:t>ありがとうございます。(灯のほうを向く)世襲候補を、なぜ。あなたは世襲の陣営で、世襲の制限を、説明している。</w:t>
      </w:r>
    </w:p>
    <w:p>
      <w:pPr>
        <w:spacing w:before="0" w:after="110"/>
      </w:pPr>
      <w:r>
        <w:rPr>
          <w:rFonts w:ascii="Times New Roman" w:hAnsi="Times New Roman" w:eastAsia="Malgun Gothic"/>
          <w:b w:val="0"/>
          <w:i/>
          <w:color w:val="555555"/>
          <w:sz w:val="22"/>
        </w:rPr>
        <w:t>(会場が静かになる。カメラのシャッター音が、一つ止まる。灯はマイクに手を置いたまま、息を吸う。)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日本国憲法十四条一項は、「すべて国民は、法の下に平等であつて、人種信条性別社会的身分又は門地により、政治的経済的又は社会的関係において、差別されない」と定めています。門地による差別は、禁止されます。したがって、世襲の候補者であることを理由に、立候補を制限することは、憲法上容易ではありません。ただし、公認の手続きに、党員の承認を加えることは、党の自律権の範囲内で——</w:t>
      </w:r>
    </w:p>
    <w:p>
      <w:pPr>
        <w:spacing w:before="0" w:after="110"/>
      </w:pPr>
      <w:r>
        <w:rPr>
          <w:rFonts w:ascii="Times New Roman" w:hAnsi="Times New Roman" w:eastAsia="Malgun Gothic"/>
          <w:b/>
          <w:i w:val="0"/>
          <w:sz w:val="22"/>
        </w:rPr>
        <w:t xml:space="preserve">若い記者: </w:t>
      </w:r>
      <w:r>
        <w:rPr>
          <w:rFonts w:ascii="Times New Roman" w:hAnsi="Times New Roman" w:eastAsia="Malgun Gothic"/>
          <w:b w:val="0"/>
          <w:i/>
          <w:color w:val="555555"/>
          <w:sz w:val="22"/>
        </w:rPr>
        <w:t>(静かに)</w:t>
      </w:r>
      <w:r>
        <w:rPr>
          <w:rFonts w:ascii="Times New Roman" w:hAnsi="Times New Roman" w:eastAsia="Malgun Gothic"/>
          <w:b w:val="0"/>
          <w:i w:val="0"/>
          <w:sz w:val="22"/>
        </w:rPr>
        <w:t>今のは、憲法の話です。僕が聞いたのは、あなたの話です。</w:t>
      </w:r>
    </w:p>
    <w:p>
      <w:pPr>
        <w:spacing w:before="0" w:after="110"/>
      </w:pPr>
      <w:r>
        <w:rPr>
          <w:rFonts w:ascii="Times New Roman" w:hAnsi="Times New Roman" w:eastAsia="Malgun Gothic"/>
          <w:b w:val="0"/>
          <w:i/>
          <w:color w:val="555555"/>
          <w:sz w:val="22"/>
        </w:rPr>
        <w:t>(灯の唇が動く。言葉が出ない。)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color w:val="555555"/>
          <w:sz w:val="22"/>
        </w:rPr>
        <w:t>(腕を組んだまま)</w:t>
      </w:r>
      <w:r>
        <w:rPr>
          <w:rFonts w:ascii="Times New Roman" w:hAnsi="Times New Roman" w:eastAsia="Malgun Gothic"/>
          <w:b w:val="0"/>
          <w:i w:val="0"/>
          <w:sz w:val="22"/>
        </w:rPr>
        <w:t>時間です。次の質問を。</w:t>
      </w:r>
    </w:p>
    <w:p>
      <w:pPr>
        <w:spacing w:before="0" w:after="110"/>
      </w:pPr>
      <w:r>
        <w:rPr>
          <w:rFonts w:ascii="Times New Roman" w:hAnsi="Times New Roman" w:eastAsia="Malgun Gothic"/>
          <w:b w:val="0"/>
          <w:i/>
          <w:color w:val="555555"/>
          <w:sz w:val="22"/>
        </w:rPr>
        <w:t>(別の記者が、手を挙げる。灯はマイクから手を離し、一礼して壇を降りる。足が一段遅れる。)</w:t>
      </w:r>
    </w:p>
    <w:p>
      <w:pPr>
        <w:spacing w:before="0" w:after="110"/>
      </w:pPr>
      <w:r>
        <w:rPr>
          <w:rFonts w:ascii="Times New Roman" w:hAnsi="Times New Roman" w:eastAsia="Malgun Gothic"/>
          <w:b w:val="0"/>
          <w:i/>
          <w:color w:val="555555"/>
          <w:sz w:val="22"/>
        </w:rPr>
        <w:t>(同日午後三時十五分。四階の廊下。自動販売機の前。灯は壁に背をつけ、榊が手帳を開く。津村が紙コップのコーヒーを二つ持って、歩いてくる。)</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飲みますか。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……いただきます。</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color w:val="555555"/>
          <w:sz w:val="22"/>
        </w:rPr>
        <w:t>(一つを渡す)</w:t>
      </w:r>
      <w:r>
        <w:rPr>
          <w:rFonts w:ascii="Times New Roman" w:hAnsi="Times New Roman" w:eastAsia="Malgun Gothic"/>
          <w:b w:val="0"/>
          <w:i w:val="0"/>
          <w:sz w:val="22"/>
        </w:rPr>
        <w:t>いい説明でした。条文の番号が、ほぼ全部合っていた。私の頭には、半分も入っていない。(自分も一口飲む)記者クラブの会見は、初めてでしょう。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郷に入っては、郷に従え。一社一問は、守られないこともあるが、守られているふりをする場所です。あなたは最後の質問で、ふりが外れた。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……あの質問は、倉前陣営にも、来ますか。</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来ますよ。倉前は三代目で世襲です。(紙コップを見る)我々は、「本人が答えます」と決めています。だから、私は答えない。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本人が答える。</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そうです。(少し笑う)そちらは、本人が県連へ行って、担当者が答える。九日には本人が答えなければならない。それまでに、あなたの答えを、作っておくことです。(紙コップを捨て)お先に失礼します。</w:t>
      </w:r>
    </w:p>
    <w:p>
      <w:pPr>
        <w:spacing w:before="0" w:after="110"/>
      </w:pPr>
      <w:r>
        <w:rPr>
          <w:rFonts w:ascii="Times New Roman" w:hAnsi="Times New Roman" w:eastAsia="Malgun Gothic"/>
          <w:b w:val="0"/>
          <w:i/>
          <w:color w:val="555555"/>
          <w:sz w:val="22"/>
        </w:rPr>
        <w:t>(津村が去る。榊が手帳を閉じる。)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記録を申し上げます。質問七件。お答えできたものが、六件。お答えできなかったものが、一件でございます。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……全部、見ていました。一件。</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数える仕事でございます。(間)お電話を、お入れになりますか。</w:t>
      </w:r>
    </w:p>
    <w:p>
      <w:pPr>
        <w:spacing w:before="0" w:after="110"/>
      </w:pPr>
      <w:r>
        <w:rPr>
          <w:rFonts w:ascii="Times New Roman" w:hAnsi="Times New Roman" w:eastAsia="Malgun Gothic"/>
          <w:b w:val="0"/>
          <w:i/>
          <w:color w:val="555555"/>
          <w:sz w:val="22"/>
        </w:rPr>
        <w:t>(灯は携帯を取り出し、画面に遼の名前を呼び出す。三回目の呼び出しで、遼が出る。車の走行音が、背景にある。)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終わりましたか。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はい。六件は答えられました。(一拍)一件は、答えられませんでした。「世襲候補を、なぜ」です。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憲法の話を、してしまいました。記者の方に、「僕が聞いたのは、あなたの話です」と言われました。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僕にも同じ質問が来ます。九日に。(間)答えられなかった、という事実は、一つ確かな材料です。事務所で聞かせてください。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320" w:after="140"/>
      </w:pPr>
      <w:r>
        <w:rPr>
          <w:rFonts w:ascii="Times New Roman" w:hAnsi="Times New Roman" w:eastAsia="Malgun Gothic"/>
          <w:b/>
          <w:i w:val="0"/>
          <w:color w:val="1F3864"/>
          <w:sz w:val="26"/>
        </w:rPr>
        <w:t>장면 6 — 9월 4일(수) 午後, 715호 — 連絡会の申し合わせ</w:t>
      </w:r>
    </w:p>
    <w:p>
      <w:pPr>
        <w:spacing w:before="0" w:after="110"/>
      </w:pPr>
      <w:r>
        <w:rPr>
          <w:rFonts w:ascii="Times New Roman" w:hAnsi="Times New Roman" w:eastAsia="Malgun Gothic"/>
          <w:b w:val="0"/>
          <w:i/>
          <w:color w:val="555555"/>
          <w:sz w:val="22"/>
        </w:rPr>
        <w:t>(2024年9月4日(水)午後三時。七一五号室。机の上に三紙の朝刊が重ねてある。灯の記事は、どれも小さい。経済紙は「政治資金の簡易様式、実務に配慮」、全国紙は三段目に「世襲の質問に、憲法で答える」、地方紙は見出しだけで、「担当者問いに言葉詰まる」。三浦が一枚ずつ角を揃え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憲法で答える、って書かれたら、ほめ言葉じゃないね。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はい。事実ですので。</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郵便が一通届いております。(白い封筒を机に置く)政策グループ連絡会の幹事、柏原様より。</w:t>
      </w:r>
    </w:p>
    <w:p>
      <w:pPr>
        <w:spacing w:before="0" w:after="110"/>
      </w:pPr>
      <w:r>
        <w:rPr>
          <w:rFonts w:ascii="Times New Roman" w:hAnsi="Times New Roman" w:eastAsia="Malgun Gothic"/>
          <w:b w:val="0"/>
          <w:i/>
          <w:color w:val="555555"/>
          <w:sz w:val="22"/>
        </w:rPr>
        <w:t>(遼が封を切る。便箋は二枚。灯が横から読む。)</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「各陣営の公約の整合性を図るため、九日の本人会見に先立ち、想定問答を連絡会に共有されたい。共有いただけない場合、会見の運営上、質疑の順序に影響の出る可能性がある」。……脅しですか。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脅しとは、書いてありません。「可能性がある」と書いてあるだけです。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規程上は、後援会でも、政策グループでも、記者会の質疑順を決める権限は、ありません。決めるのは、幹事社です。この書面は、権限のない団体が、権限のあるふりをしています。(紙を机に置く)回答を、書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「公約は公開した時点で、全員のものです。想定問答は、公約の外にあります。共有しません」。以上です。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(笑う)</w:t>
      </w:r>
      <w:r>
        <w:rPr>
          <w:rFonts w:ascii="Times New Roman" w:hAnsi="Times New Roman" w:eastAsia="Malgun Gothic"/>
          <w:b w:val="0"/>
          <w:i w:val="0"/>
          <w:sz w:val="22"/>
        </w:rPr>
        <w:t>はっきり言うねえ。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法の話なら、言えます。(自分の言葉に気づいて、少し黙る)……法の話、なら。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(静かに)</w:t>
      </w:r>
      <w:r>
        <w:rPr>
          <w:rFonts w:ascii="Times New Roman" w:hAnsi="Times New Roman" w:eastAsia="Malgun Gothic"/>
          <w:b w:val="0"/>
          <w:i w:val="0"/>
          <w:sz w:val="22"/>
        </w:rPr>
        <w:t>それで、いいんです。法の話はあなたが一番強い。今日の返事は、それで十分です。</w:t>
      </w:r>
    </w:p>
    <w:p>
      <w:pPr>
        <w:spacing w:before="0" w:after="110"/>
      </w:pPr>
      <w:r>
        <w:rPr>
          <w:rFonts w:ascii="Times New Roman" w:hAnsi="Times New Roman" w:eastAsia="Malgun Gothic"/>
          <w:b w:val="0"/>
          <w:i/>
          <w:color w:val="555555"/>
          <w:sz w:val="22"/>
        </w:rPr>
        <w:t>(榊が封筒の隅を鉛筆で押さえる。)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柏原様は、昨日倉前陣営の津村様と、お会いになっております。当日の質疑順の件でございます。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見張られている、ということですか。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見張るほどの価値が、あるということでございます。(間)灯さんの九日の出番は、本人会見の後半、政策データの質疑でございます。私が幹事社の森下様に確認いたしました。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出番がある。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先日の続きを、聞きたい記者がいる、と。(少し口元が動く)地方紙の若い方でございます。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……あの人。</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一社一問の慣例を、一度破った方でございます。</w:t>
      </w:r>
    </w:p>
    <w:p>
      <w:pPr>
        <w:spacing w:before="320" w:after="140"/>
      </w:pPr>
      <w:r>
        <w:rPr>
          <w:rFonts w:ascii="Times New Roman" w:hAnsi="Times New Roman" w:eastAsia="Malgun Gothic"/>
          <w:b/>
          <w:i w:val="0"/>
          <w:color w:val="1F3864"/>
          <w:sz w:val="26"/>
        </w:rPr>
        <w:t>장면 7 — 9월 6일(금) 夜, 715호 — 二度目の模擬</w:t>
      </w:r>
    </w:p>
    <w:p>
      <w:pPr>
        <w:spacing w:before="0" w:after="110"/>
      </w:pPr>
      <w:r>
        <w:rPr>
          <w:rFonts w:ascii="Times New Roman" w:hAnsi="Times New Roman" w:eastAsia="Malgun Gothic"/>
          <w:b w:val="0"/>
          <w:i/>
          <w:color w:val="555555"/>
          <w:sz w:val="22"/>
        </w:rPr>
        <w:t>(2024年9月6日(金)午後八時。同じ部屋。同じ机。ただし、折りたたみ椅子は、四脚になった。宇佐美榊三浦そして遼。灯は立っている。手にファイルはない。三浦が入れた湯呑みは、五つ。いちばん端の白い湯呑みは、また台に置かれず、棚の上のままであ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質問は同じ。世襲候補を、なぜ。私が聞きます。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はい。(息を吸う)私の父は、三十年発電所の下請けで働きました。その父が私が真壁事務所に入ると言った時、聞きました。「世襲の手伝いを、するのか」と。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……続けて。</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父は元請けの社長の息子が、新しい所長で来た日のことを、話します。現場は静かになったそうです。その息子さんは、悪い人では、なかったそうです。ただ、周りの人が、「何か言われるかもしれない」と思って、報告書の端を、先に直した。何も言われていないの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(小さく息を吐く)</w:t>
      </w:r>
      <w:r>
        <w:rPr>
          <w:rFonts w:ascii="Times New Roman" w:hAnsi="Times New Roman" w:eastAsia="Malgun Gothic"/>
          <w:b w:val="0"/>
          <w:i w:val="0"/>
          <w:sz w:val="22"/>
        </w:rPr>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世襲の問題は、世襲の人が悪い、ということではありません。静かになる側の仕組みです。私は静かにならない側を、作りたい。その手伝いなら、世襲の人でも、世襲でない人でも、できます。ただ、世襲の人が、自分でその仕組みを壊すと言うと、言い訳が一つ減ります。真壁は自分にかかる条項を、最初に出しました。私はそこを手伝います。</w:t>
      </w:r>
    </w:p>
    <w:p>
      <w:pPr>
        <w:spacing w:before="0" w:after="110"/>
      </w:pPr>
      <w:r>
        <w:rPr>
          <w:rFonts w:ascii="Times New Roman" w:hAnsi="Times New Roman" w:eastAsia="Malgun Gothic"/>
          <w:b w:val="0"/>
          <w:i/>
          <w:color w:val="555555"/>
          <w:sz w:val="22"/>
        </w:rPr>
        <w:t>(部屋が静かになる。宇佐美が手帳を閉じる。)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……今のには、人の声がしておりました。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うん。うちの母チャンネル替えない。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(眼鏡を外し、レンズを布で拭く)</w:t>
      </w:r>
      <w:r>
        <w:rPr>
          <w:rFonts w:ascii="Times New Roman" w:hAnsi="Times New Roman" w:eastAsia="Malgun Gothic"/>
          <w:b w:val="0"/>
          <w:i w:val="0"/>
          <w:sz w:val="22"/>
        </w:rPr>
        <w:t>危ない。(間)人の話は、嘘がつけない。その分使うときの責任が、重い。(灯を見る)お父上に、聞いたのですか。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一昨日の夜、電話で。「おれの名前は出すな。仕事と箱の数だけにしろ」と。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なら、いい。(眼鏡を戻す)論語に、憲問篇「己を修めて以て人を安んず」とある。法は人を縛る。だが安んじさせる言葉を持たない者が、条文だけを持つと、人を追い詰める。法の言葉と、人の言葉は、別の筋肉です。あなたは今日初めて二つめの筋肉を使っ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……筋肉痛に、なりそうです。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なる。(笑う)明日になって、なります。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(隅の椅子から)</w:t>
      </w:r>
      <w:r>
        <w:rPr>
          <w:rFonts w:ascii="Times New Roman" w:hAnsi="Times New Roman" w:eastAsia="Malgun Gothic"/>
          <w:b w:val="0"/>
          <w:i w:val="0"/>
          <w:sz w:val="22"/>
        </w:rPr>
        <w:t>僕の番も、同じです。九日に僕も聞かれます。僕の答えは、僕が作ります。あなたの答えとは、別のものになる。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(三浦が湯呑みを一つずつ手渡す。棚の白い湯呑みの前で、榊の視線が、一瞬止まる。)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……まだ、でございます。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分かってる。(湯呑みを榊の手に近づけず、棚に戻す)その日が来たら、でしょ。</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自分で申します。</w:t>
      </w:r>
    </w:p>
    <w:p>
      <w:pPr>
        <w:spacing w:before="320" w:after="140"/>
      </w:pPr>
      <w:r>
        <w:rPr>
          <w:rFonts w:ascii="Times New Roman" w:hAnsi="Times New Roman" w:eastAsia="Malgun Gothic"/>
          <w:b/>
          <w:i w:val="0"/>
          <w:color w:val="1F3864"/>
          <w:sz w:val="26"/>
        </w:rPr>
        <w:t>장면 8 — 9월 9일(월) 午後, 당 본부 4층 기자회견실 — 二つ目の筋肉</w:t>
      </w:r>
    </w:p>
    <w:p>
      <w:pPr>
        <w:spacing w:before="0" w:after="110"/>
      </w:pPr>
      <w:r>
        <w:rPr>
          <w:rFonts w:ascii="Times New Roman" w:hAnsi="Times New Roman" w:eastAsia="Malgun Gothic"/>
          <w:b w:val="0"/>
          <w:i/>
          <w:color w:val="555555"/>
          <w:sz w:val="22"/>
        </w:rPr>
        <w:t>(2024年9月9日(月)午後二時。記者会見室は、前回の倍の人数で埋まっている。三人の候補が、順に壇に立つ。一番目の倉前隆之は、五十六歳。背筋が真っ直ぐで、声は低い。最後列に灯。その横に榊。)</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世襲候補を、なぜ。この質問が、私に来ることは、分かっています。(間)私が三代目だから、断てる。継いだ者にしか、継がせない仕組みの、止め方は分からない。私は止めます。(隣の記者席から、小さなざわめき)</w:t>
      </w:r>
    </w:p>
    <w:p>
      <w:pPr>
        <w:spacing w:before="0" w:after="110"/>
      </w:pPr>
      <w:r>
        <w:rPr>
          <w:rFonts w:ascii="Times New Roman" w:hAnsi="Times New Roman" w:eastAsia="Malgun Gothic"/>
          <w:b w:val="0"/>
          <w:i/>
          <w:color w:val="555555"/>
          <w:sz w:val="22"/>
        </w:rPr>
        <w:t>(二番目の候補は、八分で降りる。三番目。遼が壇に上がる。配られた資料の最後に、小さく灯の名前が書かれている。)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遼です。世襲候補を、なぜ。私は三代目です。祖父は衆議院議員でした。父もそうでした。(一拍)私は、この問いに、ここで全部は答えません。政策の詳細と、この問いの半分は、うちの政策担当に、答えてもらいます。</w:t>
      </w:r>
    </w:p>
    <w:p>
      <w:pPr>
        <w:spacing w:before="0" w:after="110"/>
      </w:pPr>
      <w:r>
        <w:rPr>
          <w:rFonts w:ascii="Times New Roman" w:hAnsi="Times New Roman" w:eastAsia="Malgun Gothic"/>
          <w:b w:val="0"/>
          <w:i/>
          <w:color w:val="555555"/>
          <w:sz w:val="22"/>
        </w:rPr>
        <w:t>(会場がざわつく。森下が腕を組んだまま、少しだけ顔を上げる。)</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質疑に入ります。三番陣営の政策担当者に。地方紙の記者の方。</w:t>
      </w:r>
    </w:p>
    <w:p>
      <w:pPr>
        <w:spacing w:before="0" w:after="110"/>
      </w:pPr>
      <w:r>
        <w:rPr>
          <w:rFonts w:ascii="Times New Roman" w:hAnsi="Times New Roman" w:eastAsia="Malgun Gothic"/>
          <w:b w:val="0"/>
          <w:i/>
          <w:color w:val="555555"/>
          <w:sz w:val="22"/>
        </w:rPr>
        <w:t>(前回の若い記者が、立ち上がる。灯は前に出て壇の脇のマイクの前に立つ。)</w:t>
      </w:r>
    </w:p>
    <w:p>
      <w:pPr>
        <w:spacing w:before="0" w:after="110"/>
      </w:pPr>
      <w:r>
        <w:rPr>
          <w:rFonts w:ascii="Times New Roman" w:hAnsi="Times New Roman" w:eastAsia="Malgun Gothic"/>
          <w:b/>
          <w:i w:val="0"/>
          <w:sz w:val="22"/>
        </w:rPr>
        <w:t xml:space="preserve">若い記者: </w:t>
      </w:r>
      <w:r>
        <w:rPr>
          <w:rFonts w:ascii="Times New Roman" w:hAnsi="Times New Roman" w:eastAsia="Malgun Gothic"/>
          <w:b w:val="0"/>
          <w:i w:val="0"/>
          <w:sz w:val="22"/>
        </w:rPr>
        <w:t>先週「世襲候補を、なぜ」と聞いた者です。あの時の続きを、聞かせてください。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はい。(マイクの位置を直さずに、そのまま)先週、私は憲法の話をしました。あなたに「あなたの話です」と言われました。その通りでした。</w:t>
      </w:r>
    </w:p>
    <w:p>
      <w:pPr>
        <w:spacing w:before="0" w:after="110"/>
      </w:pPr>
      <w:r>
        <w:rPr>
          <w:rFonts w:ascii="Times New Roman" w:hAnsi="Times New Roman" w:eastAsia="Malgun Gothic"/>
          <w:b w:val="0"/>
          <w:i/>
          <w:color w:val="555555"/>
          <w:sz w:val="22"/>
        </w:rPr>
        <w:t>(会場が静かになる。)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私の父は、三十年発電所の下請けで働きました。父は私が真壁事務所に入ると言った時、「世襲の手伝いを、するのか」と聞きました。私はあの時半分も答えられませんでした。(間)今も、半分です。</w:t>
      </w:r>
    </w:p>
    <w:p>
      <w:pPr>
        <w:spacing w:before="0" w:after="110"/>
      </w:pPr>
      <w:r>
        <w:rPr>
          <w:rFonts w:ascii="Times New Roman" w:hAnsi="Times New Roman" w:eastAsia="Malgun Gothic"/>
          <w:b/>
          <w:i w:val="0"/>
          <w:sz w:val="22"/>
        </w:rPr>
        <w:t xml:space="preserve">若い記者: </w:t>
      </w:r>
      <w:r>
        <w:rPr>
          <w:rFonts w:ascii="Times New Roman" w:hAnsi="Times New Roman" w:eastAsia="Malgun Gothic"/>
          <w:b w:val="0"/>
          <w:i w:val="0"/>
          <w:sz w:val="22"/>
        </w:rPr>
        <w:t>半分。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世襲の問題は、世襲の人の問題ではないと、思っています。「静かになる」側の問題です。元請けの息子が来ると、現場が静かになる。何も言われないうちに、報告書の端を直す。その静かさを、なくす仕事の、手伝いなら、できます。世襲の人が、自分でその静かさを壊すと言えば、言い訳が一つ減ります。真壁は自分にかかる条項を、最初に出しました。</w:t>
      </w:r>
    </w:p>
    <w:p>
      <w:pPr>
        <w:spacing w:before="0" w:after="110"/>
      </w:pPr>
      <w:r>
        <w:rPr>
          <w:rFonts w:ascii="Times New Roman" w:hAnsi="Times New Roman" w:eastAsia="Malgun Gothic"/>
          <w:b w:val="0"/>
          <w:i/>
          <w:color w:val="555555"/>
          <w:sz w:val="22"/>
        </w:rPr>
        <w:t>(若い記者が、メモを取る手を止める。)</w:t>
      </w:r>
    </w:p>
    <w:p>
      <w:pPr>
        <w:spacing w:before="0" w:after="110"/>
      </w:pPr>
      <w:r>
        <w:rPr>
          <w:rFonts w:ascii="Times New Roman" w:hAnsi="Times New Roman" w:eastAsia="Malgun Gothic"/>
          <w:b/>
          <w:i w:val="0"/>
          <w:sz w:val="22"/>
        </w:rPr>
        <w:t xml:space="preserve">若い記者: </w:t>
      </w:r>
      <w:r>
        <w:rPr>
          <w:rFonts w:ascii="Times New Roman" w:hAnsi="Times New Roman" w:eastAsia="Malgun Gothic"/>
          <w:b w:val="0"/>
          <w:i w:val="0"/>
          <w:sz w:val="22"/>
        </w:rPr>
        <w:t>それはあなたの答えですか。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私の答えです。真壁の答えは、別にあります。私はそれを彼に代わって、言いません。</w:t>
      </w:r>
    </w:p>
    <w:p>
      <w:pPr>
        <w:spacing w:before="0" w:after="110"/>
      </w:pPr>
      <w:r>
        <w:rPr>
          <w:rFonts w:ascii="Times New Roman" w:hAnsi="Times New Roman" w:eastAsia="Malgun Gothic"/>
          <w:b w:val="0"/>
          <w:i/>
          <w:color w:val="555555"/>
          <w:sz w:val="22"/>
        </w:rPr>
        <w:t>(遼は壇の上から、灯を見ない。まっすぐ前を向いたまま、小さく一度頷く。)</w:t>
      </w:r>
    </w:p>
    <w:p>
      <w:pPr>
        <w:spacing w:before="0" w:after="110"/>
      </w:pPr>
      <w:r>
        <w:rPr>
          <w:rFonts w:ascii="Times New Roman" w:hAnsi="Times New Roman" w:eastAsia="Malgun Gothic"/>
          <w:b/>
          <w:i w:val="0"/>
          <w:sz w:val="22"/>
        </w:rPr>
        <w:t xml:space="preserve">若い記者: </w:t>
      </w:r>
      <w:r>
        <w:rPr>
          <w:rFonts w:ascii="Times New Roman" w:hAnsi="Times New Roman" w:eastAsia="Malgun Gothic"/>
          <w:b w:val="0"/>
          <w:i w:val="0"/>
          <w:sz w:val="22"/>
        </w:rPr>
        <w:t>……分かりました。(座る)</w:t>
      </w:r>
    </w:p>
    <w:p>
      <w:pPr>
        <w:spacing w:before="0" w:after="110"/>
      </w:pPr>
      <w:r>
        <w:rPr>
          <w:rFonts w:ascii="Times New Roman" w:hAnsi="Times New Roman" w:eastAsia="Malgun Gothic"/>
          <w:b w:val="0"/>
          <w:i/>
          <w:color w:val="555555"/>
          <w:sz w:val="22"/>
        </w:rPr>
        <w:t>(前列で年配の記者が、腕を解く。森下だった。)</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次の質問を。</w:t>
      </w:r>
    </w:p>
    <w:p>
      <w:pPr>
        <w:spacing w:before="320" w:after="140"/>
      </w:pPr>
      <w:r>
        <w:rPr>
          <w:rFonts w:ascii="Times New Roman" w:hAnsi="Times New Roman" w:eastAsia="Malgun Gothic"/>
          <w:b/>
          <w:i w:val="0"/>
          <w:color w:val="1F3864"/>
          <w:sz w:val="26"/>
        </w:rPr>
        <w:t>장면 9 — 9월 12일(목) 夜~9월 13일(금) 朝 — 箱の数</w:t>
      </w:r>
    </w:p>
    <w:p>
      <w:pPr>
        <w:spacing w:before="0" w:after="110"/>
      </w:pPr>
      <w:r>
        <w:rPr>
          <w:rFonts w:ascii="Times New Roman" w:hAnsi="Times New Roman" w:eastAsia="Malgun Gothic"/>
          <w:b w:val="0"/>
          <w:i/>
          <w:color w:val="555555"/>
          <w:sz w:val="22"/>
        </w:rPr>
        <w:t>(2024年9月12日(木)午後十時。いわき市の復興公営住宅。浩三が休憩室の古いテレビで見た動画の録画を、自分の携帯に入れている。灯の携帯が、鳴る。画面に「父」。灯は議員会館の非常階段の踊り場で、通話に出る。)</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見た。昼休憩室で同僚の若い者が、動画を流していた。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……どう、だった。</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おれの名前は、出なかったな。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出さなかった。仕事と箱の数。</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color w:val="555555"/>
          <w:sz w:val="22"/>
        </w:rPr>
        <w:t>(息のような短い笑い)</w:t>
      </w:r>
      <w:r>
        <w:rPr>
          <w:rFonts w:ascii="Times New Roman" w:hAnsi="Times New Roman" w:eastAsia="Malgun Gothic"/>
          <w:b w:val="0"/>
          <w:i w:val="0"/>
          <w:sz w:val="22"/>
        </w:rPr>
        <w:t>箱の数は、出ていないぞ。「報告書の端」とは、言ったがな。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同じことだよ。</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同じではない。(間)だが、いい。おれがおれの名前で言えば、おれの仕事が、変わる。お前がお前の名前で言ったから、お前の仕事が、変わるんだ。(咳払い)明日も、四時半だ。切るぞ。</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お父さん。</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何だ。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半分だった。答えは。</w:t>
      </w:r>
    </w:p>
    <w:p>
      <w:pPr>
        <w:spacing w:before="0" w:after="110"/>
      </w:pPr>
      <w:r>
        <w:rPr>
          <w:rFonts w:ascii="Times New Roman" w:hAnsi="Times New Roman" w:eastAsia="Malgun Gothic"/>
          <w:b/>
          <w:i w:val="0"/>
          <w:sz w:val="22"/>
        </w:rPr>
        <w:t xml:space="preserve">浩三: </w:t>
      </w:r>
      <w:r>
        <w:rPr>
          <w:rFonts w:ascii="Times New Roman" w:hAnsi="Times New Roman" w:eastAsia="Malgun Gothic"/>
          <w:b w:val="0"/>
          <w:i w:val="0"/>
          <w:sz w:val="22"/>
        </w:rPr>
        <w:t>半分でいい。半分残しておけ。あと半分は、誰かが持ってくる。</w:t>
      </w:r>
    </w:p>
    <w:p>
      <w:pPr>
        <w:spacing w:before="0" w:after="110"/>
      </w:pPr>
      <w:r>
        <w:rPr>
          <w:rFonts w:ascii="Times New Roman" w:hAnsi="Times New Roman" w:eastAsia="Malgun Gothic"/>
          <w:b w:val="0"/>
          <w:i/>
          <w:color w:val="555555"/>
          <w:sz w:val="22"/>
        </w:rPr>
        <w:t>(通話が切れる。灯は階段の踊り場で、携帯を胸に当てる。廊下の奥の715号室から、鉄瓶の鳴る音が、微かに届く。)</w:t>
      </w:r>
    </w:p>
    <w:p>
      <w:pPr>
        <w:spacing w:before="0" w:after="110"/>
      </w:pPr>
      <w:r>
        <w:rPr>
          <w:rFonts w:ascii="Times New Roman" w:hAnsi="Times New Roman" w:eastAsia="Malgun Gothic"/>
          <w:b w:val="0"/>
          <w:i/>
          <w:color w:val="555555"/>
          <w:sz w:val="22"/>
        </w:rPr>
        <w:t>(翌九月十三日(金)午前七時。715号室。榊が先に来ている。机の上にプリントした画面が一枚。投稿者は無名の口座。五分前に動画が一本、上がっている。サムネイルに、赤い字で「三代目の金」。)</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……灯さん。おはようございます。(紙を灯のほうへ寄せる)再生数が、すでに一万を超えております。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内容は。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見ておりません。見る前に遼様にお知らせを。(万年筆を置く)数える仕事より先に、見張る仕事が、要る朝でございます。</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논어 헌문(기원전 5세기경, 저작권 소멸): «己を修めて以て人を安んず» — 한국어 해설: "자신을 닦아서 남을 편안하게 한다". 공자가 군자의 길을 묻는 자로에게 한 말이다. 장면 7에서 우사미가 아카리의 두 번째 모의 회견 뒤에 읽는다. 법은 사람을 묶지만 그 조문만 쥔 사람은 사람을 몰아세울 수 있으니, 법의 말과 사람의 말은 '다른 근육'이라는 가르침으로 이어진다.</w:t>
      </w:r>
    </w:p>
    <w:p>
      <w:pPr>
        <w:spacing w:before="0" w:after="110"/>
      </w:pPr>
      <w:r>
        <w:rPr>
          <w:rFonts w:ascii="Times New Roman" w:hAnsi="Times New Roman" w:eastAsia="Malgun Gothic"/>
          <w:b w:val="0"/>
          <w:i w:val="0"/>
          <w:sz w:val="22"/>
        </w:rPr>
        <w:t>헌법 14조 1항(저작권 소멸 법령): «すべて国民は、法の下に平等であつて、人種、信条、性別、社会的身分又は門地により、政治的、経済的又は社会的関係において、差別されない» — 한국어 해설: "모든 국민은 법 아래 평등하며, 인종·신조·성별·사회적 신분 또는 문벌에 의해 정치적·경제적·사회적 관계에서 차별받지 않는다". 장면 5에서 아카리가 「世襲候補を、なぜ」라는 질문에 처음 낭독하지만, 기자는 "그건 헌법 이야기이고 내가 물은 것은 당신 이야기"라고 되받는다. 법을 말할 때는 막힘이 없고 사람을 말할 때는 멈추는 첫 출진의 한계가 여기서 드러난다.</w:t>
      </w:r>
    </w:p>
    <w:p>
      <w:pPr>
        <w:spacing w:before="0" w:after="110"/>
      </w:pPr>
      <w:r>
        <w:rPr>
          <w:rFonts w:ascii="Times New Roman" w:hAnsi="Times New Roman" w:eastAsia="Malgun Gothic"/>
          <w:b w:val="0"/>
          <w:i w:val="0"/>
          <w:sz w:val="22"/>
        </w:rPr>
        <w:t>속담(ことわざ): «郷に入っては郷に従え» — 한국어 해설: "그 고장에 들어가면 그 고장의 풍속을 따르라". 장면 5에서 쓰무라가 기자회의 '일사일문' 관행을 두고 아카리에게 건네는 말. 호의처럼 들리지만 진영 사이의 견제를 겸한다.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«幹事社» — 한국어 해설: "(기자회의) 간사사". 회견 사회와 질문 순서를 정하는 당번 언론사. 장면 4에서 모리시타가 운영한다. 표준어, 업무 용어.</w:t>
      </w:r>
    </w:p>
    <w:p>
      <w:pPr>
        <w:spacing w:before="0" w:after="110"/>
      </w:pPr>
      <w:r>
        <w:rPr>
          <w:rFonts w:ascii="Times New Roman" w:hAnsi="Times New Roman" w:eastAsia="Malgun Gothic"/>
          <w:b w:val="0"/>
          <w:i w:val="0"/>
          <w:sz w:val="22"/>
        </w:rPr>
        <w:t>«一社一問» — 한국어 해설: "한 사 한 질문". 같은 언론사가 연속 질문을 하지 않는 관행. 장면 4·5. 표준어.</w:t>
      </w:r>
    </w:p>
    <w:p>
      <w:pPr>
        <w:spacing w:before="0" w:after="110"/>
      </w:pPr>
      <w:r>
        <w:rPr>
          <w:rFonts w:ascii="Times New Roman" w:hAnsi="Times New Roman" w:eastAsia="Malgun Gothic"/>
          <w:b w:val="0"/>
          <w:i w:val="0"/>
          <w:sz w:val="22"/>
        </w:rPr>
        <w:t>«想定問答» — 한국어 해설: "예상 문답". 장면 6에서 정책 그룹 연락회가 공유를 요구한다. 표준어, 관청·정치 용어.</w:t>
      </w:r>
    </w:p>
    <w:p>
      <w:pPr>
        <w:spacing w:before="0" w:after="110"/>
      </w:pPr>
      <w:r>
        <w:rPr>
          <w:rFonts w:ascii="Times New Roman" w:hAnsi="Times New Roman" w:eastAsia="Malgun Gothic"/>
          <w:b w:val="0"/>
          <w:i w:val="0"/>
          <w:sz w:val="22"/>
        </w:rPr>
        <w:t>«静かになる» — 한국어 해설: "조용해지다". 아버지가 말한 하청 현장의 침묵을 가리키며, 세습의 문제를 사람이 아닌 '조용해지는 쪽의 구조'로 풀어낸 아카리의 키워드. 장면 3·7·8. 표준어.</w:t>
      </w:r>
    </w:p>
    <w:p>
      <w:pPr>
        <w:spacing w:before="0" w:after="110"/>
      </w:pPr>
      <w:r>
        <w:rPr>
          <w:rFonts w:ascii="Times New Roman" w:hAnsi="Times New Roman" w:eastAsia="Malgun Gothic"/>
          <w:b w:val="0"/>
          <w:i w:val="0"/>
          <w:sz w:val="22"/>
        </w:rPr>
        <w:t>«人の声がしておりました» — 한국어 해설: "사람의 목소리가 났습니다". 사카키가 아카리의 새 답을 평가하는 말. 법 조문 열두 개와 '인간의 말 제로'를 세던 장면 2와 대비. 표준어, 정중어(ございます체). 장면 7.</w:t>
      </w:r>
    </w:p>
    <w:p>
      <w:pPr>
        <w:spacing w:before="0" w:after="110"/>
      </w:pPr>
      <w:r>
        <w:rPr>
          <w:rFonts w:ascii="Times New Roman" w:hAnsi="Times New Roman" w:eastAsia="Malgun Gothic"/>
          <w:b w:val="0"/>
          <w:i w:val="0"/>
          <w:sz w:val="22"/>
        </w:rPr>
        <w:t>«理屈だな» — 한국어 해설: "이치(논리)로군". 아버지가 딸의 구조적 답을 받아들이면서도 선을 긋는 말. 표준어, 구어. 장면 3.</w:t>
      </w:r>
    </w:p>
    <w:p>
      <w:pPr>
        <w:spacing w:before="240" w:after="110"/>
      </w:pPr>
      <w:r>
        <w:rPr>
          <w:rFonts w:ascii="Times New Roman" w:hAnsi="Times New Roman" w:eastAsia="Malgun Gothic"/>
          <w:b w:val="0"/>
          <w:i/>
          <w:color w:val="555555"/>
          <w:sz w:val="22"/>
        </w:rPr>
        <w:t>[3화 끝 — 다음 화 예고: 5부 4화 「偽ニュース工作」 — '3대째가 아버지 비자금을 세탁했다'는 영상이 SNS에 퍼진다. 료는 장부 원본과 자기 진술서를 공개한다]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