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4화 — 「가짜 뉴스 공작」 (偽ニュース工作)</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료(38세, 중의원 의원·변호사, 총재선거 후보 3번) / 하야세 아카리(23세, 료의 비상근 정책조사원) / 미우라 나오(46세, 법률사무소 사무장 격) / 사카키 교헤이(榊恭平, 57세, 시오미 사무소 사무 보조·집행유예 중) / 우사미(70대, 형사 변호사) / 오노데라 시즈에(小野寺 静江, 40대, 외부 감사 담당 회계사) / 간자키 도루(神崎, 54세, 관저 근무) / 스미코(澄子, 74세, 료의 어머니) / 하마노 오사무(浜野修, 60대, 원고단장) / 오시로 지즈루(大城, 43세) / 가즈요(49세)·쇼타(24세)·오카미(「潮彩」 주인) / 구가 소이치로(久我, 79세)는 전화로만 / 倉前 다카유키(56세, 후보 1번)·津村 健二(49세, 倉前 진영 정책 담당)·森下(54세, 기자회 간사사 캡)는 문서·전언·말석 (신규 없음)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3화(9월 13일 아침 7시, 무명 계정의 동영상 「三代目の、金」이 투고 5분 만에 1만 재생)에 이어, 2024년 9월 13일(금)부터 9월 30일(월)까지. 영상은 '3대째가 아버지의 비자금을 세탁했다'고 말한다. 반은 진짜이고 반은 편집이다. 출처는 무명 계정이며 누가 만들었는지는 끝내 확정되지 않는다. 료는 반박이 아니라 공개를 택한다. 다만 공개하는 순간 아버지 이사오의 여백 메모 48곳이 세상에 나가고, 어머니 스미코와의 약속(결정하면 선택하지 않은 이유까지 종이에 남긴다)이 시험대에 오른다.</w:t>
      </w:r>
    </w:p>
    <w:p>
      <w:pPr>
        <w:spacing w:before="320" w:after="140"/>
      </w:pPr>
      <w:r>
        <w:rPr>
          <w:rFonts w:ascii="Times New Roman" w:hAnsi="Times New Roman" w:eastAsia="Malgun Gothic"/>
          <w:b/>
          <w:i w:val="0"/>
          <w:color w:val="1F3864"/>
          <w:sz w:val="26"/>
        </w:rPr>
        <w:t>장면 1 — 9월 13일(금) 午前, 제1의원회관 715호 — 三分四十八秒</w:t>
      </w:r>
    </w:p>
    <w:p>
      <w:pPr>
        <w:spacing w:before="0" w:after="110"/>
      </w:pPr>
      <w:r>
        <w:rPr>
          <w:rFonts w:ascii="Times New Roman" w:hAnsi="Times New Roman" w:eastAsia="Malgun Gothic"/>
          <w:b w:val="0"/>
          <w:i/>
          <w:color w:val="555555"/>
          <w:sz w:val="22"/>
        </w:rPr>
        <w:t>(2024年9月13日(金)午前七時四十分。第一議員会館、七一五号室。窓の外は薄曇りで、鉄瓶の注ぎ口から煙が一本、まっすぐ上がっている。榊は小机、三浦は鉄瓶の前、灯は自分の端末を机の中央に立てて立っている。遼は七時三十五分に着いたばかりで、まだ鞄を肩に掛けたままであ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見る前に、お知らせすべきでした。見たあとでは、顔に出ますので。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顔に出る前に見ます。(鞄を椅子に置く)灯さん、再生してください。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三分四十八秒です。音声は合成で、字幕は二段。止めずに、最後まで流します。</w:t>
      </w:r>
    </w:p>
    <w:p>
      <w:pPr>
        <w:spacing w:before="0" w:after="110"/>
      </w:pPr>
      <w:r>
        <w:rPr>
          <w:rFonts w:ascii="Times New Roman" w:hAnsi="Times New Roman" w:eastAsia="Malgun Gothic"/>
          <w:b w:val="0"/>
          <w:i/>
          <w:color w:val="555555"/>
          <w:sz w:val="22"/>
        </w:rPr>
        <w:t>(動画が始まる。黒い画面に白い字で「三代目の、金」。次に、見覚えのある議員会館の廊下。ナレーションは抑揚のない女声である。)</w:t>
      </w:r>
    </w:p>
    <w:p>
      <w:pPr>
        <w:spacing w:before="0" w:after="110"/>
      </w:pPr>
      <w:r>
        <w:rPr>
          <w:rFonts w:ascii="Times New Roman" w:hAnsi="Times New Roman" w:eastAsia="Malgun Gothic"/>
          <w:b/>
          <w:i w:val="0"/>
          <w:sz w:val="22"/>
        </w:rPr>
        <w:t xml:space="preserve">動画の声: </w:t>
      </w:r>
      <w:r>
        <w:rPr>
          <w:rFonts w:ascii="Times New Roman" w:hAnsi="Times New Roman" w:eastAsia="Malgun Gothic"/>
          <w:b w:val="0"/>
          <w:i w:val="0"/>
          <w:sz w:val="22"/>
        </w:rPr>
        <w:t>先代の裏金は、息子の手で洗われました。故・真壁功の帳簿から消えた二十四頁。その二十四頁にあったはずの二千三百万円が、二〇二二年六月十四日、息子の口座に入っています。</w:t>
      </w:r>
    </w:p>
    <w:p>
      <w:pPr>
        <w:spacing w:before="0" w:after="110"/>
      </w:pPr>
      <w:r>
        <w:rPr>
          <w:rFonts w:ascii="Times New Roman" w:hAnsi="Times New Roman" w:eastAsia="Malgun Gothic"/>
          <w:b w:val="0"/>
          <w:i/>
          <w:color w:val="555555"/>
          <w:sz w:val="22"/>
        </w:rPr>
        <w:t>(画面に通帳の入金欄が出る。「預入　二三、〇〇〇、〇〇〇　マカベ　リョウ」。赤い丸が付く。)</w:t>
      </w:r>
    </w:p>
    <w:p>
      <w:pPr>
        <w:spacing w:before="0" w:after="110"/>
      </w:pPr>
      <w:r>
        <w:rPr>
          <w:rFonts w:ascii="Times New Roman" w:hAnsi="Times New Roman" w:eastAsia="Malgun Gothic"/>
          <w:b/>
          <w:i w:val="0"/>
          <w:sz w:val="22"/>
        </w:rPr>
        <w:t xml:space="preserve">動画の声: </w:t>
      </w:r>
      <w:r>
        <w:rPr>
          <w:rFonts w:ascii="Times New Roman" w:hAnsi="Times New Roman" w:eastAsia="Malgun Gothic"/>
          <w:b w:val="0"/>
          <w:i w:val="0"/>
          <w:sz w:val="22"/>
        </w:rPr>
        <w:t>政治資金は、後援会から鷲尾建設へ、鷲尾建設から港南建材へ。同じ手口が、三十年続いてきました。三代目はそれを、世襲の名のもとに受け継ぎ、そして、最後に自分の分を取りました。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……なに、これ。(湯呑みを持つ手が止まる)取ってない。遼さん、そんなの取ってないよ。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最後まで見ます。</w:t>
      </w:r>
    </w:p>
    <w:p>
      <w:pPr>
        <w:spacing w:before="0" w:after="110"/>
      </w:pPr>
      <w:r>
        <w:rPr>
          <w:rFonts w:ascii="Times New Roman" w:hAnsi="Times New Roman" w:eastAsia="Malgun Gothic"/>
          <w:b w:val="0"/>
          <w:i/>
          <w:color w:val="555555"/>
          <w:sz w:val="22"/>
        </w:rPr>
        <w:t>(次の場面。茶色の革表紙の帳簿の頁。余白に鉛筆で「受取　百万」とだけ読める。続いて、封筒が机に置かれる九秒の映像。机の上の鉄瓶、事務机の角。画面の下に「事務所内で撮影」の字幕。)</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……この映像は、あの封筒の日です。二〇二二年九月十四日、イワブチさんが来た日。</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あの日、この部屋に撮影はございませんでした。(万年筆を握る手に力が入る)私は、撮っておりません。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分かっています。手帳には、日時と名前と品物しか書いていません。</w:t>
      </w:r>
    </w:p>
    <w:p>
      <w:pPr>
        <w:spacing w:before="0" w:after="110"/>
      </w:pPr>
      <w:r>
        <w:rPr>
          <w:rFonts w:ascii="Times New Roman" w:hAnsi="Times New Roman" w:eastAsia="Malgun Gothic"/>
          <w:b w:val="0"/>
          <w:i/>
          <w:color w:val="555555"/>
          <w:sz w:val="22"/>
        </w:rPr>
        <w:t>(動画は最後に、遼の議員バッジのアップで終わる。字幕「あなたの総裁を、あなたが選ぶ前に。」画面が暗くなる。再生数の表示は、八万を超えている。)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七時四十分で、八万三千です。投稿は七時ちょうど。同じ文面の投稿が、もう千件近くあります。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誰が上げたのかは。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無名の口座です。プロフィールも、過去の投稿も、ありません。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(しばらく黙って、鞄から手帳を出す)</w:t>
      </w:r>
      <w:r>
        <w:rPr>
          <w:rFonts w:ascii="Times New Roman" w:hAnsi="Times New Roman" w:eastAsia="Malgun Gothic"/>
          <w:b w:val="0"/>
          <w:i w:val="0"/>
          <w:sz w:val="22"/>
        </w:rPr>
        <w:t>見られたことは分かりました。次に決めるのは、見た人に何を返すか、です。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言い返すの。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言い返す前に、どこが本当で、どこが嘘かを、紙にします。灯さん、頼みます。今日の午前のうちに。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はい。(端末を閉じない)でも、先に言っておきます。半分は、本当です。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……半分、でございますか。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後援会から鷲尾建設に千二百万円、鷲尾建設から港南建材に八百万円。これは二〇一九年十月の、公開資料にある数字です。本当のものに、嘘が一つ混ざる。だから、厄介なんです。</w:t>
      </w:r>
    </w:p>
    <w:p>
      <w:pPr>
        <w:spacing w:before="0" w:after="110"/>
      </w:pPr>
      <w:r>
        <w:rPr>
          <w:rFonts w:ascii="Times New Roman" w:hAnsi="Times New Roman" w:eastAsia="Malgun Gothic"/>
          <w:b w:val="0"/>
          <w:i/>
          <w:color w:val="555555"/>
          <w:sz w:val="22"/>
        </w:rPr>
        <w:t>(榊は黙って頷く。三浦が湯呑みを一つ、遼の前に置く。湯気は、まだ高い。)</w:t>
      </w:r>
    </w:p>
    <w:p>
      <w:pPr>
        <w:spacing w:before="320" w:after="140"/>
      </w:pPr>
      <w:r>
        <w:rPr>
          <w:rFonts w:ascii="Times New Roman" w:hAnsi="Times New Roman" w:eastAsia="Malgun Gothic"/>
          <w:b/>
          <w:i w:val="0"/>
          <w:color w:val="1F3864"/>
          <w:sz w:val="26"/>
        </w:rPr>
        <w:t>장면 2 — 9월 13일(금) 午後, 715호 — 継ぎ目</w:t>
      </w:r>
    </w:p>
    <w:p>
      <w:pPr>
        <w:spacing w:before="0" w:after="110"/>
      </w:pPr>
      <w:r>
        <w:rPr>
          <w:rFonts w:ascii="Times New Roman" w:hAnsi="Times New Roman" w:eastAsia="Malgun Gothic"/>
          <w:b w:val="0"/>
          <w:i/>
          <w:color w:val="555555"/>
          <w:sz w:val="22"/>
        </w:rPr>
        <w:t>(2024年9月13日(金)午後三時。七一五号室。机の上に印刷した動画の静止画が十二枚、番号を振って並んでいる。壁際のスピーカーから、九段下の小野寺の声が聞こえる。電話は机の中央に置かれ、灯と榊が向かい合っている。遼は窓際に立つ。)</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通帳の入金画面から行きます。フォントは、銀行アプリのものではありません。一般のOSの標準書体で、行間が〇・三ポイント、本物の通帳画像より詰まっています。そして、「預入」という語が、通帳に実際に使われている表記ではあり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では、元の画像は。</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二〇二二年六月十四日の入金は、真壁さんの個人口座には、ありません。同じ日付と金額は、御父上の第七冊の一四六五頁の、預かり繰越の欄です。二千三百万円。千百万と千二百万の合計ですね。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私が昨年十二月に検察で申し上げた、あの数字でございます。</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報告書にも載っています。公開資料の数字を、別の口座名で貼り付けた、というのが私の見立てです。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帳簿の写真は。</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二月十三日に公開した解読資料の頁を、拡大してあります。ただ、余白の「受取　百万」は、公開資料の写真にはありません。後から書き足されています。</w:t>
      </w:r>
    </w:p>
    <w:p>
      <w:pPr>
        <w:spacing w:before="0" w:after="110"/>
      </w:pPr>
      <w:r>
        <w:rPr>
          <w:rFonts w:ascii="Times New Roman" w:hAnsi="Times New Roman" w:eastAsia="Malgun Gothic"/>
          <w:b w:val="0"/>
          <w:i/>
          <w:color w:val="555555"/>
          <w:sz w:val="22"/>
        </w:rPr>
        <w:t>(遼が窓から振り向く。)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余白の原文は、非公開です。件数と分類だけを出しました。</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ええ。ですから、鉛筆の字が、御父上の字ではありません。ただ、似せてあります。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似せて、書いたということは、御父上の字を見たことがある人、ということです。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……後援会の名簿の余白に、先生の字は、ございました。六支部、二千三百十四名。鉛筆の、小さな字が。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あれを持っているのは、名簿を触った人間です。後援会の関係者も、事務所の人間も、僕も。(間)疑うために言っているのではありません。範囲を、確かめているだけです。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映像の九秒は。</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封筒が置かれる映像だけは、加工されていません。ただ、字幕の「事務所内で撮影」は、事実と同じかどうか、確認できません。撮った者を特定する材料は、映像の側にはありません。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あの封筒は、十二月十八日に、検察が領置しています。未開封のまま。映像の封筒が、現金を隠した瞬間ではないことは、領置調書で示せます。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領置調書の写しを、申請します。それから、昼の時点で四十一万、午後三時で九十六万再生です。</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引用して広げている投稿は、八割が同じ文面です。ただし、残り二割は、普通の人です。普通の人が、普通に疑って、投稿している。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そこを、一番、大事にしてください。(間)普通の人に、嘘つき呼ばわりは、しません。</w:t>
      </w:r>
    </w:p>
    <w:p>
      <w:pPr>
        <w:spacing w:before="0" w:after="110"/>
      </w:pPr>
      <w:r>
        <w:rPr>
          <w:rFonts w:ascii="Times New Roman" w:hAnsi="Times New Roman" w:eastAsia="Malgun Gothic"/>
          <w:b w:val="0"/>
          <w:i/>
          <w:color w:val="555555"/>
          <w:sz w:val="22"/>
        </w:rPr>
        <w:t>(榊が手帳に「九月十三日　十五時　九十六万」と書き、その下に一行足す。「字幕　お父上のときのように」。)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この字幕でございますが。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動画の九十一秒です。「お父上のときのように」。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(低く)</w:t>
      </w:r>
      <w:r>
        <w:rPr>
          <w:rFonts w:ascii="Times New Roman" w:hAnsi="Times New Roman" w:eastAsia="Malgun Gothic"/>
          <w:b w:val="0"/>
          <w:i w:val="0"/>
          <w:sz w:val="22"/>
        </w:rPr>
        <w:t>その言い方をする人を、一人、知っています。一人しか、知らないだけです。(声を落とす)だから、今は、口に出しません。</w:t>
      </w:r>
    </w:p>
    <w:p>
      <w:pPr>
        <w:spacing w:before="0" w:after="110"/>
      </w:pPr>
      <w:r>
        <w:rPr>
          <w:rFonts w:ascii="Times New Roman" w:hAnsi="Times New Roman" w:eastAsia="Malgun Gothic"/>
          <w:b w:val="0"/>
          <w:i/>
          <w:color w:val="555555"/>
          <w:sz w:val="22"/>
        </w:rPr>
        <w:t>(誰も、その名前を言わない。電話の向こうで、小野寺が紙をめくる音だけが続く。)</w:t>
      </w:r>
    </w:p>
    <w:p>
      <w:pPr>
        <w:spacing w:before="320" w:after="140"/>
      </w:pPr>
      <w:r>
        <w:rPr>
          <w:rFonts w:ascii="Times New Roman" w:hAnsi="Times New Roman" w:eastAsia="Malgun Gothic"/>
          <w:b/>
          <w:i w:val="0"/>
          <w:color w:val="1F3864"/>
          <w:sz w:val="26"/>
        </w:rPr>
        <w:t>장면 3 — 9월 16일(월·경로의 날) 夜, 「潮彩」 2階 — 噂</w:t>
      </w:r>
    </w:p>
    <w:p>
      <w:pPr>
        <w:spacing w:before="0" w:after="110"/>
      </w:pPr>
      <w:r>
        <w:rPr>
          <w:rFonts w:ascii="Times New Roman" w:hAnsi="Times New Roman" w:eastAsia="Malgun Gothic"/>
          <w:b w:val="0"/>
          <w:i/>
          <w:color w:val="555555"/>
          <w:sz w:val="22"/>
        </w:rPr>
        <w:t>(2024年9月16日(月)午後六時三十分。敬老の日。福島県潮見市、「潮彩」二階の座敷。壁の「敬老の日　お年寄り定食　七百円」の短冊が、まだ剥がされていない。浜野、大城、和代、翔太、女将が座卓を囲む。遼は入口に近い末席。窓際の棚には、取り下げた原告の分まで並んだ湯呑みの列。端に、遠藤の青い湯呑み。座卓の中央に、携帯が一台、伏せて置かれ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今日は敬老の日だがら、お年寄り定食は昆布の煮物付ぎだ。真壁さんも食べでぐ。</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いただきます。(座る)先に、お話があります。動画の件です。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見だ。(伏せた携帯を指で叩く)おめえの親父の金だべ、って、うちの孫も言っで来だ。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見だ。見だけど、なんも言えねえ。</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言わねえでいい。(遼を見て)おら、見でる者は疑う。疑っでがら、聞ぐ。聞ぐ順番を、間違えねえようにしてる。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聞いてください。答えられることは答えます。答えられないことは、答えられないと言います。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通帳に、二千三百万は入っだのが。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入っていません。入っていたのは、父の帳簿の預かりの欄です。二〇二二年六月十四日に、僕の口座に入った記録は、ありません。九月十九日までに、通帳と報告書の突き合わせを、出します。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出す、と言っだな。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はい。(間)ただ、見る人は、見ても、まだ疑います。それが分かっているので、全部を出します。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(ゆっくり口を挟む)</w:t>
      </w:r>
      <w:r>
        <w:rPr>
          <w:rFonts w:ascii="Times New Roman" w:hAnsi="Times New Roman" w:eastAsia="Malgun Gothic"/>
          <w:b w:val="0"/>
          <w:i w:val="0"/>
          <w:sz w:val="22"/>
        </w:rPr>
        <w:t>全部、って、どこまで。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帳簿の原本と、僕の陳述書です。検察に出した、あの陳述書の続きを。</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半分出すと、残りが噂になる。あたしが取り調べを受けたとき、検事が言っだ。半分は本当ですね、って。半分は本当だから、残りの半分も、本当らしくなる。</w:t>
      </w:r>
    </w:p>
    <w:p>
      <w:pPr>
        <w:spacing w:before="0" w:after="110"/>
      </w:pPr>
      <w:r>
        <w:rPr>
          <w:rFonts w:ascii="Times New Roman" w:hAnsi="Times New Roman" w:eastAsia="Malgun Gothic"/>
          <w:b w:val="0"/>
          <w:i/>
          <w:color w:val="555555"/>
          <w:sz w:val="22"/>
        </w:rPr>
        <w:t>(座敷が静かになる。女将が昆布の小鉢を、そっと遼の前に押す。)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人の口に戸は立てられねえ、っでな。うちの客も、昼から動画の話ばっがりだった。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戸を立てるより、同じ口から、本当のことを何度も言うほうが、早い。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(腕を組んで黙る。しばらくして)</w:t>
      </w:r>
      <w:r>
        <w:rPr>
          <w:rFonts w:ascii="Times New Roman" w:hAnsi="Times New Roman" w:eastAsia="Malgun Gothic"/>
          <w:b w:val="0"/>
          <w:i w:val="0"/>
          <w:sz w:val="22"/>
        </w:rPr>
        <w:t>余白、っで新聞に出でだな。親父の字の。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四十八か所あります。まだ、母にも見せていません。出す前に、母と決めます。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母ちゃんが先だ。(頷く)おらに先に言え、と言っだのは、降りる時の話だ。これは、降りる話でねえ。母ちゃんが先でいい。</w:t>
      </w:r>
    </w:p>
    <w:p>
      <w:pPr>
        <w:spacing w:before="0" w:after="110"/>
      </w:pPr>
      <w:r>
        <w:rPr>
          <w:rFonts w:ascii="Times New Roman" w:hAnsi="Times New Roman" w:eastAsia="Malgun Gothic"/>
          <w:b w:val="0"/>
          <w:i/>
          <w:color w:val="555555"/>
          <w:sz w:val="22"/>
        </w:rPr>
        <w:t>(和代が急須から、遼の湯呑みにまず注ぐ。遼は手を出さない。)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ほれ。まず、浜野さんの。(浜野の湯呑みに注ぐ)遠藤の分は、おらが。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……んだな。(一口飲む)熱い。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熱いです。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熱いうちに、全部決めな。冷めたら、言い訳が増える。</w:t>
      </w:r>
    </w:p>
    <w:p>
      <w:pPr>
        <w:spacing w:before="320" w:after="140"/>
      </w:pPr>
      <w:r>
        <w:rPr>
          <w:rFonts w:ascii="Times New Roman" w:hAnsi="Times New Roman" w:eastAsia="Malgun Gothic"/>
          <w:b/>
          <w:i w:val="0"/>
          <w:color w:val="1F3864"/>
          <w:sz w:val="26"/>
        </w:rPr>
        <w:t>장면 4 — 9월 17일(화) 夜, 715호 — 手口</w:t>
      </w:r>
    </w:p>
    <w:p>
      <w:pPr>
        <w:spacing w:before="0" w:after="110"/>
      </w:pPr>
      <w:r>
        <w:rPr>
          <w:rFonts w:ascii="Times New Roman" w:hAnsi="Times New Roman" w:eastAsia="Malgun Gothic"/>
          <w:b w:val="0"/>
          <w:i/>
          <w:color w:val="555555"/>
          <w:sz w:val="22"/>
        </w:rPr>
        <w:t>(2024年9月17日(火)午後九時。七一五号室。灯りは机の上のスタンドだけで、窓の外に議事堂の屋根が黒く見える。神崎が来客用の椅子に座り、外套は椅子の背に掛けたまま、湯呑みには手を付けていない。遼と灯が向かい、榊は小机、三浦は先に帰って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先に断っておきます。私は警察の人間ではありません。ここで申し上げることは、官邸のサイバー担当が、世間に出ている材料の範囲で話してくれたことです。立件の話ではなく、見立ての話です。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承ります。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投稿の口座は、八月三十日に作られています。九月二日の記者会見の三日前、八月二十六日に幹事社から依頼が来た、その四日後です。会見で灯さんが答えることが、決まってからです。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……決まってから。</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偶然かもしれません。動画の編集ソフトは、政治広告の制作代行会社で使われる定型のもので、納品書式は、その業界の標準です。ここまでは、誰でも作れます。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標準と、おっしゃいますと。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作った人間の特定には、ならないということです。ただし、その制作代行会社が、旧綾瀬会の事務局時代に、広報の外注を請けていた、と聞きました。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柏原さんの、元の事務局。</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現在は、政策グループ連絡会の幹事です。ここは、疑いのレベルです。口座の運営者に、資金がどこから流れたかは、辿れていません。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倉前陣営の関与は。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不明です。津村さんは、昨日、記者に「当陣営は一切関知していない」と述べました。倉前さん本人からは、九月十三日の夜、短い文書が出ています。</w:t>
      </w:r>
    </w:p>
    <w:p>
      <w:pPr>
        <w:spacing w:before="0" w:after="110"/>
      </w:pPr>
      <w:r>
        <w:rPr>
          <w:rFonts w:ascii="Times New Roman" w:hAnsi="Times New Roman" w:eastAsia="Malgun Gothic"/>
          <w:b w:val="0"/>
          <w:i/>
          <w:color w:val="555555"/>
          <w:sz w:val="22"/>
        </w:rPr>
        <w:t>(神崎が内ポケットから紙を出す。印刷された文章。)</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「事実関係を確認中。ただ、出所の分からない動画で戦う気はない。」……誠実に読めば、本人は、知らないのでしょう。ただ、知らないことを、第三者に証明するのは、誰にもできない。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鷲尾さんの線は。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(間)</w:t>
      </w:r>
      <w:r>
        <w:rPr>
          <w:rFonts w:ascii="Times New Roman" w:hAnsi="Times New Roman" w:eastAsia="Malgun Gothic"/>
          <w:b w:val="0"/>
          <w:i w:val="0"/>
          <w:sz w:val="22"/>
        </w:rPr>
        <w:t>動画の字幕に、お父上のときのように、とありますね。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ございます。九十一秒でございます。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港南建材という名前は、公開資料に載っていますが、二〇一九年の八百万円の動きは、鷲尾建設から先は、検察もまだ、確認していないはずです。その部分を、動画は、断定の口調で言っている。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断定する材料を持っている人が、作っているか、近くにいる。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そこまでは、申しません。(静かに)鷲尾会長は、来る時は来ないふりをなさる、と聞きました。榊さんが、おっしゃったとか。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七月に、申しました。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来ないふりを、している。そういう時期の、材料です。私に言えるのは、そこまでです。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神崎さんは、どうして、これを僕に。</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去年の九月に、あの案を、棚の奥に仕舞ったのは私です。出しておけば、というのは、今の話ではありません。ただ、同じ棚で、同じ匂いがした。(外套に手を掛け、立ち上がる)それだけです。</w:t>
      </w:r>
    </w:p>
    <w:p>
      <w:pPr>
        <w:spacing w:before="0" w:after="110"/>
      </w:pPr>
      <w:r>
        <w:rPr>
          <w:rFonts w:ascii="Times New Roman" w:hAnsi="Times New Roman" w:eastAsia="Malgun Gothic"/>
          <w:b w:val="0"/>
          <w:i/>
          <w:color w:val="555555"/>
          <w:sz w:val="22"/>
        </w:rPr>
        <w:t>(神崎は出口で一度振り返る。)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公開をなさるなら、出す順番を決めてからにしてください。出し方によっては、動画の続きに見えます。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ありがとうございます。(間)お茶は。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……いただきます。(座り直す)冷めていますね。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淹れ直します。</w:t>
      </w:r>
    </w:p>
    <w:p>
      <w:pPr>
        <w:spacing w:before="320" w:after="140"/>
      </w:pPr>
      <w:r>
        <w:rPr>
          <w:rFonts w:ascii="Times New Roman" w:hAnsi="Times New Roman" w:eastAsia="Malgun Gothic"/>
          <w:b/>
          <w:i w:val="0"/>
          <w:color w:val="1F3864"/>
          <w:sz w:val="26"/>
        </w:rPr>
        <w:t>장면 5 — 9월 20일(금) 午後, 715호 — 三つの道</w:t>
      </w:r>
    </w:p>
    <w:p>
      <w:pPr>
        <w:spacing w:before="0" w:after="110"/>
      </w:pPr>
      <w:r>
        <w:rPr>
          <w:rFonts w:ascii="Times New Roman" w:hAnsi="Times New Roman" w:eastAsia="Malgun Gothic"/>
          <w:b w:val="0"/>
          <w:i/>
          <w:color w:val="555555"/>
          <w:sz w:val="22"/>
        </w:rPr>
        <w:t>(2024年9月20日(金)午後三時。七一五号室。机の上に三枚の紙が横に並べてある。左から「法的措置」「釈明」「公開」。宇佐美は黒い手帳を膝に置き、榊は小机、三浦は鉄瓶の前、灯は立ったまま、一番左の紙の端を押さえている。窓からの光が、紙の白さを強くしている。再生数の表示は、昨夜で二百十四万を超え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整理します。動画は九月十三日の午前七時の投稿で、九月十九日までに、小野寺チームの対照報告書が届きました。映像の主張は三つ。一つ、二〇二二年六月十四日に二千三百万円が遼さんの口座に入った。二つ、帳簿の余白に「受取」とある。三つ、封筒の映像は現金の隠匿。結論は三つとも、事実と異なり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根拠を一つずつ。</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つ目は、通帳の画像が偽造で、元の二千三百万円は、第七冊一四六五頁の預かり繰越の欄です。二つ目は、余白の字が御父上の筆跡ではなく、そもそも「不可」の二字を落としています。三つ目は、領置調書です。十二月十八日に、検察が未開封のまま領置してい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本物です。(手帳に何か書く)では、法的措置から。</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刑法二百三十条。「公然と事実を摘示し、人の名誉を毀損した者は、その事実の有無にかかわらず、三年以下の懲役若しくは禁錮又は五十万円以下の罰金に処する」。事実の有無にかかわらず、です。そのうえで、二百三十条の二が、真実性を立証すれば罰しない、という例外を作っています。偽造された入金画面は、真実性の立証ができませんので、例外には入り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御父上については、二百三十条の二項でございますね。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死者の名誉毀損は、虚偽の事実を摘示した場合に限って罰せられます。動画が御父上について言っている「裏金を洗った」は、虚偽の部分があります。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立件は、できる。ただ、時間がかかる。発信者情報の開示は、海外の事業者に請求するから、半年は見ておく。その間に動画は百万回、二百万回と、一人歩きします。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削除の申出は、十四日に出しました。大規模プラットフォームは、申出から原則七日以内に結果を通知する決まりです。今朝、返事が来ました。動画そのものは削除せず、注意表示を付ける、と。</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釈明は、どうです。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申し上げます。釈明は、受け手が、動画を見ていない人に届きません。見た人は、釈明を見ても疑います。見ていない人は、釈明で初めて、動画があることを知る。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釈明の記事の見出しが、動画の題名を、もう一度、世に出す、ということでございますね。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はい。(紙の三枚目を引き寄せる)だから、公開です。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戦国策に、三人言いて虎を成す、という話があります。(静かに)灯さん。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読みます。(姿勢を正す)「夫れ市に虎無きこと明らかなり。然り而して三人言いて虎を成す」。魏の臣が王に言った話です。市場に虎はいないのは、誰でも分かる。ところが、三人が続けて虎が出たと言えば、王も、虎がいると信じてしま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今、千人の人が、言っています。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千人の前で、一人が否定しても、虎は消えません。否定の代わりに、虎のいない市場の地図を出す。原本を、全部。</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(膝の手帳を閉じる)</w:t>
      </w:r>
      <w:r>
        <w:rPr>
          <w:rFonts w:ascii="Times New Roman" w:hAnsi="Times New Roman" w:eastAsia="Malgun Gothic"/>
          <w:b w:val="0"/>
          <w:i w:val="0"/>
          <w:sz w:val="22"/>
        </w:rPr>
        <w:t>去年の二月、私は、一度開けたら閉められない、と言いました。今も、そう思っています。ただ、今回は、すでに誰かが、あなたの代わりに開けた。開けた中身が、間違っている。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間違っているものを、正しいものに置き換えるために、出します。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条件を。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原本の全頁を、そのまま。伏せない。伏せた頁があれば、そこが次の動画の材料になる。二つ。僕の陳述書を、検察に出したものの続きとして、添える。三つ。小野寺さんの対照報告書を、補遺として。四つ。出す理由と、出さないものの理由を、紙に書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四つ目は、功先生の書き方でございます。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母の言い方で言えば、そうです。(間)榊さん。ここからは、あなたに関わる話です。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原本には、余白が四十八か所あります。そのうち、第七冊の綴じ代の影にある一行は、「二十四頁　榊と二人」です。</w:t>
      </w:r>
    </w:p>
    <w:p>
      <w:pPr>
        <w:spacing w:before="0" w:after="110"/>
      </w:pPr>
      <w:r>
        <w:rPr>
          <w:rFonts w:ascii="Times New Roman" w:hAnsi="Times New Roman" w:eastAsia="Malgun Gothic"/>
          <w:b w:val="0"/>
          <w:i/>
          <w:color w:val="555555"/>
          <w:sz w:val="22"/>
        </w:rPr>
        <w:t>(榊の万年筆が、机の上で、ほんの少しだけ転がる。灯が目で追い、止めない。)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……存じております。昨年の十二月に、初めて読みました。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出せば、榊さんの名前が、先生の字で、公に出ます。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公にするかどうかは、遼様のお決めになることでございます。ただ、一つだけ申し上げます。先生の名誉は、字を隠すことでは、守れません。隠した字は、あの動画のような誰かに、似せて書き直されます。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ただし、遺族の同意が、先です。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母に、聞きます。火曜日に。(紙を三枚とも重ねて、「公開」の紙を一番上にする)公開日は、来週の金曜、九月二十七日、午前十一時。場所は、二月と同じ、この下の会議室です。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今日から七日。</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(湯呑みを置く)</w:t>
      </w:r>
      <w:r>
        <w:rPr>
          <w:rFonts w:ascii="Times New Roman" w:hAnsi="Times New Roman" w:eastAsia="Malgun Gothic"/>
          <w:b w:val="0"/>
          <w:i w:val="0"/>
          <w:sz w:val="22"/>
        </w:rPr>
        <w:t>それまでに、ご飯、ちゃんと食べてね。</w:t>
      </w:r>
    </w:p>
    <w:p>
      <w:pPr>
        <w:spacing w:before="320" w:after="140"/>
      </w:pPr>
      <w:r>
        <w:rPr>
          <w:rFonts w:ascii="Times New Roman" w:hAnsi="Times New Roman" w:eastAsia="Malgun Gothic"/>
          <w:b/>
          <w:i w:val="0"/>
          <w:color w:val="1F3864"/>
          <w:sz w:val="26"/>
        </w:rPr>
        <w:t>장면 6 — 9월 24일(화) 夕, 시오미 마카베 본가 서재 — 紙</w:t>
      </w:r>
    </w:p>
    <w:p>
      <w:pPr>
        <w:spacing w:before="0" w:after="110"/>
      </w:pPr>
      <w:r>
        <w:rPr>
          <w:rFonts w:ascii="Times New Roman" w:hAnsi="Times New Roman" w:eastAsia="Malgun Gothic"/>
          <w:b w:val="0"/>
          <w:i/>
          <w:color w:val="555555"/>
          <w:sz w:val="22"/>
        </w:rPr>
        <w:t>(2024年9月24日(火)午後五時三十分。福島県潮見市、真壁家の書斎。四つの木箱と、後援会が返してきた六つの木箱が、番号順に並んでいる。四、七、九、十の箱には、鉄の帯が掛かったまま。机の上に、茶革の帳簿が一冊だけ開いてある。澄子は老眼鏡を掛け、遼は向かいの椅子。榊は廊下に立ったまま、障子の外にいる。台所のほうから、薬缶の鳴る音がす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お父さんの字を、あなたより先に読みます。(帳簿の頁に手を置く)約束でしたね。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はい。四十八か所を、番号を振って、持ってきました。(薄い紙の束を机に置く)コピーではなく、原本の頁の、その場所を、順に開きます。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今、全部読むのですか。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全部です。お母さんが読み終わるまで、僕は何も言いません。</w:t>
      </w:r>
    </w:p>
    <w:p>
      <w:pPr>
        <w:spacing w:before="0" w:after="110"/>
      </w:pPr>
      <w:r>
        <w:rPr>
          <w:rFonts w:ascii="Times New Roman" w:hAnsi="Times New Roman" w:eastAsia="Malgun Gothic"/>
          <w:b w:val="0"/>
          <w:i/>
          <w:color w:val="555555"/>
          <w:sz w:val="22"/>
        </w:rPr>
        <w:t>(澄子は老眼鏡を一度外し、拭いて、掛け直す。第一冊の平成六年七月十九日の頁。余白の鉛筆。)</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「受取不可　百万　封筒の厚み、忘れず」。(声に出す)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僕が八歳のときの日付です。</w:t>
      </w:r>
    </w:p>
    <w:p>
      <w:pPr>
        <w:spacing w:before="0" w:after="110"/>
      </w:pPr>
      <w:r>
        <w:rPr>
          <w:rFonts w:ascii="Times New Roman" w:hAnsi="Times New Roman" w:eastAsia="Malgun Gothic"/>
          <w:b w:val="0"/>
          <w:i/>
          <w:color w:val="555555"/>
          <w:sz w:val="22"/>
        </w:rPr>
        <w:t>(静かになる。澄子は次の頁へ進む。「受けず、預かり」「返せなかった」。六つ目、「一九七八年を思う」。そのあとで、手が止まる。)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……この年は、私が知らないことは、ありません、と言い切れない。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一九七八年について、僕も知りません。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知らなくていいことを、知らないままにしておくのが、私の仕事でした。(間)ずっと。</w:t>
      </w:r>
    </w:p>
    <w:p>
      <w:pPr>
        <w:spacing w:before="0" w:after="110"/>
      </w:pPr>
      <w:r>
        <w:rPr>
          <w:rFonts w:ascii="Times New Roman" w:hAnsi="Times New Roman" w:eastAsia="Malgun Gothic"/>
          <w:b w:val="0"/>
          <w:i/>
          <w:color w:val="555555"/>
          <w:sz w:val="22"/>
        </w:rPr>
        <w:t>(二時間が経つ。窓の外は暗くなり、書斎の電気が一つだけ灯っている。澄子が最後の頁を閉じる。)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読みました。(長く息をつく)怒るか許すか、決めなければならないと言いましたね。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怒るのは、やめました。許すとも、まだ言いません。(遼を見る)あの人は、自分が受け取った、とは書いていません。受け取れなかった、預かった、返せなかった、と書いています。同じ人が、それだけ書いて、一度も、人に見せなかった。それだけは、私は、あの人の顔を、見る気が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……公開しても、いいですか。伏せずに。</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出すなら、伏せないで。伏せた字は、あの人が書いたとおりには、読まれません。(間)ただ、条件があります。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決めた理由と、選ばなかった理由を、紙に残すこと。私の名前で、署名します。</w:t>
      </w:r>
    </w:p>
    <w:p>
      <w:pPr>
        <w:spacing w:before="0" w:after="110"/>
      </w:pPr>
      <w:r>
        <w:rPr>
          <w:rFonts w:ascii="Times New Roman" w:hAnsi="Times New Roman" w:eastAsia="Malgun Gothic"/>
          <w:b w:val="0"/>
          <w:i/>
          <w:color w:val="555555"/>
          <w:sz w:val="22"/>
        </w:rPr>
        <w:t>(遼が鞄から白い紙を出す。四枚の紙。手書きの字が、ぎっしり並ぶ。)</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きました。「公開する理由」は、三つです。第一に、原本を伏せれば、偽造された帳簿のほうが、本物に見えること。第二に、父が余白に書いたのは、人に見せるためではなく、自分に宛てた記録だとしても、虚偽の動画の反証になること。第三に、伏せた頁があれば、次の動画の材料になるこ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「選ばなかった理由」は。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つあります。一つ目は、「余白だけを黒塗りにして出す」。理由は、黒塗りの原本は、原本ではないからです。二つ目は、「余白を件数だけにして原文は出さない」、二月の私の決定を、ここで変えます。理由は、二月は、まだ動画のない世の中だったからです。変えた理由を、残し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二月に決めたことを、変えるのですね。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はい。変えた、と書きます。変えたことを、隠しません。</w:t>
      </w:r>
    </w:p>
    <w:p>
      <w:pPr>
        <w:spacing w:before="0" w:after="110"/>
      </w:pPr>
      <w:r>
        <w:rPr>
          <w:rFonts w:ascii="Times New Roman" w:hAnsi="Times New Roman" w:eastAsia="Malgun Gothic"/>
          <w:b w:val="0"/>
          <w:i/>
          <w:color w:val="555555"/>
          <w:sz w:val="22"/>
        </w:rPr>
        <w:t>(澄子は一枚目から四枚目まで、ゆっくり読む。四枚目の最後に、「余白の公開により、故人の名誉が損なわれる可能性がある。その責任は、遺族である真壁遼と澄子が負う」と書いてある。澄子はその一行の下に、万年筆でゆっくり署名する。「澄子」。)</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「遺族である」の後に、私の名前を足します。(書き足す)負うのは、あなた一人ではありません。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箱は、まだ開けません。(鉄の帯の掛かった四つの箱を見る)開ける日は、私と榊さんと、あなたの三人。一人欠けたら、来ない。この約束は、今日の公開とは、別のものです。</w:t>
      </w:r>
    </w:p>
    <w:p>
      <w:pPr>
        <w:spacing w:before="0" w:after="110"/>
      </w:pPr>
      <w:r>
        <w:rPr>
          <w:rFonts w:ascii="Times New Roman" w:hAnsi="Times New Roman" w:eastAsia="Malgun Gothic"/>
          <w:b w:val="0"/>
          <w:i/>
          <w:color w:val="555555"/>
          <w:sz w:val="22"/>
        </w:rPr>
        <w:t>(障子が、そっと開く。榊が、廊下から、一歩入って、頭を下げる。)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奥様。四十八か所のうち、一か所は、私の名が、ございます。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知っています。読みました。(穏やかに)あなたは、あの人と、二人で、書かなかったのですね。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書かない、という仕事も、あったのですね。(間)お茶を、淹れました。三人分。</w:t>
      </w:r>
    </w:p>
    <w:p>
      <w:pPr>
        <w:spacing w:before="0" w:after="110"/>
      </w:pPr>
      <w:r>
        <w:rPr>
          <w:rFonts w:ascii="Times New Roman" w:hAnsi="Times New Roman" w:eastAsia="Malgun Gothic"/>
          <w:b w:val="0"/>
          <w:i/>
          <w:color w:val="555555"/>
          <w:sz w:val="22"/>
        </w:rPr>
        <w:t>(台所から、薬缶と湯呑みが三つ運ばれてくる。榊は、自分の白い湯呑みを見て、触れず、そのまま机の端に置く。)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ありがとうございます。湯の温かさは、手に伝わっております。</w:t>
      </w:r>
    </w:p>
    <w:p>
      <w:pPr>
        <w:spacing w:before="320" w:after="140"/>
      </w:pPr>
      <w:r>
        <w:rPr>
          <w:rFonts w:ascii="Times New Roman" w:hAnsi="Times New Roman" w:eastAsia="Malgun Gothic"/>
          <w:b/>
          <w:i w:val="0"/>
          <w:color w:val="1F3864"/>
          <w:sz w:val="26"/>
        </w:rPr>
        <w:t>장면 7 — 9월 27일(금) 午前, 제2의원회관 1階会議室 — 全頁</w:t>
      </w:r>
    </w:p>
    <w:p>
      <w:pPr>
        <w:spacing w:before="0" w:after="110"/>
      </w:pPr>
      <w:r>
        <w:rPr>
          <w:rFonts w:ascii="Times New Roman" w:hAnsi="Times New Roman" w:eastAsia="Malgun Gothic"/>
          <w:b w:val="0"/>
          <w:i/>
          <w:color w:val="555555"/>
          <w:sz w:val="22"/>
        </w:rPr>
        <w:t>(2024年9月27日(金)午前十一時。第二議員会館、一階会議室。二月と同じ長机。机の上に、茶革の帳簿十二冊が背を揃えて置かれている。壁のスクリーンには、頁の画像。記者は二十余名、後列の端に森下、津村の姿はない。遼は議員バッジを着け、右に灯、左に榊、後ろに三浦と宇佐美。榊の手の下には、白い紙が一枚だけ置いて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公開するものは、三つです。第一に、帳簿原本、第一冊から第十二冊、二千八百五十六頁の全頁画像。余白四十八か所を含み、伏せた箇所は、ありません。(間)第二に、私の陳述書、九頁。昨年十二月と今年一月に検察に述べたことの、続きです。第三に、小野寺会計士の対照報告書三頁。九月十三日の動画の三つの主張を、一つずつ照合したものです。</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動画について、倉前陣営の関与は、どう見ておられますか。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分かりません。分からないことは、分からないと申します。倉前さんは、確認中、とご本人の文書にありました。僕には、確認する手段がありません。ですから、疑う材料を持たない。</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余白の全文を出すのは、お父様を、告発することになりませんか。</w:t>
      </w:r>
    </w:p>
    <w:p>
      <w:pPr>
        <w:spacing w:before="0" w:after="110"/>
      </w:pPr>
      <w:r>
        <w:rPr>
          <w:rFonts w:ascii="Times New Roman" w:hAnsi="Times New Roman" w:eastAsia="Malgun Gothic"/>
          <w:b w:val="0"/>
          <w:i/>
          <w:color w:val="555555"/>
          <w:sz w:val="22"/>
        </w:rPr>
        <w:t>(榊が万年筆の蓋を、静かに閉める。遼は一呼吸置く。)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父は、受け取った、とは書いていません。受け取れなかった、預かった、返せなかった、と書いています。それが、父の字です。告発ではなく、遺言の一部だと、母は読みました。</w:t>
      </w:r>
    </w:p>
    <w:p>
      <w:pPr>
        <w:spacing w:before="0" w:after="110"/>
      </w:pPr>
      <w:r>
        <w:rPr>
          <w:rFonts w:ascii="Times New Roman" w:hAnsi="Times New Roman" w:eastAsia="Malgun Gothic"/>
          <w:b w:val="0"/>
          <w:i/>
          <w:color w:val="555555"/>
          <w:sz w:val="22"/>
        </w:rPr>
        <w:t>(会議室が静まる。若い記者が、手を挙げる。)</w:t>
      </w:r>
    </w:p>
    <w:p>
      <w:pPr>
        <w:spacing w:before="0" w:after="110"/>
      </w:pPr>
      <w:r>
        <w:rPr>
          <w:rFonts w:ascii="Times New Roman" w:hAnsi="Times New Roman" w:eastAsia="Malgun Gothic"/>
          <w:b/>
          <w:i w:val="0"/>
          <w:sz w:val="22"/>
        </w:rPr>
        <w:t xml:space="preserve">若い記者: </w:t>
      </w:r>
      <w:r>
        <w:rPr>
          <w:rFonts w:ascii="Times New Roman" w:hAnsi="Times New Roman" w:eastAsia="Malgun Gothic"/>
          <w:b w:val="0"/>
          <w:i w:val="0"/>
          <w:sz w:val="22"/>
        </w:rPr>
        <w:t>今日の公開に、どうして、お母様の同意が要ったんですか。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父の字を、母が先に読む約束だったからです。決めた理由と、選ばなかった理由を、紙に残します。(別紙を、机の中央に置く)四枚目に、母の署名があります。</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鷲尾建設の会長との面談は、陳述書に、ありますか。</w:t>
      </w:r>
    </w:p>
    <w:p>
      <w:pPr>
        <w:spacing w:before="0" w:after="110"/>
      </w:pPr>
      <w:r>
        <w:rPr>
          <w:rFonts w:ascii="Times New Roman" w:hAnsi="Times New Roman" w:eastAsia="Malgun Gothic"/>
          <w:b w:val="0"/>
          <w:i/>
          <w:color w:val="555555"/>
          <w:sz w:val="22"/>
        </w:rPr>
        <w:t>(灯が、手元の紙に、目を落とす。)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ありません。入れなかった理由は、別紙の「選ばなかった理由」に書きました。二〇二三年二月の件は、今日の公開とは別の問題で、いずれ、別の形で。……今日は、父の帳簿の日です。</w:t>
      </w:r>
    </w:p>
    <w:p>
      <w:pPr>
        <w:spacing w:before="0" w:after="110"/>
      </w:pPr>
      <w:r>
        <w:rPr>
          <w:rFonts w:ascii="Times New Roman" w:hAnsi="Times New Roman" w:eastAsia="Malgun Gothic"/>
          <w:b w:val="0"/>
          <w:i/>
          <w:color w:val="555555"/>
          <w:sz w:val="22"/>
        </w:rPr>
        <w:t>(記者席の端で、森下が腕を組んだまま頷く。榊は、膝の上で手帳を開き、小さく数える。)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帳簿原本、二千八百五十六。陳述書、九。補遺、三。……余白、四十八。</w:t>
      </w:r>
    </w:p>
    <w:p>
      <w:pPr>
        <w:spacing w:before="0" w:after="110"/>
      </w:pPr>
      <w:r>
        <w:rPr>
          <w:rFonts w:ascii="Times New Roman" w:hAnsi="Times New Roman" w:eastAsia="Malgun Gothic"/>
          <w:b w:val="0"/>
          <w:i/>
          <w:color w:val="555555"/>
          <w:sz w:val="22"/>
        </w:rPr>
        <w:t>(閉会後、ホールの片隅で、津村の代理の若い秘書が、一礼して去る。誰も、呼び止めない。)</w:t>
      </w:r>
    </w:p>
    <w:p>
      <w:pPr>
        <w:spacing w:before="320" w:after="140"/>
      </w:pPr>
      <w:r>
        <w:rPr>
          <w:rFonts w:ascii="Times New Roman" w:hAnsi="Times New Roman" w:eastAsia="Malgun Gothic"/>
          <w:b/>
          <w:i w:val="0"/>
          <w:color w:val="1F3864"/>
          <w:sz w:val="26"/>
        </w:rPr>
        <w:t>장면 8 — 9월 30일(월) 午前, 시오미 사무소 — 一本の電話</w:t>
      </w:r>
    </w:p>
    <w:p>
      <w:pPr>
        <w:spacing w:before="0" w:after="110"/>
      </w:pPr>
      <w:r>
        <w:rPr>
          <w:rFonts w:ascii="Times New Roman" w:hAnsi="Times New Roman" w:eastAsia="Malgun Gothic"/>
          <w:b w:val="0"/>
          <w:i/>
          <w:color w:val="555555"/>
          <w:sz w:val="22"/>
        </w:rPr>
        <w:t>(2024年9月30日(月)午前七時三十分。福島県潮見市、シオミ事務所。鉄瓶の注ぎ口から、煙が一本。灯が端末を持つ。榊は奥の小机で、昨夜のアクセス記録を揃えている。棚の端に、白い湯呑みが一つ、そのままあ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動画の原版は、九月二十八日に口座ごと削除されました。ただ、再投稿が三十一口座。再生の伸びは、止まっています。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公開した帳簿の頁は、のべ百六十万回、読まれております。余白の頁は、そのうち、四割でございます。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(茶を注ぐ)</w:t>
      </w:r>
      <w:r>
        <w:rPr>
          <w:rFonts w:ascii="Times New Roman" w:hAnsi="Times New Roman" w:eastAsia="Malgun Gothic"/>
          <w:b w:val="0"/>
          <w:i w:val="0"/>
          <w:sz w:val="22"/>
        </w:rPr>
        <w:t>四割。人は、字を読むんですね。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「余白」の二つ目の動画が、昨夜、出ました。余白を書いたのは誰か、という問いだけの動画です。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……名前が、ございますか。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先生の名前は、ありません。ただ、「二十四頁　榊と二人」を切り取って、二人、という語を大きく見せています。</w:t>
      </w:r>
    </w:p>
    <w:p>
      <w:pPr>
        <w:spacing w:before="0" w:after="110"/>
      </w:pPr>
      <w:r>
        <w:rPr>
          <w:rFonts w:ascii="Times New Roman" w:hAnsi="Times New Roman" w:eastAsia="Malgun Gothic"/>
          <w:b w:val="0"/>
          <w:i/>
          <w:color w:val="555555"/>
          <w:sz w:val="22"/>
        </w:rPr>
        <w:t>(榊は表情を変えない。一度、手帳を閉じる。)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二人でございました。その言葉が、事実です。</w:t>
      </w:r>
    </w:p>
    <w:p>
      <w:pPr>
        <w:spacing w:before="0" w:after="110"/>
      </w:pPr>
      <w:r>
        <w:rPr>
          <w:rFonts w:ascii="Times New Roman" w:hAnsi="Times New Roman" w:eastAsia="Malgun Gothic"/>
          <w:b w:val="0"/>
          <w:i/>
          <w:color w:val="555555"/>
          <w:sz w:val="22"/>
        </w:rPr>
        <w:t>(机の上の電話が鳴る。三浦が出る。)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はい、真壁事務所……はい。(受話器を押さえる)遼さん。鷲尾建設の、楢崎さんって方。会長が、お話しになりたい、って。</w:t>
      </w:r>
    </w:p>
    <w:p>
      <w:pPr>
        <w:spacing w:before="0" w:after="110"/>
      </w:pPr>
      <w:r>
        <w:rPr>
          <w:rFonts w:ascii="Times New Roman" w:hAnsi="Times New Roman" w:eastAsia="Malgun Gothic"/>
          <w:b w:val="0"/>
          <w:i/>
          <w:color w:val="555555"/>
          <w:sz w:val="22"/>
        </w:rPr>
        <w:t>(遼は湯呑みを置く。一秒の間のあと、灯と榊を見る。)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出ます。(受話器を取る)真壁です。……はい。……いいえ、お見舞いのお言葉は結構です。……はい、お伺いします。ただし、今回は、記録を取ります。</w:t>
      </w:r>
    </w:p>
    <w:p>
      <w:pPr>
        <w:spacing w:before="0" w:after="110"/>
      </w:pPr>
      <w:r>
        <w:rPr>
          <w:rFonts w:ascii="Times New Roman" w:hAnsi="Times New Roman" w:eastAsia="Malgun Gothic"/>
          <w:b w:val="0"/>
          <w:i/>
          <w:color w:val="555555"/>
          <w:sz w:val="22"/>
        </w:rPr>
        <w:t>(受話器を置く。手帳に、日時と名前と品物を書く。「九月三十日　七時三十四分　楢崎　会長の伝言」。)</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動画の次の札、でしょうか。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「来る時は、来ないふりをなさる」と申しました。今度は、来る、ということでございます。</w:t>
      </w:r>
    </w:p>
    <w:p>
      <w:pPr>
        <w:spacing w:before="0" w:after="110"/>
      </w:pPr>
      <w:r>
        <w:rPr>
          <w:rFonts w:ascii="Times New Roman" w:hAnsi="Times New Roman" w:eastAsia="Malgun Gothic"/>
          <w:b w:val="0"/>
          <w:i/>
          <w:color w:val="555555"/>
          <w:sz w:val="22"/>
        </w:rPr>
        <w:t>(鉄瓶の煙が一本、まだ、立っている。)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전국책 위책(기원전 3세기경, 저작권 소멸): «夫れ市に虎無きこと明らかなり。然り而して三人言いて虎を成す» — 한국어 해설: "시장에 호랑이가 없음은 분명하다. 그런데 세 사람이 말하면 호랑이가 생긴다". 위나라 신하 방총이 왕에게 한 말로, 거짓도 되풀이되면 사실이 된다는 고사(三人成虎). 장면 5에서 료의 청으로 아카리가 낭독하며, 해명·부정보다 '호랑이 없는 시장의 지도', 곧 원본 전체 공개가 낫다는 결론으로 이어진다.</w:t>
      </w:r>
    </w:p>
    <w:p>
      <w:pPr>
        <w:spacing w:before="0" w:after="110"/>
      </w:pPr>
      <w:r>
        <w:rPr>
          <w:rFonts w:ascii="Times New Roman" w:hAnsi="Times New Roman" w:eastAsia="Malgun Gothic"/>
          <w:b w:val="0"/>
          <w:i w:val="0"/>
          <w:sz w:val="22"/>
        </w:rPr>
        <w:t>형법 230조 1항·2항(저작권 소멸 법령): «公然と事実を摘示し、人の名誉を毀損した者は、その事実の有無にかかわらず、三年以下の懲役若しくは禁錮又は五十万円以下の罰金に処する» — 한국어 해설: "공연히 사실을 적시하여 사람의 명예를 훼손한 자는 그 사실의 유무와 관계없이 3년 이하의 징역·금고 또는 50만 엔 이하의 벌금에 처한다". 2항은 사자의 명예훼손을 허위 사실 적시에 한정한다. 장면 5에서 아카리가 낭독하며, 법적 조치가 가능하나 시간이 걸린다는 점과 '공개'를 택하는 이유를 정리한다.</w:t>
      </w:r>
    </w:p>
    <w:p>
      <w:pPr>
        <w:spacing w:before="0" w:after="110"/>
      </w:pPr>
      <w:r>
        <w:rPr>
          <w:rFonts w:ascii="Times New Roman" w:hAnsi="Times New Roman" w:eastAsia="Malgun Gothic"/>
          <w:b w:val="0"/>
          <w:i w:val="0"/>
          <w:sz w:val="22"/>
        </w:rPr>
        <w:t>속담(ことわざ): «人の口に戸は立てられぬ» — 한국어 해설: "사람의 입에는 문을 달 수 없다(소문은 막을 수 없다)". 장면 3에서 오카미(女将)가 방언 섞인 말투로 던지고, 오시로가 "문을 달기보다 같은 입으로 진실을 되풀이하는 편이 빠르다"고 받는다.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«半分は、本当です» — 한국어 해설: "절반은 사실입니다". 진짜 자료에 가짜를 섞은 영상의 성격을 요약한 아카리의 말. 표준어, 정중체. 장면 1·3.</w:t>
      </w:r>
    </w:p>
    <w:p>
      <w:pPr>
        <w:spacing w:before="0" w:after="110"/>
      </w:pPr>
      <w:r>
        <w:rPr>
          <w:rFonts w:ascii="Times New Roman" w:hAnsi="Times New Roman" w:eastAsia="Malgun Gothic"/>
          <w:b w:val="0"/>
          <w:i w:val="0"/>
          <w:sz w:val="22"/>
        </w:rPr>
        <w:t>«領置» — 한국어 해설: "영치(수사기관이 임의 제출받은 물건을 보관함)". 봉투가 검찰에 영치된 사실이 영상의 '현금 은닉' 해석을 반박하는 근거. 법률 용어. 장면 2·5.</w:t>
      </w:r>
    </w:p>
    <w:p>
      <w:pPr>
        <w:spacing w:before="0" w:after="110"/>
      </w:pPr>
      <w:r>
        <w:rPr>
          <w:rFonts w:ascii="Times New Roman" w:hAnsi="Times New Roman" w:eastAsia="Malgun Gothic"/>
          <w:b w:val="0"/>
          <w:i w:val="0"/>
          <w:sz w:val="22"/>
        </w:rPr>
        <w:t>«注意表示» — 한국어 해설: "주의 표시". 플랫폼이 영상을 삭제하지 않고 붙이는 경고 문구. 미우라가 생선 가게에 비유해 불만을 말한다. 표준어, IT·법률 용어. 장면 5.</w:t>
      </w:r>
    </w:p>
    <w:p>
      <w:pPr>
        <w:spacing w:before="0" w:after="110"/>
      </w:pPr>
      <w:r>
        <w:rPr>
          <w:rFonts w:ascii="Times New Roman" w:hAnsi="Times New Roman" w:eastAsia="Malgun Gothic"/>
          <w:b w:val="0"/>
          <w:i w:val="0"/>
          <w:sz w:val="22"/>
        </w:rPr>
        <w:t>«選ばなかった理由» — 한국어 해설: "택하지 않은 이유". 이사오가 결정 때 남기던 방식으로, 스미코와의 약속. 장면 6·7. 표준어.</w:t>
      </w:r>
    </w:p>
    <w:p>
      <w:pPr>
        <w:spacing w:before="0" w:after="110"/>
      </w:pPr>
      <w:r>
        <w:rPr>
          <w:rFonts w:ascii="Times New Roman" w:hAnsi="Times New Roman" w:eastAsia="Malgun Gothic"/>
          <w:b w:val="0"/>
          <w:i w:val="0"/>
          <w:sz w:val="22"/>
        </w:rPr>
        <w:t>«疑ってから、聞く» — 한국어 해설: "의심한 다음에 묻는다". 하마노의 방언 발언(「疑っでがら、聞ぐ」)을 표준어로 옮긴 표현. 도호쿠 방언 어말 「～でがら」「～ぐ」. 현지인만 사용. 장면 3.</w:t>
      </w:r>
    </w:p>
    <w:p>
      <w:pPr>
        <w:spacing w:before="0" w:after="110"/>
      </w:pPr>
      <w:r>
        <w:rPr>
          <w:rFonts w:ascii="Times New Roman" w:hAnsi="Times New Roman" w:eastAsia="Malgun Gothic"/>
          <w:b w:val="0"/>
          <w:i w:val="0"/>
          <w:sz w:val="22"/>
        </w:rPr>
        <w:t>«来る時は、来ないふりをなさる» — 한국어 해설: "올 때는 오지 않는 척을 하신다". 사카키의 정중어(尊敬語)로, 와시오의 접근 방식을 가리킨다. 장면 4·8.</w:t>
      </w:r>
    </w:p>
    <w:p>
      <w:pPr>
        <w:spacing w:before="240" w:after="110"/>
      </w:pPr>
      <w:r>
        <w:rPr>
          <w:rFonts w:ascii="Times New Roman" w:hAnsi="Times New Roman" w:eastAsia="Malgun Gothic"/>
          <w:b w:val="0"/>
          <w:i/>
          <w:color w:val="555555"/>
          <w:sz w:val="22"/>
        </w:rPr>
        <w:t>[4화 끝 — 다음 화 예고: 5부 5화 「鷲尾の最後の札」 — 담합 근절 공약이 와시오를 겨눈다. 와시오는 구라마에 진영에 돈을 대고 옛 조온카이 의원들을 돌려세운다]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