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11화 — 「와시오 판결」 (鷲尾判決)</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43세, 내각총리대신·국협당 총재) / 하야세 아카리(早瀬灯, 28세, 총리 비서관) / 사카키 교헤이(榊恭平, 62세, 후원회) / 우사미(宇佐美, 70대 후반, 변호사) / 미우라 나오(三浦直, 51세) / 기시모토 고이치(岸本恒一, 64세, 관방장관) / 이스루기 마리(石動麻里, 58세, 오쿠하마현 지사) / 구가 소이치로(久我宗一郎, 84세, 국민협화당 원로) / 구라마에 다카유키(倉前隆之, 61세, 국협당 간사장) / 와시오 고조(鷲尾剛造, 83세, 피고인·전 와시오건설 회장) / 나라자키(楢崎, 56세, 와시오의 전 비서) / 구사카베(日下部, 56세, 검사) / 가가야 다카시(加賀谷孝, 58세, 재판장, 신규) / 시노다 신지(篠田信二, 63세, 변호인, 신규) / 하마노 오사무(浜野修, 70대 초반) / 오시로 지즈루(大城千鶴, 48세, 「潮彩」 오카미) / 고마쓰 가즈요(小松和代, 54세) / 고마쓰 쇼타(小松翔太, 29세) / 호아(ホア, 31세) / 스미코(澄子, 79세, 이사오의 아내·료의 어머니)</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8부 10화의 4월 16일(월)로부터 7주 뒤, 2029년 6월 5일(화)부터 7월 13일(금)까지를 쓴다. 2025년 9월 30일 하네다에서 체포된 와시오 고조의 형사 재판이 결심(6월 5일)을 거쳐 7월 3일(화) 도쿄지방재판소에서 선고된다. 판결문에는 가짜 기호 「I」로 이어진 자금 흐름의 한 문단에 故 마카베 이사오의 이름이 오른다. 열쇠·氏名の頁·아미의 붉은 캔(10월 21일 개봉 예정)은 그대로다. 신규 인물은 재판장과 변호인 2명이다. 2035년 프레임은 없다.</w:t>
      </w:r>
    </w:p>
    <w:p>
      <w:pPr>
        <w:spacing w:before="320" w:after="140"/>
      </w:pPr>
      <w:r>
        <w:rPr>
          <w:rFonts w:ascii="Times New Roman" w:hAnsi="Times New Roman" w:eastAsia="Malgun Gothic"/>
          <w:b/>
          <w:i w:val="0"/>
          <w:color w:val="1F3864"/>
          <w:sz w:val="26"/>
        </w:rPr>
        <w:t>장면 1 — 6월 5일(화), 東京地方裁判所 第104号法廷 — 終わったことを</w:t>
      </w:r>
    </w:p>
    <w:p>
      <w:pPr>
        <w:spacing w:before="0" w:after="110"/>
      </w:pPr>
      <w:r>
        <w:rPr>
          <w:rFonts w:ascii="Times New Roman" w:hAnsi="Times New Roman" w:eastAsia="Malgun Gothic"/>
          <w:b w:val="0"/>
          <w:i/>
          <w:color w:val="555555"/>
          <w:sz w:val="22"/>
        </w:rPr>
        <w:t>(午後一時三十分。東京地方裁判所。第百四号法廷。傍聴席は六十。宇佐美と浜野と翔太は昼の特急で着き、二列目に並ぶ。楢崎は弁護人席の真後ろ。被告人席に鷲尾剛造、八十三歳。紺の背広に黒い杖。保釈中で刑務官はいない。)</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第三十七回公判を開きます。検察官は論告をどうぞ。</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要旨を申し上げます。被告人は平成六年から令和六年まで三十年にわたり県発注工事の入札を談合で組み立て、変更契約の名目で県から九十四億円を得ました。その一部は、シンガポールの口座に隠されています。県民の税金で、順番表を作った事件です。懲役七年、追徴十八億円、そして没収を求めます。</w:t>
      </w:r>
    </w:p>
    <w:p>
      <w:pPr>
        <w:spacing w:before="0" w:after="110"/>
      </w:pPr>
      <w:r>
        <w:rPr>
          <w:rFonts w:ascii="Times New Roman" w:hAnsi="Times New Roman" w:eastAsia="Malgun Gothic"/>
          <w:b w:val="0"/>
          <w:i/>
          <w:color w:val="555555"/>
          <w:sz w:val="22"/>
        </w:rPr>
        <w:t>(浜野は帽子を膝の上で握る。翔太が小さく息を吐く。)</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弁護人。</w:t>
      </w:r>
    </w:p>
    <w:p>
      <w:pPr>
        <w:spacing w:before="0" w:after="110"/>
      </w:pPr>
      <w:r>
        <w:rPr>
          <w:rFonts w:ascii="Times New Roman" w:hAnsi="Times New Roman" w:eastAsia="Malgun Gothic"/>
          <w:b/>
          <w:i w:val="0"/>
          <w:sz w:val="22"/>
        </w:rPr>
        <w:t xml:space="preserve">篠田: </w:t>
      </w:r>
      <w:r>
        <w:rPr>
          <w:rFonts w:ascii="Times New Roman" w:hAnsi="Times New Roman" w:eastAsia="Malgun Gothic"/>
          <w:b w:val="0"/>
          <w:i w:val="0"/>
          <w:sz w:val="22"/>
        </w:rPr>
        <w:t>被告人は八十三歳で、心臓にペースメーカーを入れています。保釈後は一度も欠席せず、会社は罰金五億円を納めました。長期の懲役は、事実上の看取りになります。なお、隠匿口座の一部は第三者から預かった金であり、追徴や没収の対象にはなりません。</w:t>
      </w:r>
    </w:p>
    <w:p>
      <w:pPr>
        <w:spacing w:before="0" w:after="110"/>
      </w:pPr>
      <w:r>
        <w:rPr>
          <w:rFonts w:ascii="Times New Roman" w:hAnsi="Times New Roman" w:eastAsia="Malgun Gothic"/>
          <w:b w:val="0"/>
          <w:i/>
          <w:color w:val="555555"/>
          <w:sz w:val="22"/>
        </w:rPr>
        <w:t>(裁判長が手元の紙に短く書く。)</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被告人。最後に述べておきたいことがあれば述べなさい。</w:t>
      </w:r>
    </w:p>
    <w:p>
      <w:pPr>
        <w:spacing w:before="0" w:after="110"/>
      </w:pPr>
      <w:r>
        <w:rPr>
          <w:rFonts w:ascii="Times New Roman" w:hAnsi="Times New Roman" w:eastAsia="Malgun Gothic"/>
          <w:b w:val="0"/>
          <w:i/>
          <w:color w:val="555555"/>
          <w:sz w:val="22"/>
        </w:rPr>
        <w:t>(鷲尾が杖を握って立つ。弁護人の手を、身振りで断る。)</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立ちます。座ると、声が小さくなりますので。……裁判長。私は八十三になりました。残りが何年か、分かりません。ですから一つだけ、約束の話をします。</w:t>
      </w:r>
    </w:p>
    <w:p>
      <w:pPr>
        <w:spacing w:before="0" w:after="110"/>
      </w:pPr>
      <w:r>
        <w:rPr>
          <w:rFonts w:ascii="Times New Roman" w:hAnsi="Times New Roman" w:eastAsia="Malgun Gothic"/>
          <w:b w:val="0"/>
          <w:i/>
          <w:color w:val="555555"/>
          <w:sz w:val="22"/>
        </w:rPr>
        <w:t>(傍聴席が静まる。)</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昭和五十三年の秋に、ある方と二人で取り決めをしました。紙はなく、握手もなく、湯呑みが二つあっただけです。その方は「預かる」と言い、私は「引き受ける」と言いました。名前は申しません。故人です。</w:t>
      </w:r>
    </w:p>
    <w:p>
      <w:pPr>
        <w:spacing w:before="0" w:after="110"/>
      </w:pPr>
      <w:r>
        <w:rPr>
          <w:rFonts w:ascii="Times New Roman" w:hAnsi="Times New Roman" w:eastAsia="Malgun Gothic"/>
          <w:b w:val="0"/>
          <w:i/>
          <w:color w:val="555555"/>
          <w:sz w:val="22"/>
        </w:rPr>
        <w:t>(宇佐美が目を上げる。)</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取り決めの半分は金の話でした。その半分は、検察官がこの法廷できれいに並べて下さいました。私が並べるより、読みやすかったと思います。(間)残りの半分は人の話です。あの頃の公害訴訟で、測定記録を持ち出した男がいました。その男の出ていった先の記録を、私は五階の金庫に持っておりました。</w:t>
      </w:r>
    </w:p>
    <w:p>
      <w:pPr>
        <w:spacing w:before="0" w:after="110"/>
      </w:pPr>
      <w:r>
        <w:rPr>
          <w:rFonts w:ascii="Times New Roman" w:hAnsi="Times New Roman" w:eastAsia="Malgun Gothic"/>
          <w:b w:val="0"/>
          <w:i/>
          <w:color w:val="555555"/>
          <w:sz w:val="22"/>
        </w:rPr>
        <w:t>(篠田が顔を上げる。日下部が腰を浮かせかけて座る。)</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使うつもりで持っていた時期があります。五年前の十月に、ある若い人に断られました。断られて札は薄くなり、四年近く前の九月に金庫は令状で開けられて、残りは私の手を離れました。</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金庫の中身を判決が書くかどうかは、存じません。言えるのは、持ち主がこの法廷に来なかったということだけです。(傍聴席の後ろを見る)「持ち主が来て返せと言う日まで」という約束は、私の側では終わりました。終わったことを終わったと言うために、立ちました。</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……以上ですか。</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以上です。</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弁論を終結します。判決は七月三日火曜の午前十時に言い渡します。</w:t>
      </w:r>
    </w:p>
    <w:p>
      <w:pPr>
        <w:spacing w:before="0" w:after="110"/>
      </w:pPr>
      <w:r>
        <w:rPr>
          <w:rFonts w:ascii="Times New Roman" w:hAnsi="Times New Roman" w:eastAsia="Malgun Gothic"/>
          <w:b w:val="0"/>
          <w:i/>
          <w:color w:val="555555"/>
          <w:sz w:val="22"/>
        </w:rPr>
        <w:t>(閉廷後の廊下。楢崎が宇佐美の前で足を止め、深く頭を下げる。)</w:t>
      </w:r>
    </w:p>
    <w:p>
      <w:pPr>
        <w:spacing w:before="0" w:after="110"/>
      </w:pPr>
      <w:r>
        <w:rPr>
          <w:rFonts w:ascii="Times New Roman" w:hAnsi="Times New Roman" w:eastAsia="Malgun Gothic"/>
          <w:b/>
          <w:i w:val="0"/>
          <w:sz w:val="22"/>
        </w:rPr>
        <w:t xml:space="preserve">楢崎: </w:t>
      </w:r>
      <w:r>
        <w:rPr>
          <w:rFonts w:ascii="Times New Roman" w:hAnsi="Times New Roman" w:eastAsia="Malgun Gothic"/>
          <w:b w:val="0"/>
          <w:i w:val="0"/>
          <w:sz w:val="22"/>
        </w:rPr>
        <w:t>先生。会長は五階の金庫を、一度も私に開けろとは言いませんでした。先月の証言のとおりです。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聞いておった。鍵は。</w:t>
      </w:r>
    </w:p>
    <w:p>
      <w:pPr>
        <w:spacing w:before="0" w:after="110"/>
      </w:pPr>
      <w:r>
        <w:rPr>
          <w:rFonts w:ascii="Times New Roman" w:hAnsi="Times New Roman" w:eastAsia="Malgun Gothic"/>
          <w:b/>
          <w:i w:val="0"/>
          <w:sz w:val="22"/>
        </w:rPr>
        <w:t xml:space="preserve">楢崎: </w:t>
      </w:r>
      <w:r>
        <w:rPr>
          <w:rFonts w:ascii="Times New Roman" w:hAnsi="Times New Roman" w:eastAsia="Malgun Gothic"/>
          <w:b w:val="0"/>
          <w:i w:val="0"/>
          <w:sz w:val="22"/>
        </w:rPr>
        <w:t>令状の朝に、私の手で渡しました。以後は、検察庁です。(間)総理にお目にかかる資格は、私にはございません。</w:t>
      </w:r>
    </w:p>
    <w:p>
      <w:pPr>
        <w:spacing w:before="0" w:after="110"/>
      </w:pPr>
      <w:r>
        <w:rPr>
          <w:rFonts w:ascii="Times New Roman" w:hAnsi="Times New Roman" w:eastAsia="Malgun Gothic"/>
          <w:b w:val="0"/>
          <w:i/>
          <w:color w:val="555555"/>
          <w:sz w:val="22"/>
        </w:rPr>
        <w:t>(宇佐美の手帳。「十四時十一分 最終陳述。『人の話』のところで浜野が目を閉じた」。)</w:t>
      </w:r>
    </w:p>
    <w:p>
      <w:pPr>
        <w:spacing w:before="320" w:after="140"/>
      </w:pPr>
      <w:r>
        <w:rPr>
          <w:rFonts w:ascii="Times New Roman" w:hAnsi="Times New Roman" w:eastAsia="Malgun Gothic"/>
          <w:b/>
          <w:i w:val="0"/>
          <w:color w:val="1F3864"/>
          <w:sz w:val="26"/>
        </w:rPr>
        <w:t>장면 2 — 6월 8일(금), シオミ事務所 — 公開法廷</w:t>
      </w:r>
    </w:p>
    <w:p>
      <w:pPr>
        <w:spacing w:before="0" w:after="110"/>
      </w:pPr>
      <w:r>
        <w:rPr>
          <w:rFonts w:ascii="Times New Roman" w:hAnsi="Times New Roman" w:eastAsia="Malgun Gothic"/>
          <w:b w:val="0"/>
          <w:i/>
          <w:color w:val="555555"/>
          <w:sz w:val="22"/>
        </w:rPr>
        <w:t>(午後六時十分。シオミ事務所。真壁は前夜に選挙区へ着いた。宇佐美は午後二時から待っていた。三浦が鉄瓶を火から下ろす。灯と榊は机の向こう側に座る。)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宇佐美先生が二時からお待ちでした。先にどうぞ。</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頂く。(一口)年を取ると、待つのは平気になる。判決も、こう待たされるなら楽なのだが。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結審のご報告を、お願いします。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求刑は懲役七年と追徴十八億円、それに没収。弁護側は高齢と病気を挙げて、隠匿口座の一部を「第三者の預かり金」と言った。そして、最終陳述だ。(手帳を開く)昭和五十三年の取り決め。「預かる」と「引き受ける」。金の半分は検察官が並べた。残りは人の話で、測定記録を持ち出した男の出ていった先の記録が、五階の金庫にあ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名前は出ましたか。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出ておらん。「男」までだ。名前を出さんのが、あの爺様の最後の礼儀なのだろう。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先生。あの話には続きがあったはずです。「来なければ、死ぬ日に息子へ」と。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言わなんだ。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僕に渡す半分を、言わなかったのですね。</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言わなかった。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受け取らないと言ったのは僕です。それを、あの人は自分の手でしまった。(間)それで終わりにしたのだと思います。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五月二十二日の楢崎の証言も、聞いておくといい。五階の金庫の鍵は、十四年あの男が持っていた。会長は一度も開けろと言わなかった。それから、「I」の符号は、会長が「功さんの口」と呼んでいた、と。</w:t>
      </w:r>
    </w:p>
    <w:p>
      <w:pPr>
        <w:spacing w:before="0" w:after="110"/>
      </w:pPr>
      <w:r>
        <w:rPr>
          <w:rFonts w:ascii="Times New Roman" w:hAnsi="Times New Roman" w:eastAsia="Malgun Gothic"/>
          <w:b w:val="0"/>
          <w:i/>
          <w:color w:val="555555"/>
          <w:sz w:val="22"/>
        </w:rPr>
        <w:t>(榊の手が湯呑みの前で止まる。)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功先生の口、ですか。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七月三日は閣議の日です。僕は行きません。宇佐美先生、憲法の条文を読んでくれますか。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八十二条一項。裁判の対審及び判決は、公開法廷でこれを行ふ。(茶を置く)誰でも聞ける場所で、言い渡される。総理が座る理由は何もない。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僕が座れば、その席の分だけ誰かが座れません。父の名前が読まれるなら、他の人と同じ順番で聞きます。紙で。</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名前を消してほしいとは、おっしゃらないのですね。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言いません。名前が消えても、数字は残ります。父は帳簿を書いた人です。その数字が証拠になるなら、書いた人の名前もそこにあるべきです。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功先生は書く人でした。預かる人でもありました。判決は、そのどちらを読むのでしょう。</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資金の流れを読む。人は読まん。裁判所が人を読むのは、量刑の理由で、それも被告人についてだけだ。</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ここでは、私も頂きます。(白い湯呑みで焙じ茶を一口)……同じ顔で、聞きます。どちらの名前で読まれても。</w:t>
      </w:r>
    </w:p>
    <w:p>
      <w:pPr>
        <w:spacing w:before="320" w:after="140"/>
      </w:pPr>
      <w:r>
        <w:rPr>
          <w:rFonts w:ascii="Times New Roman" w:hAnsi="Times New Roman" w:eastAsia="Malgun Gothic"/>
          <w:b/>
          <w:i w:val="0"/>
          <w:color w:val="1F3864"/>
          <w:sz w:val="26"/>
        </w:rPr>
        <w:t>장면 3 — 6월 12일(화), 「潮彩」 2階 — 憎む気も</w:t>
      </w:r>
    </w:p>
    <w:p>
      <w:pPr>
        <w:spacing w:before="0" w:after="110"/>
      </w:pPr>
      <w:r>
        <w:rPr>
          <w:rFonts w:ascii="Times New Roman" w:hAnsi="Times New Roman" w:eastAsia="Malgun Gothic"/>
          <w:b w:val="0"/>
          <w:i/>
          <w:color w:val="555555"/>
          <w:sz w:val="22"/>
        </w:rPr>
        <w:t>(午後六時。「潮彩」の二階。小上がりに浜野と大城。和代は昼の送迎を終えて、四時から待っていた。翔太とホアが紙を広げる。三浦が盆を持ってきて、紙を一枚置く。「傍聴券抽選のご案内 七月三日」。真壁は国会で、来ない。)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一番長ぐお待ちの方がらだべ。和代さんだ。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おらが、いいのが。(湯呑みを受けて両手で包む)あったけえな。</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抽選は当日の朝です。八時五十分締切で、枠は二十六。地方からは、前の晩に出る人が多いそうです。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おらとホアさんで出る。二人で一枚ずつ並べば、どっちか当たる。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おらは行がね。</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結審は行っだべな。</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見だがら、行がね。見だごどに、なっちまう。(帽子を卓に置く)判決は、聞ぐ若い人が先だ。</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私は聞いたあとに、「やさしい日本語版」を書きます。(紙の端を指す)聞きたいです。「ひこく」と「ざいにん」は、同じですか。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判決が出るまでは、悪い人と決まっでね人だ。出れば、決まる。</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では、七月三日に、決まるのですね。</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罪を憎んで人を憎まず、っで言うべ。(間)おらは、憎む気も起ぎねえ。あの爺さまは、遠すぎる。権之助さんの葬式の受付をしだのは、鷲尾の若い衆だった。三代の後援者だ。その三代目の代で切れる。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おらは、あの第四工区で日雇いをしだ。三か月で、一日一万四千円。談合の上に乗っだ金だ。(声が低くなる)判決は嬉しぐねえ。日雇いが減る人も、いる。両方だ。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県の九十四億は、おらたちの税金だべ。バスが七便に減っだのは、あの穴のせいだ。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穴は、一人の穴でねえ。順番に並ぶ人の穴だ。(盆を片づける)追徴されだ金は、県に来るのが。</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国に入ります。県の九十四億は、県が民事で取ります。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取れるのが。</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それは、十五日に石動知事が官邸へ報告を入れると、聞いています。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見張りは終わらねえ。(翔太の湯呑みに急須から注ぐ)当だるといいな。聞いだら、おらに話せ。</w:t>
      </w:r>
    </w:p>
    <w:p>
      <w:pPr>
        <w:spacing w:before="320" w:after="140"/>
      </w:pPr>
      <w:r>
        <w:rPr>
          <w:rFonts w:ascii="Times New Roman" w:hAnsi="Times New Roman" w:eastAsia="Malgun Gothic"/>
          <w:b/>
          <w:i w:val="0"/>
          <w:color w:val="1F3864"/>
          <w:sz w:val="26"/>
        </w:rPr>
        <w:t>장면 4 — 6월 15일(금), 官邸 5階 総理執務室 — 九十四億</w:t>
      </w:r>
    </w:p>
    <w:p>
      <w:pPr>
        <w:spacing w:before="0" w:after="110"/>
      </w:pPr>
      <w:r>
        <w:rPr>
          <w:rFonts w:ascii="Times New Roman" w:hAnsi="Times New Roman" w:eastAsia="Malgun Gothic"/>
          <w:b w:val="0"/>
          <w:i/>
          <w:color w:val="555555"/>
          <w:sz w:val="22"/>
        </w:rPr>
        <w:t>(午後四時。官邸。閣議の日の夕方。岸本が資料を二部、机の端に置く。灯が受話器を耳に当て、スピーカーに切り替える。石動麻里、五十八歳。県庁の知事室から。)</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県の訴訟の状況だけ申し上げます。国のお立場は、うかがいません。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聞くだけです。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事件名は「奥浜県対鷲尾建設ほか三社及び北辰地所損害賠償等請求事件」。提訴は三月二十三日金曜。請求は九十四億円と遅延損害金で、年三パーセントです。第一回は五月十五日火曜、第二回が六月十二日火曜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北辰地所は。</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欠席です。新代表は国外にいるので、訴状は公示送達でした。四月十七日に許可を受け、掲示から二週間で届いたものとなります。ただ、公示送達では、欠席しても、相手が認めたことにはなりません。県が全部を立証し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立証が要るのですか。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はい。自白扱いにならないという条文があります。(間)鷲尾建設は、新しい社長が刑事判決を待ちたいと、期日の延期を申し立てました。構成員の二社のうち一社は、設計変更の実態はあったと争います。もう一社が、和解を打診してきました。請求の三割、二十八億円ほどを分割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受けますか。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受けません。県は全額を連帯で請求します。連帯とは、誰か一人に全額を言えるという意味です。(間)県は、六十一億円の仮差押えも通しました。不動産が四十一億、預金が二十億。</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刑事の没収と追徴は、そこに乗りますか。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乗りません。国庫に入ります。詐欺の被害財産は、そもそも没収も追徴もできない決まりです。県の九十四億は、県が民事で取るしかありません。(間)シンガポールの口座は、七月の判決で没収が出ても、現地の共助を待つので、紙の上で戻るのは三年後と聞い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七月三日の判決を、書証に出しますか。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認定された事実は出します。刑事の判決は民事を縛りませんが、重い証拠です。判決の中に、県の帳簿でない名前が出るなら、判決のとおりに出します。黒くはしません。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お願いします。(間)黒くしないで下さい。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総理の名前でなくても、ですか。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父の名前でも、です。</w:t>
      </w:r>
    </w:p>
    <w:p>
      <w:pPr>
        <w:spacing w:before="0" w:after="110"/>
      </w:pPr>
      <w:r>
        <w:rPr>
          <w:rFonts w:ascii="Times New Roman" w:hAnsi="Times New Roman" w:eastAsia="Malgun Gothic"/>
          <w:b w:val="0"/>
          <w:i/>
          <w:color w:val="555555"/>
          <w:sz w:val="22"/>
        </w:rPr>
        <w:t>(石動は少し間を置いてから、短く答える。)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承知しました。県の紙は、県の帳簿と同じ決まりで作ります。</w:t>
      </w:r>
    </w:p>
    <w:p>
      <w:pPr>
        <w:spacing w:before="0" w:after="110"/>
      </w:pPr>
      <w:r>
        <w:rPr>
          <w:rFonts w:ascii="Times New Roman" w:hAnsi="Times New Roman" w:eastAsia="Malgun Gothic"/>
          <w:b w:val="0"/>
          <w:i/>
          <w:color w:val="555555"/>
          <w:sz w:val="22"/>
        </w:rPr>
        <w:t>(通話が切れる。岸本が資料を一部、灯に渡す。)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七月三日の閣議は十時です。判決は同じ時刻です。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閣議は休みません。終わってから、聞きます。</w:t>
      </w:r>
    </w:p>
    <w:p>
      <w:pPr>
        <w:spacing w:before="320" w:after="140"/>
      </w:pPr>
      <w:r>
        <w:rPr>
          <w:rFonts w:ascii="Times New Roman" w:hAnsi="Times New Roman" w:eastAsia="Malgun Gothic"/>
          <w:b/>
          <w:i w:val="0"/>
          <w:color w:val="1F3864"/>
          <w:sz w:val="26"/>
        </w:rPr>
        <w:t>장면 5 — 6월 19일(화), 衆議院第二議員会館 久我の事務所 — 泥の分け前</w:t>
      </w:r>
    </w:p>
    <w:p>
      <w:pPr>
        <w:spacing w:before="0" w:after="110"/>
      </w:pPr>
      <w:r>
        <w:rPr>
          <w:rFonts w:ascii="Times New Roman" w:hAnsi="Times New Roman" w:eastAsia="Malgun Gothic"/>
          <w:b w:val="0"/>
          <w:i/>
          <w:color w:val="555555"/>
          <w:sz w:val="22"/>
        </w:rPr>
        <w:t>(午後五時。久我の机に濃い煎茶。瀬尾が盆を運ぶ。真壁は三十分、待った。倉前は先に来て、窓際の椅子に座っている。)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待たせた。(茶を置く)鷲尾の判決は、七月三日やな。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はい。閣議の日です。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行かんでええ。(間)昔の話をしとく。功と鷲尾は、昭和四十年代に、同じ側溝の泥へ膝まで入った男や。功は泥から上がって議員になり、鷲尾は泥の中に残って社長になった。どっちが上でも下でもない。泥の分け前の話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わしも一つ言うとく。(真壁を見る)鷲尾が捕まった月に、旧潮音会へ回しとった月五万の線は、わしの手で切った。切ったあと、誰にも貸しは作っとらん。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存じています。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判決に、わしの名は出るんかいな。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出ません。北辰地所からの寄附は、政治資金収支報告書に出るだけです。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出んでも、わしは知っとる。鷲尾の金で、わしの後援会は十年ほど、飯を食うた。(間)食うた側が、食わした側を裁く席に座っとる。座れる立場やあらへん。</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座れる立場のもんがおらんから、座るのが幹事長や。倉前。汚れた手で書く紙のほうが、読む者は信用する。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慰めに聞こえん。</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慰めでない。(真壁に)功の名前が、判決に出るな。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出ると思います。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消せと言うなよ。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言いません。</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ほうか。(間)名前が出ても顔は上げて歩け。ただし閣僚席では上げるな。</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上げるんか上げんのか、どっちやねん。</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場所による。それが分かるのを、手綱と言う。</w:t>
      </w:r>
    </w:p>
    <w:p>
      <w:pPr>
        <w:spacing w:before="0" w:after="110"/>
      </w:pPr>
      <w:r>
        <w:rPr>
          <w:rFonts w:ascii="Times New Roman" w:hAnsi="Times New Roman" w:eastAsia="Malgun Gothic"/>
          <w:b w:val="0"/>
          <w:i/>
          <w:color w:val="555555"/>
          <w:sz w:val="22"/>
        </w:rPr>
        <w:t>(瀬尾が笑いをこらえて盆を下げる。真壁は両手で湯呑みを包み、ゆっくり飲む。)</w:t>
      </w:r>
    </w:p>
    <w:p>
      <w:pPr>
        <w:spacing w:before="320" w:after="140"/>
      </w:pPr>
      <w:r>
        <w:rPr>
          <w:rFonts w:ascii="Times New Roman" w:hAnsi="Times New Roman" w:eastAsia="Malgun Gothic"/>
          <w:b/>
          <w:i w:val="0"/>
          <w:color w:val="1F3864"/>
          <w:sz w:val="26"/>
        </w:rPr>
        <w:t>장면 6 — 7월 3일(화), 東京地方裁判所 第104号法廷 — 判決</w:t>
      </w:r>
    </w:p>
    <w:p>
      <w:pPr>
        <w:spacing w:before="0" w:after="110"/>
      </w:pPr>
      <w:r>
        <w:rPr>
          <w:rFonts w:ascii="Times New Roman" w:hAnsi="Times New Roman" w:eastAsia="Malgun Gothic"/>
          <w:b w:val="0"/>
          <w:i/>
          <w:color w:val="555555"/>
          <w:sz w:val="22"/>
        </w:rPr>
        <w:t>(午前十時。第百四号法廷。傍聴券の抽選で当たった二十六人のうち、翔太とホアが前から四列目。宇佐美は弁護士席の後ろ。楢崎は傍聴席の最後列。鷲尾は紺の背広で杖を立て、証言台の前に立つ。)</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被告人は前に。判決を言い渡します。主文。被告人を懲役五年六月に処する。未決勾留日数中百十日をその刑に算入する。被告人から金十二億六千四百万円を追徴する。別紙目録記載の財産を没収する。以上です。</w:t>
      </w:r>
    </w:p>
    <w:p>
      <w:pPr>
        <w:spacing w:before="0" w:after="110"/>
      </w:pPr>
      <w:r>
        <w:rPr>
          <w:rFonts w:ascii="Times New Roman" w:hAnsi="Times New Roman" w:eastAsia="Malgun Gothic"/>
          <w:b w:val="0"/>
          <w:i/>
          <w:color w:val="555555"/>
          <w:sz w:val="22"/>
        </w:rPr>
        <w:t>(傍聴席から息を吐く音。ホアが翔太の袖をつかむ。)</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理由の要旨を述べます。(要旨)罪となるべき事実は五つ。第一に、県に対する詐欺。変更契約を重ね、港湾公社第二ふ頭の工事で、県から九十四億円を得た。第二に、公契約関係競売等妨害。第三に、独占禁止法違反。第四に、政治資金規正法違反。第五に、組織的犯罪処罰法の犯罪収益等隠匿である。</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法令の適用を示す。刑法九十六条の六第二項は、「公正な価格を害し又は不正な利益を得る目的で、談合した者も、前項と同様とする」と定める。除染第四から第六工区の落札率は、九十九パーセント前後で並び、参加三社は、順番で受注した。合意の存在は、共犯者らの供述と押収した調整表により認められる。</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次に、争点に対する判断。弁護人は、隠匿口座の一部は第三者から預かった金であり没収できないと主張した。当裁判所は、この主張を退けるに先立ち、次の事実を認定する。</w:t>
      </w:r>
    </w:p>
    <w:p>
      <w:pPr>
        <w:spacing w:before="0" w:after="110"/>
      </w:pPr>
      <w:r>
        <w:rPr>
          <w:rFonts w:ascii="Times New Roman" w:hAnsi="Times New Roman" w:eastAsia="Malgun Gothic"/>
          <w:b w:val="0"/>
          <w:i/>
          <w:color w:val="555555"/>
          <w:sz w:val="22"/>
        </w:rPr>
        <w:t>(裁判長が紙をめくる。間。)</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被告人は、平成六年四月ごろから令和三年十二月ごろまでの間、前後二百四十一回にわたり、合計約四億八千万円を、当時衆議院議員であった故真壁功に対し、同人の後援会が公表する収支報告に記載しない方法で預けた。右の事実は、被告人の公判供述、押収した符号帳及び故真壁功作成の帳簿十二冊の写しの記載が符合することから認められる。故真壁功は令和四年一月九日に死亡しており、同人の行為は本件の審判の対象ではない。なお、同帳簿に「I」の符号で記載された入出金の一部は被告人の管理する口座との間で往復しており、同人が自己の資金を被告人に預けていた事実もうかがわれる。当裁判所は、同人が預け金を受け取った趣旨、認識及び関与の態様については判断せず、資金の流れの限度で認定するにとどめる。</w:t>
      </w:r>
    </w:p>
    <w:p>
      <w:pPr>
        <w:spacing w:before="0" w:after="110"/>
      </w:pPr>
      <w:r>
        <w:rPr>
          <w:rFonts w:ascii="Times New Roman" w:hAnsi="Times New Roman" w:eastAsia="Malgun Gothic"/>
          <w:b w:val="0"/>
          <w:i/>
          <w:color w:val="555555"/>
          <w:sz w:val="22"/>
        </w:rPr>
        <w:t>(ざわめき。翔太がホアに口を寄せる。)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功さんって。</w:t>
      </w:r>
    </w:p>
    <w:p>
      <w:pPr>
        <w:spacing w:before="0" w:after="110"/>
      </w:pPr>
      <w:r>
        <w:rPr>
          <w:rFonts w:ascii="Times New Roman" w:hAnsi="Times New Roman" w:eastAsia="Malgun Gothic"/>
          <w:b w:val="0"/>
          <w:i/>
          <w:color w:val="555555"/>
          <w:sz w:val="22"/>
        </w:rPr>
        <w:t>(楢崎は顔を上げない。鷲尾は目を閉じ、瞬き一つしない。宇佐美は手帳に時刻だけを書く。十時五十二分。)</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弁護人は、被告人が昭和五十三年ごろ先代との口頭の取決めに縛られていた旨も主張する。その存在を裏付ける証拠は被告人の供述のほかになく、仮に存在したとしても、本件各犯行を正当化せず、量刑上も重視しない。押収した金庫内の記録は、本件との関連性が認められず、証拠調べの対象としなかった。</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量刑の理由。三十年にわたる組織的な犯行で、被害額は九十四億円。隠匿は国外に及ぶ。他方、被告人は八十三歳で、疾病を抱え、公判の後半では、事実関係の大半を認めた。以上を考慮し、求刑を下回る刑を選択した。県に対する詐欺の被害財産は、組織的犯罪処罰法十三条二項により、没収も追徴もしない。県の民事上の返還請求に委ねる。(間)なお、刑事訴訟法三百四十三条により、保釈は効力を失う。被告人は、このまま身柄を拘束する。</w:t>
      </w:r>
    </w:p>
    <w:p>
      <w:pPr>
        <w:spacing w:before="0" w:after="110"/>
      </w:pPr>
      <w:r>
        <w:rPr>
          <w:rFonts w:ascii="Times New Roman" w:hAnsi="Times New Roman" w:eastAsia="Malgun Gothic"/>
          <w:b w:val="0"/>
          <w:i/>
          <w:color w:val="555555"/>
          <w:sz w:val="22"/>
        </w:rPr>
        <w:t>(刑務官が二人、鷲尾の左右に立つ。鷲尾は杖を預け、通路を戻る。後列の宇佐美と目が合い、わずかに頭を下げる。)</w:t>
      </w:r>
    </w:p>
    <w:p>
      <w:pPr>
        <w:spacing w:before="0" w:after="110"/>
      </w:pPr>
      <w:r>
        <w:rPr>
          <w:rFonts w:ascii="Times New Roman" w:hAnsi="Times New Roman" w:eastAsia="Malgun Gothic"/>
          <w:b/>
          <w:i w:val="0"/>
          <w:sz w:val="22"/>
        </w:rPr>
        <w:t xml:space="preserve">裁判長: </w:t>
      </w:r>
      <w:r>
        <w:rPr>
          <w:rFonts w:ascii="Times New Roman" w:hAnsi="Times New Roman" w:eastAsia="Malgun Gothic"/>
          <w:b w:val="0"/>
          <w:i w:val="0"/>
          <w:sz w:val="22"/>
        </w:rPr>
        <w:t>閉廷します。</w:t>
      </w:r>
    </w:p>
    <w:p>
      <w:pPr>
        <w:spacing w:before="320" w:after="140"/>
      </w:pPr>
      <w:r>
        <w:rPr>
          <w:rFonts w:ascii="Times New Roman" w:hAnsi="Times New Roman" w:eastAsia="Malgun Gothic"/>
          <w:b/>
          <w:i w:val="0"/>
          <w:color w:val="1F3864"/>
          <w:sz w:val="26"/>
        </w:rPr>
        <w:t>장면 7 — 7월 3일(화), 官邸 5階 総理執務室 — 受け取ったとは書いていない</w:t>
      </w:r>
    </w:p>
    <w:p>
      <w:pPr>
        <w:spacing w:before="0" w:after="110"/>
      </w:pPr>
      <w:r>
        <w:rPr>
          <w:rFonts w:ascii="Times New Roman" w:hAnsi="Times New Roman" w:eastAsia="Malgun Gothic"/>
          <w:b w:val="0"/>
          <w:i/>
          <w:color w:val="555555"/>
          <w:sz w:val="22"/>
        </w:rPr>
        <w:t>(午前十一時二十分。閣議のあと。机の上に宇佐美のファクス。灯が二枚目を指で押さえる。岸本は壁際に立ち、田所が三人分の茶を置く。)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判決の要旨です。主文は懲役五年六月。追徴十二億六千四百万円。没収の目録は、約三十五億円相当。シンガポールの口座を含みます。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五年六月。八十三歳には長い。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父の名前は。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争点の判断に、一段落。「預けた」と書かれています。(紙を差し出す)この動詞は、二回出ます。「受け取った」は、一度も出ません。</w:t>
      </w:r>
    </w:p>
    <w:p>
      <w:pPr>
        <w:spacing w:before="0" w:after="110"/>
      </w:pPr>
      <w:r>
        <w:rPr>
          <w:rFonts w:ascii="Times New Roman" w:hAnsi="Times New Roman" w:eastAsia="Malgun Gothic"/>
          <w:b w:val="0"/>
          <w:i/>
          <w:color w:val="555555"/>
          <w:sz w:val="22"/>
        </w:rPr>
        <w:t>(真壁は文字を、指でなぞらずに読む。)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裁判所は、父の手を書かなかった。(間)預けた人の名前は書いた。預かったとも、使ったとも、書かなかった。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刑事訴訟法三百三十五条一項を、見てください。(手帳を開く)有罪の言渡をするには、罪となるべき事実、証拠の標目及び法令の適用を示さなければならない。お父様の一段落は、この三つのどれでもありません。争点に対する判断の中の、「資金の流れ」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犯罪の認定ではない。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はい。ただ、読む人は罪と読みます。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読ませておきます。(間)父は帳簿を守った人でした。その帳簿が証拠になり、父の名前が一行になった。守った人の名前と、金を預けられた人の名前が、同じ一行です。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総理。記者の囲みは。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一行だけ言います。「司法の判断について、政府として申し上げることはありません。私個人は、判決書を読んでから、書面で申し上げます」。</w:t>
      </w:r>
    </w:p>
    <w:p>
      <w:pPr>
        <w:spacing w:before="0" w:after="110"/>
      </w:pPr>
      <w:r>
        <w:rPr>
          <w:rFonts w:ascii="Times New Roman" w:hAnsi="Times New Roman" w:eastAsia="Malgun Gothic"/>
          <w:b w:val="0"/>
          <w:i/>
          <w:color w:val="555555"/>
          <w:sz w:val="22"/>
        </w:rPr>
        <w:t>(机の電話が鳴る。楠田。灯がスピーカーにする。)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見ました。一つだけ。人に言われる前に、自分の口で言いなさい。ただし、言う前に読みなさい。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十日に判決書が閲覧できます。読んでから、出します。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読む順番は、間違えないでください。</w:t>
      </w:r>
    </w:p>
    <w:p>
      <w:pPr>
        <w:spacing w:before="0" w:after="110"/>
      </w:pPr>
      <w:r>
        <w:rPr>
          <w:rFonts w:ascii="Times New Roman" w:hAnsi="Times New Roman" w:eastAsia="Malgun Gothic"/>
          <w:b w:val="0"/>
          <w:i/>
          <w:color w:val="555555"/>
          <w:sz w:val="22"/>
        </w:rPr>
        <w:t>(通話が切れる。田所が湯呑みを真壁の前に置く。冷めかけている。真壁は一口で飲み、窓のほうを見る。)</w:t>
      </w:r>
    </w:p>
    <w:p>
      <w:pPr>
        <w:spacing w:before="320" w:after="140"/>
      </w:pPr>
      <w:r>
        <w:rPr>
          <w:rFonts w:ascii="Times New Roman" w:hAnsi="Times New Roman" w:eastAsia="Malgun Gothic"/>
          <w:b/>
          <w:i w:val="0"/>
          <w:color w:val="1F3864"/>
          <w:sz w:val="26"/>
        </w:rPr>
        <w:t>장면 8 — 7월 6일(금), シオミ事務所 — 五年六月</w:t>
      </w:r>
    </w:p>
    <w:p>
      <w:pPr>
        <w:spacing w:before="0" w:after="110"/>
      </w:pPr>
      <w:r>
        <w:rPr>
          <w:rFonts w:ascii="Times New Roman" w:hAnsi="Times New Roman" w:eastAsia="Malgun Gothic"/>
          <w:b w:val="0"/>
          <w:i/>
          <w:color w:val="555555"/>
          <w:sz w:val="22"/>
        </w:rPr>
        <w:t>(午後五時。シオミ事務所。翔太とホアは火曜の夜行で戻った。浜野が午前から待っていた。三浦が鉄瓶を火に掛ける。灯は東京から戻る途中の特急で、遅れる。)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一番長くお待ちの浜野さんから。</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おらでいいのが。(湯呑みを受ける)……熱え。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傍聴席は、静がだった。主文を言う時、ホアさんがおらの袖ば握っだ。(間)五年六月は、長えのが短けえのが分がんねえ。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八十三で五年六月だべ。出で来る頃は八十八だ。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生ぎで出られねえがもしれねえ。それが、罰だ。(間)罰を受げるのは、誰も嬉しぐねえ。</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「やさしい日本語版」を書きました。(紙を出す)「ひこくは、ごねん ろっかげつ、けいむしょに いきます。ついちょうは、くにのおかねに なります。けんには きません」。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追徴ば国がもらうのは、決まりだ。県の九十四億は、県が裁判で取る。(三浦に)間違ってねえべ。</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そのとおりです。</w:t>
      </w:r>
    </w:p>
    <w:p>
      <w:pPr>
        <w:spacing w:before="0" w:after="110"/>
      </w:pPr>
      <w:r>
        <w:rPr>
          <w:rFonts w:ascii="Times New Roman" w:hAnsi="Times New Roman" w:eastAsia="Malgun Gothic"/>
          <w:b w:val="0"/>
          <w:i/>
          <w:color w:val="555555"/>
          <w:sz w:val="22"/>
        </w:rPr>
        <w:t>(戸口で人影。楢崎が背広の上着を腕に掛けて立っている。中には入らない。)</w:t>
      </w:r>
    </w:p>
    <w:p>
      <w:pPr>
        <w:spacing w:before="0" w:after="110"/>
      </w:pPr>
      <w:r>
        <w:rPr>
          <w:rFonts w:ascii="Times New Roman" w:hAnsi="Times New Roman" w:eastAsia="Malgun Gothic"/>
          <w:b/>
          <w:i w:val="0"/>
          <w:sz w:val="22"/>
        </w:rPr>
        <w:t xml:space="preserve">楢崎: </w:t>
      </w:r>
      <w:r>
        <w:rPr>
          <w:rFonts w:ascii="Times New Roman" w:hAnsi="Times New Roman" w:eastAsia="Malgun Gothic"/>
          <w:b w:val="0"/>
          <w:i w:val="0"/>
          <w:sz w:val="22"/>
        </w:rPr>
        <w:t>失礼します。お茶は結構でございます。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お座り下さい。(盆を取り上げる)ここは、「痛みを抱えて来た人」から出す決まりです。最初のお一人は、もう頂きました。次はあなたです。</w:t>
      </w:r>
    </w:p>
    <w:p>
      <w:pPr>
        <w:spacing w:before="0" w:after="110"/>
      </w:pPr>
      <w:r>
        <w:rPr>
          <w:rFonts w:ascii="Times New Roman" w:hAnsi="Times New Roman" w:eastAsia="Malgun Gothic"/>
          <w:b/>
          <w:i w:val="0"/>
          <w:sz w:val="22"/>
        </w:rPr>
        <w:t xml:space="preserve">楢崎: </w:t>
      </w:r>
      <w:r>
        <w:rPr>
          <w:rFonts w:ascii="Times New Roman" w:hAnsi="Times New Roman" w:eastAsia="Malgun Gothic"/>
          <w:b w:val="0"/>
          <w:i w:val="0"/>
          <w:sz w:val="22"/>
        </w:rPr>
        <w:t>私は、五階で出す側でした。頂いたことは、ございません。</w:t>
      </w:r>
    </w:p>
    <w:p>
      <w:pPr>
        <w:spacing w:before="0" w:after="110"/>
      </w:pPr>
      <w:r>
        <w:rPr>
          <w:rFonts w:ascii="Times New Roman" w:hAnsi="Times New Roman" w:eastAsia="Malgun Gothic"/>
          <w:b w:val="0"/>
          <w:i/>
          <w:color w:val="555555"/>
          <w:sz w:val="22"/>
        </w:rPr>
        <w:t>(三浦が白い湯呑みに注ぐ。楢崎は両手で受け、一口飲む。)</w:t>
      </w:r>
    </w:p>
    <w:p>
      <w:pPr>
        <w:spacing w:before="0" w:after="110"/>
      </w:pPr>
      <w:r>
        <w:rPr>
          <w:rFonts w:ascii="Times New Roman" w:hAnsi="Times New Roman" w:eastAsia="Malgun Gothic"/>
          <w:b/>
          <w:i w:val="0"/>
          <w:sz w:val="22"/>
        </w:rPr>
        <w:t xml:space="preserve">楢崎: </w:t>
      </w:r>
      <w:r>
        <w:rPr>
          <w:rFonts w:ascii="Times New Roman" w:hAnsi="Times New Roman" w:eastAsia="Malgun Gothic"/>
          <w:b w:val="0"/>
          <w:i w:val="0"/>
          <w:sz w:val="22"/>
        </w:rPr>
        <w:t>拘置所で会いました。「最後まで聞いた」とだけ、おっしゃいました。控訴は、まだ決めていません。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控訴の期限は十七日だな。</w:t>
      </w:r>
    </w:p>
    <w:p>
      <w:pPr>
        <w:spacing w:before="0" w:after="110"/>
      </w:pPr>
      <w:r>
        <w:rPr>
          <w:rFonts w:ascii="Times New Roman" w:hAnsi="Times New Roman" w:eastAsia="Malgun Gothic"/>
          <w:b/>
          <w:i w:val="0"/>
          <w:sz w:val="22"/>
        </w:rPr>
        <w:t xml:space="preserve">楢崎: </w:t>
      </w:r>
      <w:r>
        <w:rPr>
          <w:rFonts w:ascii="Times New Roman" w:hAnsi="Times New Roman" w:eastAsia="Malgun Gothic"/>
          <w:b w:val="0"/>
          <w:i w:val="0"/>
          <w:sz w:val="22"/>
        </w:rPr>
        <w:t>はい。(湯呑みを置く)あの日、功先生の名前が読まれる間、会長は目を閉じておられました。昔は、閉じずに最後まで見る方だったのに。</w:t>
      </w:r>
    </w:p>
    <w:p>
      <w:pPr>
        <w:spacing w:before="0" w:after="110"/>
      </w:pPr>
      <w:r>
        <w:rPr>
          <w:rFonts w:ascii="Times New Roman" w:hAnsi="Times New Roman" w:eastAsia="Malgun Gothic"/>
          <w:b w:val="0"/>
          <w:i/>
          <w:color w:val="555555"/>
          <w:sz w:val="22"/>
        </w:rPr>
        <w:t>(浜野が楢崎を見る。何も言わない。榊は奥の椅子で、黙って自分の湯呑みを両手で包む。)</w:t>
      </w:r>
    </w:p>
    <w:p>
      <w:pPr>
        <w:spacing w:before="0" w:after="110"/>
      </w:pPr>
      <w:r>
        <w:rPr>
          <w:rFonts w:ascii="Times New Roman" w:hAnsi="Times New Roman" w:eastAsia="Malgun Gothic"/>
          <w:b w:val="0"/>
          <w:i/>
          <w:color w:val="555555"/>
          <w:sz w:val="22"/>
        </w:rPr>
        <w:t>(戸が開く。灯が息を切らして入る。)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遅れました。一件だけ。久米さんから連絡です。小野寺さんの死因について、検察が秋までに、再鑑定を行う方針だそうです。</w:t>
      </w:r>
    </w:p>
    <w:p>
      <w:pPr>
        <w:spacing w:before="0" w:after="110"/>
      </w:pPr>
      <w:r>
        <w:rPr>
          <w:rFonts w:ascii="Times New Roman" w:hAnsi="Times New Roman" w:eastAsia="Malgun Gothic"/>
          <w:b w:val="0"/>
          <w:i/>
          <w:color w:val="555555"/>
          <w:sz w:val="22"/>
        </w:rPr>
        <w:t>(誰も何も言わない。三浦が鉄瓶を火から下ろす。)</w:t>
      </w:r>
    </w:p>
    <w:p>
      <w:pPr>
        <w:spacing w:before="320" w:after="140"/>
      </w:pPr>
      <w:r>
        <w:rPr>
          <w:rFonts w:ascii="Times New Roman" w:hAnsi="Times New Roman" w:eastAsia="Malgun Gothic"/>
          <w:b/>
          <w:i w:val="0"/>
          <w:color w:val="1F3864"/>
          <w:sz w:val="26"/>
        </w:rPr>
        <w:t>장면 9 — 7월 13일(금), 真壁家 — 預けた人の名前</w:t>
      </w:r>
    </w:p>
    <w:p>
      <w:pPr>
        <w:spacing w:before="0" w:after="110"/>
      </w:pPr>
      <w:r>
        <w:rPr>
          <w:rFonts w:ascii="Times New Roman" w:hAnsi="Times New Roman" w:eastAsia="Malgun Gothic"/>
          <w:b w:val="0"/>
          <w:i/>
          <w:color w:val="555555"/>
          <w:sz w:val="22"/>
        </w:rPr>
        <w:t>(午後七時。汐見の真壁家。台所の火は点いている。仏壇の前に真壁と澄子。七十九歳の澄子は和服で、手に判決書の写しを持つ。十日に宇佐美が閲覧して複写し、昨日この家に書留で届いたものだ。書斎の灯が一つ点いてい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お茶は、功さんから。(小さな湯呑みに緑茶を注ぎ、仏壇に置く)この人は、熱いお茶を飲み切ったことがありません。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父は、緑茶でした。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ええ。私の分と、あなたの分は、そのあとです。(自分の前にも置く)</w:t>
      </w:r>
    </w:p>
    <w:p>
      <w:pPr>
        <w:spacing w:before="0" w:after="110"/>
      </w:pPr>
      <w:r>
        <w:rPr>
          <w:rFonts w:ascii="Times New Roman" w:hAnsi="Times New Roman" w:eastAsia="Malgun Gothic"/>
          <w:b w:val="0"/>
          <w:i/>
          <w:color w:val="555555"/>
          <w:sz w:val="22"/>
        </w:rPr>
        <w:t>(間。澄子が紙を一枚、取り出す。)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判決書を読みました。あなたの十日の書面も。三行でしたね。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父の一段落も、ですね。</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二百四十一回。四億八千万円。(眼鏡を外す)功さんは、数字を書く人でした。いつ、誰から、いくら。全部、書いてあった。書いたから、残りました。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「預けた」と書いてあります。「受け取った」とは、書いてありません。(間)書いていないことを、あなたが付けてはいけません。付けなくても、消えない名前です。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消してくれとは、言いません。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それでいい。消えない名前を、あなたは背負います。預かるのではなく、数えるのです。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数えます。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それなら、功さんも少し楽になるでしょう。</w:t>
      </w:r>
    </w:p>
    <w:p>
      <w:pPr>
        <w:spacing w:before="0" w:after="110"/>
      </w:pPr>
      <w:r>
        <w:rPr>
          <w:rFonts w:ascii="Times New Roman" w:hAnsi="Times New Roman" w:eastAsia="Malgun Gothic"/>
          <w:b w:val="0"/>
          <w:i/>
          <w:color w:val="555555"/>
          <w:sz w:val="22"/>
        </w:rPr>
        <w:t>(真壁が仏壇のほうを見る。)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楢崎さんから連絡がありました。鷲尾さんが、十二日に控訴放棄の書面を出したそうです。これで、確定です。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控訴の期限は、十七日でしたね。(間)あの人も、自分で終わらせた。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書斎の灯は、点けたままです。二人で、消しますか。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いえ。消さずに寝ます。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それがいい。(台所へ立つ)熱いお茶は、あなたの番です。</w:t>
      </w:r>
    </w:p>
    <w:p>
      <w:pPr>
        <w:spacing w:before="0" w:after="110"/>
      </w:pPr>
      <w:r>
        <w:rPr>
          <w:rFonts w:ascii="Times New Roman" w:hAnsi="Times New Roman" w:eastAsia="Malgun Gothic"/>
          <w:b w:val="0"/>
          <w:i/>
          <w:color w:val="555555"/>
          <w:sz w:val="22"/>
        </w:rPr>
        <w:t>(真壁の手帳。「七月十三日(金)判決書を読んだ。預けた人の名前は消さない。数えるのは僕。氏名の頁は引き出しの底。黄銅の鍵はその上。缶は開けていない。十月二十一日」。)</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日本国憲法82条1項(법령, 저작권 소멸): «裁判の対審及び判決は、公開法廷でこれを行ふ» — 한국어 해설: "재판의 대심과 판결은 공개 법정에서 행한다". 판결 선고는 누구에게나 열려 있다는 원칙. 장면 2에서 우사미가 낭독하고 료가 그 이유로 방청하지 않겠다고 말한다.</w:t>
      </w:r>
    </w:p>
    <w:p>
      <w:pPr>
        <w:spacing w:before="0" w:after="110"/>
      </w:pPr>
      <w:r>
        <w:rPr>
          <w:rFonts w:ascii="Times New Roman" w:hAnsi="Times New Roman" w:eastAsia="Malgun Gothic"/>
          <w:b w:val="0"/>
          <w:i w:val="0"/>
          <w:sz w:val="22"/>
        </w:rPr>
        <w:t>刑法96条の6第2項(법령): «公正な価格を害し又は不正な利益を得る目的で、談合した者も、前項と同様とする» — 한국어 해설: "공정한 가격을 해치거나 부정한 이익을 얻을 목적으로 담합한 자도 전항과 같다". 입찰 담합죄(담합죄)의 조문. 장면 6에서 재판장이 법령의 적용으로 낭독한다.</w:t>
      </w:r>
    </w:p>
    <w:p>
      <w:pPr>
        <w:spacing w:before="0" w:after="110"/>
      </w:pPr>
      <w:r>
        <w:rPr>
          <w:rFonts w:ascii="Times New Roman" w:hAnsi="Times New Roman" w:eastAsia="Malgun Gothic"/>
          <w:b w:val="0"/>
          <w:i w:val="0"/>
          <w:sz w:val="22"/>
        </w:rPr>
        <w:t>刑事訴訟法335条1項(법령): «有罪の言渡をするには、罪となるべき事実、証拠の標目及び法令の適用を示さなければならない» — 한국어 해설: "유죄 선고를 할 때는 범죄가 될 사실·증거의 표목·법령의 적용을 제시해야 한다". 판결문의 기본 구성. 장면 7에서 아카리가 낭독하여 이사오의 문단이 '죄가 될 사실'이 아니라 '쟁점에 대한 판단' 속의 자금 흐름임을 설명한다.</w:t>
      </w:r>
    </w:p>
    <w:p>
      <w:pPr>
        <w:spacing w:before="0" w:after="110"/>
      </w:pPr>
      <w:r>
        <w:rPr>
          <w:rFonts w:ascii="Times New Roman" w:hAnsi="Times New Roman" w:eastAsia="Malgun Gothic"/>
          <w:b w:val="0"/>
          <w:i w:val="0"/>
          <w:sz w:val="22"/>
        </w:rPr>
        <w:t>속담(ことわざ): «罪を憎んで人を憎まず» — 한국어 해설: "죄는 미워하되 사람은 미워하지 말라". 장면 3에서 하마노(도호쿠 방언 베이스)가 말하며 '미워할 기력도 없다. 너무 먼 사람이다'로 잇는다.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«傍聴券» — 한국어 해설: "방청권". 재판 방청을 위한 입장권. 인기 사건은 당일 아침 추첨으로 배부한다. 표준어, 정중어. 장면 3에서 미우라가 추첨 안내를 읽고 장면 6에서 쇼타와 호아가 앉는다.</w:t>
      </w:r>
    </w:p>
    <w:p>
      <w:pPr>
        <w:spacing w:before="0" w:after="110"/>
      </w:pPr>
      <w:r>
        <w:rPr>
          <w:rFonts w:ascii="Times New Roman" w:hAnsi="Times New Roman" w:eastAsia="Malgun Gothic"/>
          <w:b w:val="0"/>
          <w:i w:val="0"/>
          <w:sz w:val="22"/>
        </w:rPr>
        <w:t>«主文» — 한국어 해설: "주문(판결의 결론 부분)". 형량·추징 등 결론만 먼저 말하는 부분. 표준어, 법정 용어. 장면 6에서 재판장이 말한다.</w:t>
      </w:r>
    </w:p>
    <w:p>
      <w:pPr>
        <w:spacing w:before="0" w:after="110"/>
      </w:pPr>
      <w:r>
        <w:rPr>
          <w:rFonts w:ascii="Times New Roman" w:hAnsi="Times New Roman" w:eastAsia="Malgun Gothic"/>
          <w:b w:val="0"/>
          <w:i w:val="0"/>
          <w:sz w:val="22"/>
        </w:rPr>
        <w:t>«追徴・没収» — 한국어 해설: "추징·몰수". 몰수는 물건 자체를 국가가 빼앗는 것, 추징은 물건이 없을 때 그에 해당하는 금액을 거두는 것. 표준어, 법정 용어. 장면 6·8.</w:t>
      </w:r>
    </w:p>
    <w:p>
      <w:pPr>
        <w:spacing w:before="0" w:after="110"/>
      </w:pPr>
      <w:r>
        <w:rPr>
          <w:rFonts w:ascii="Times New Roman" w:hAnsi="Times New Roman" w:eastAsia="Malgun Gothic"/>
          <w:b w:val="0"/>
          <w:i w:val="0"/>
          <w:sz w:val="22"/>
        </w:rPr>
        <w:t>«公示送達» — 한국어 해설: "공시송달". 상대의 주소를 알 수 없거나 국외라 서류를 전할 수 없을 때 법원 게시로 전달한 것으로 보는 제도. 표준어, 법률 용어. 장면 4에서 이스루기 지사가 북신지소의 소송서류 송달로 설명한다.</w:t>
      </w:r>
    </w:p>
    <w:p>
      <w:pPr>
        <w:spacing w:before="0" w:after="110"/>
      </w:pPr>
      <w:r>
        <w:rPr>
          <w:rFonts w:ascii="Times New Roman" w:hAnsi="Times New Roman" w:eastAsia="Malgun Gothic"/>
          <w:b w:val="0"/>
          <w:i w:val="0"/>
          <w:sz w:val="22"/>
        </w:rPr>
        <w:t>«見だごどになっちまう» — 한국어 해설: "본 것이 되어 버린다". 「見だ」는 「見た」, 「なっちまう」는 「なってしまう」의 도호쿠 방언 구어형. 하마노가 결심 공판을 이미 봤으니 판결은 젊은 사람이 듣는 것이 낫다고 말한다. 방언, 구어. 장면 3.</w:t>
      </w:r>
    </w:p>
    <w:p>
      <w:pPr>
        <w:spacing w:before="0" w:after="110"/>
      </w:pPr>
      <w:r>
        <w:rPr>
          <w:rFonts w:ascii="Times New Roman" w:hAnsi="Times New Roman" w:eastAsia="Malgun Gothic"/>
          <w:b w:val="0"/>
          <w:i w:val="0"/>
          <w:sz w:val="22"/>
        </w:rPr>
        <w:t>«やさしい日本語» — 한국어 해설: "쉬운 일본어". 외국인 주민도 이해할 수 있도록 어휘와 문장을 쉽게 쓴 일본어. 장면 3과 8에서 호아가 판결 요지를 쓴다. 표준어.</w:t>
      </w:r>
    </w:p>
    <w:p>
      <w:pPr>
        <w:spacing w:before="240" w:after="110"/>
      </w:pPr>
      <w:r>
        <w:rPr>
          <w:rFonts w:ascii="Times New Roman" w:hAnsi="Times New Roman" w:eastAsia="Malgun Gothic"/>
          <w:b w:val="0"/>
          <w:i/>
          <w:color w:val="555555"/>
          <w:sz w:val="22"/>
        </w:rPr>
        <w:t>[11화 끝 — 다음 화 예고: 8부 12화 「小野寺を殺した金」 — 2029년 9월~12월. 검찰의 재감정이 오노데라 시즈에의 죽음에 대한 기록을 다시 쓴다. 돈의 길은 장부의 「I」에서 재무성의 옛 서랍으로 이어지고, 이주인은 이미 출국했다. 10월 21일, 아미의 붉은 캔이 열린다.]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