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12화 — 「새로운 균형」 (新しい均衡)</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42세, 내각총리대신·국협당 총재) / 하야세 아카리(早瀬灯, 27세, 총리 비서관 — 2035년 34세, 변호인) / 기시모토 고이치(岸本恒一, 63세, 관방장관) / 이스루기 마리(石動麻里, 57세, 오쿠하마현 지사, 전화 음성) / 구라마에 다카유키(倉前隆之, 60세, 당 간사장·개헌추진본부장) / 사카키 교헤이(榊恭平, 61세)·우사미(宇佐美, 70대 후반, 변호사)·미우라 나오(三浦直, 50세)·호리 후미(堀文, 82세) / 안자이 노리코(安西紀子, 65세, 사망자 萩原ヨシ의 딸·원고 대표 — 2035년 72세, 유족 대표 증인) / 미야케 세이이치(三宅誠一, 59세, 원고 대표) / 구와타 스스무(桑田進, 64세, 원고 변호인단 단장) / 유키 쓰네오(結城恒夫, 55세, 법무성 송무국 검사·국 지정대리인) / 오시로 지즈루(大城千鶴, 47세) / 하마노 오사무(浜野修, 60대) / 마카베 스미코(澄子, 78세, 이사오의 아내·료의 어머니) / 다도코로(田所, 60대, 관저 급사) / 재판장·서기관(이름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11화의 12월 17일(금) 밤에서 일주일 뒤인 2027년 12월 24일(금)부터 2028년 3월 21일(화)까지. 료는 약속한 서면으로 第四項의 폐지 일자를 처음으로 날짜로 적고, 1월 18일 증인 채부를 거쳐 3월 14일 오쿠하마지방재판소 증인석에 선다. 같은 날 저녁 비상 조치의 국회 사후 승인·자동 실효·독립 검증 법안을 발표하고 사임은 거부한다. 마지막 장면은 2035년 재심 공판이다. 신규 인물은 없다.</w:t>
      </w:r>
    </w:p>
    <w:p>
      <w:pPr>
        <w:spacing w:before="320" w:after="140"/>
      </w:pPr>
      <w:r>
        <w:rPr>
          <w:rFonts w:ascii="Times New Roman" w:hAnsi="Times New Roman" w:eastAsia="Malgun Gothic"/>
          <w:b/>
          <w:i w:val="0"/>
          <w:color w:val="1F3864"/>
          <w:sz w:val="26"/>
        </w:rPr>
        <w:t>장면 1 — 12월 24일(금), 총리 관저 5층 집무실 — 日付を書く</w:t>
      </w:r>
    </w:p>
    <w:p>
      <w:pPr>
        <w:spacing w:before="0" w:after="110"/>
      </w:pPr>
      <w:r>
        <w:rPr>
          <w:rFonts w:ascii="Times New Roman" w:hAnsi="Times New Roman" w:eastAsia="Malgun Gothic"/>
          <w:b w:val="0"/>
          <w:i/>
          <w:color w:val="555555"/>
          <w:sz w:val="22"/>
        </w:rPr>
        <w:t>(午後三時。机に書面が一通。灯が読み上げの位置に立つ。田所が湯呑みを二つ置く。岸本が二時半からソファで待っていた。)</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岸本長官が二時半からお待ちでした。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長官からお願いします。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恐れ入ります。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件名は「令和九年五月二十八日付運用方針第四項に関する説明書」です。一。第四項は令和十年一月三十一日午前零時をもって廃止する。廃止は将来に向かって効力を失わせるもので、取り消すものではない。二。災害緊急事態の布告は継続する。第四項の廃止は布告の解除を意味しな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三項は。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三。解散の時期は約束しない。解散を行う場合は、行った当日に理由を書面で公表する。四。この日付は一月十八日の証人採否の前に書く。採否の結果によって変更しない。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四が要ります。採否を見て変えたと言われたくありません。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一月三十一日の根拠は。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県選管と十一の団体の協議に五週間です。週数を数えて割り出した日で、縁起で選んだ日ではありません。</w:t>
      </w:r>
    </w:p>
    <w:p>
      <w:pPr>
        <w:spacing w:before="0" w:after="110"/>
      </w:pPr>
      <w:r>
        <w:rPr>
          <w:rFonts w:ascii="Times New Roman" w:hAnsi="Times New Roman" w:eastAsia="Malgun Gothic"/>
          <w:b w:val="0"/>
          <w:i/>
          <w:color w:val="555555"/>
          <w:sz w:val="22"/>
        </w:rPr>
        <w:t>(電話。石動の声が卓上に流れる。)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石動です。書面を拝見しました。県は待っておりました。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日付だけの書面です。ご覧の通り中身が足りません。</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足りなくて結構です。日付が書かれたのが初めてで。選管は四月二十三日の日曜を候補にしています。決めるのは選管です。総務大臣の助言は要りません。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出しません。技術的助言は、今回は出しません。</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順番が合っています。</w:t>
      </w:r>
    </w:p>
    <w:p>
      <w:pPr>
        <w:spacing w:before="0" w:after="110"/>
      </w:pPr>
      <w:r>
        <w:rPr>
          <w:rFonts w:ascii="Times New Roman" w:hAnsi="Times New Roman" w:eastAsia="Malgun Gothic"/>
          <w:b w:val="0"/>
          <w:i/>
          <w:color w:val="555555"/>
          <w:sz w:val="22"/>
        </w:rPr>
        <w:t>(灯が書面の余白を指で押さえる。)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一つ確認させてください。事象で定めるのは、もう使えません。「復旧後」は日ではないと、私は申しました。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今回は日です。事象を使わなかったのではなく、使えなくなりました。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解散の時期も日ではありません。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そこは約束しません。約束の仕方を変えます。日ではなく、行った日の理由書です。後で読める紙を、必ず残します。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約束としては、いちばん弱い形です。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嘘ではない約束の中で、いちばん強いものを選びました。</w:t>
      </w:r>
    </w:p>
    <w:p>
      <w:pPr>
        <w:spacing w:before="0" w:after="110"/>
      </w:pPr>
      <w:r>
        <w:rPr>
          <w:rFonts w:ascii="Times New Roman" w:hAnsi="Times New Roman" w:eastAsia="Malgun Gothic"/>
          <w:b w:val="0"/>
          <w:i/>
          <w:color w:val="555555"/>
          <w:sz w:val="22"/>
        </w:rPr>
        <w:t>(岸本が湯呑みを持つ。署名欄の「真壁遼」を見て、副署の欄に自分の名前を書く。余白は空けたまま。)</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今回の副署は余白に何も要りません。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それは初めてですね。</w:t>
      </w:r>
    </w:p>
    <w:p>
      <w:pPr>
        <w:spacing w:before="0" w:after="110"/>
      </w:pPr>
      <w:r>
        <w:rPr>
          <w:rFonts w:ascii="Times New Roman" w:hAnsi="Times New Roman" w:eastAsia="Malgun Gothic"/>
          <w:b w:val="0"/>
          <w:i/>
          <w:color w:val="555555"/>
          <w:sz w:val="22"/>
        </w:rPr>
        <w:t>(手帳。「十二月二十四日(金)第四項は一月三十一日に外す。久我先生の言った日付を、私が書いた。書かされたのではなく、書いた」。)</w:t>
      </w:r>
    </w:p>
    <w:p>
      <w:pPr>
        <w:spacing w:before="320" w:after="140"/>
      </w:pPr>
      <w:r>
        <w:rPr>
          <w:rFonts w:ascii="Times New Roman" w:hAnsi="Times New Roman" w:eastAsia="Malgun Gothic"/>
          <w:b/>
          <w:i w:val="0"/>
          <w:color w:val="1F3864"/>
          <w:sz w:val="26"/>
        </w:rPr>
        <w:t>장면 2 — 1월 18일(화), 奥浜地方裁判所 第三〇二号法廷 — 採否</w:t>
      </w:r>
    </w:p>
    <w:p>
      <w:pPr>
        <w:spacing w:before="0" w:after="110"/>
      </w:pPr>
      <w:r>
        <w:rPr>
          <w:rFonts w:ascii="Times New Roman" w:hAnsi="Times New Roman" w:eastAsia="Malgun Gothic"/>
          <w:b w:val="0"/>
          <w:i/>
          <w:color w:val="555555"/>
          <w:sz w:val="22"/>
        </w:rPr>
        <w:t>(午前十時三十分。傍聴席の前から二列目に灯。最前列に安西紀子と三宅誠一。後ろに大城と浜野。桑田は書面を一冊、結城は鞄を椅子の下に置く。真壁の席はない。)</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令和九年(ワ)第六百十二号、損害賠償請求事件。本日は証拠の採否を行います。原告は証人三名を申請しています。</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原告本人の安西紀子、同三宅誠一、証人内閣総理大臣真壁遼。このほか特別養護老人ホームの医師宮脇邦子氏を申請します。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被告の意見は。</w:t>
      </w:r>
    </w:p>
    <w:p>
      <w:pPr>
        <w:spacing w:before="0" w:after="110"/>
      </w:pPr>
      <w:r>
        <w:rPr>
          <w:rFonts w:ascii="Times New Roman" w:hAnsi="Times New Roman" w:eastAsia="Malgun Gothic"/>
          <w:b/>
          <w:i w:val="0"/>
          <w:sz w:val="22"/>
        </w:rPr>
        <w:t xml:space="preserve">結城: </w:t>
      </w:r>
      <w:r>
        <w:rPr>
          <w:rFonts w:ascii="Times New Roman" w:hAnsi="Times New Roman" w:eastAsia="Malgun Gothic"/>
          <w:b w:val="0"/>
          <w:i w:val="0"/>
          <w:sz w:val="22"/>
        </w:rPr>
        <w:t>本人尋問および宮脇氏の証人尋問に異議はありません。内閣総理大臣の尋問も異議ありません。ただし職務上の秘密に及ぶ事項は、民事訴訟法百九十一条により内閣の承認が要ります。承認の可否は内閣が判断しま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国は、証人個人の責任を問う趣旨の主張を。</w:t>
      </w:r>
    </w:p>
    <w:p>
      <w:pPr>
        <w:spacing w:before="0" w:after="110"/>
      </w:pPr>
      <w:r>
        <w:rPr>
          <w:rFonts w:ascii="Times New Roman" w:hAnsi="Times New Roman" w:eastAsia="Malgun Gothic"/>
          <w:b/>
          <w:i w:val="0"/>
          <w:sz w:val="22"/>
        </w:rPr>
        <w:t xml:space="preserve">結城: </w:t>
      </w:r>
      <w:r>
        <w:rPr>
          <w:rFonts w:ascii="Times New Roman" w:hAnsi="Times New Roman" w:eastAsia="Malgun Gothic"/>
          <w:b w:val="0"/>
          <w:i w:val="0"/>
          <w:sz w:val="22"/>
        </w:rPr>
        <w:t>しておりません。被告は国です。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決定します。宮脇邦子氏の証人尋問は三月七日火曜、午前十時三十分。原告本人安西紀子、同三宅誠一の尋問は三月十四日火曜、午前十時。証人真壁遼の尋問は同日午後一時三十分。いずれも第三〇二号法廷です。証人には出頭を求めます。</w:t>
      </w:r>
    </w:p>
    <w:p>
      <w:pPr>
        <w:spacing w:before="0" w:after="110"/>
      </w:pPr>
      <w:r>
        <w:rPr>
          <w:rFonts w:ascii="Times New Roman" w:hAnsi="Times New Roman" w:eastAsia="Malgun Gothic"/>
          <w:b w:val="0"/>
          <w:i/>
          <w:color w:val="555555"/>
          <w:sz w:val="22"/>
        </w:rPr>
        <w:t>(結城が立ったまま一礼する。座る前に一度だけ傍聴席の灯を見る。)</w:t>
      </w:r>
    </w:p>
    <w:p>
      <w:pPr>
        <w:spacing w:before="0" w:after="110"/>
      </w:pPr>
      <w:r>
        <w:rPr>
          <w:rFonts w:ascii="Times New Roman" w:hAnsi="Times New Roman" w:eastAsia="Malgun Gothic"/>
          <w:b/>
          <w:i w:val="0"/>
          <w:sz w:val="22"/>
        </w:rPr>
        <w:t xml:space="preserve">結城: </w:t>
      </w:r>
      <w:r>
        <w:rPr>
          <w:rFonts w:ascii="Times New Roman" w:hAnsi="Times New Roman" w:eastAsia="Malgun Gothic"/>
          <w:b w:val="0"/>
          <w:i w:val="0"/>
          <w:sz w:val="22"/>
        </w:rPr>
        <w:t>総理には、出頭の連絡を国の代理人としても差し上げます。</w:t>
      </w:r>
    </w:p>
    <w:p>
      <w:pPr>
        <w:spacing w:before="0" w:after="110"/>
      </w:pPr>
      <w:r>
        <w:rPr>
          <w:rFonts w:ascii="Times New Roman" w:hAnsi="Times New Roman" w:eastAsia="Malgun Gothic"/>
          <w:b w:val="0"/>
          <w:i/>
          <w:color w:val="555555"/>
          <w:sz w:val="22"/>
        </w:rPr>
        <w:t>(閉廷。廊下。三宅誠一が灯の前で立ち止まる。)</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採用されだら出る、っで言っだ人が、本当に出んのが。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出ます。総理は、そう申しました。</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申しだことは、聞いだ。出るのは見でみねえと分がらね。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三月十四日の朝は、おら、安西さんど先に着ぐ。席は一番前だ。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val="0"/>
          <w:i/>
          <w:color w:val="555555"/>
          <w:sz w:val="22"/>
        </w:rPr>
        <w:t>(大城が二人の湯呑みのない手元を見て、保温水筒を肩に掛け直す。)</w:t>
      </w:r>
    </w:p>
    <w:p>
      <w:pPr>
        <w:spacing w:before="320" w:after="140"/>
      </w:pPr>
      <w:r>
        <w:rPr>
          <w:rFonts w:ascii="Times New Roman" w:hAnsi="Times New Roman" w:eastAsia="Malgun Gothic"/>
          <w:b/>
          <w:i w:val="0"/>
          <w:color w:val="1F3864"/>
          <w:sz w:val="26"/>
        </w:rPr>
        <w:t>장면 3 — 2월 22일(화), 총리 관저 5층 — 続きの形</w:t>
      </w:r>
    </w:p>
    <w:p>
      <w:pPr>
        <w:spacing w:before="0" w:after="110"/>
      </w:pPr>
      <w:r>
        <w:rPr>
          <w:rFonts w:ascii="Times New Roman" w:hAnsi="Times New Roman" w:eastAsia="Malgun Gothic"/>
          <w:b w:val="0"/>
          <w:i/>
          <w:color w:val="555555"/>
          <w:sz w:val="22"/>
        </w:rPr>
        <w:t>(午後八時。一月三十一日の午前零時に第四項は廃止され、官邸の掲示は更新された。何も起きなかった。灯が手帳の複写を机の上に並べる。倉前が一人で入ってくる。)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幹事長が一人で官邸に来られるのも、あと何度かもしれんな。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先にお掛けください。田所さんが十五分前からお茶を。</w:t>
      </w:r>
    </w:p>
    <w:p>
      <w:pPr>
        <w:spacing w:before="0" w:after="110"/>
      </w:pPr>
      <w:r>
        <w:rPr>
          <w:rFonts w:ascii="Times New Roman" w:hAnsi="Times New Roman" w:eastAsia="Malgun Gothic"/>
          <w:b w:val="0"/>
          <w:i/>
          <w:color w:val="555555"/>
          <w:sz w:val="22"/>
        </w:rPr>
        <w:t>(田所が湯呑みを倉前の前へ。それから真壁。)</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三月十四日の証言台で「法は私を止められなかった」と言うそうだな。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言うつもりです。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そのまま推進本部の資料に載る。法が止められんから条文が要る。そういう筋で使う。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使われるでしょう。使うなとは言いません。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使うなと言わんのか。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事実を述べる人間に、使い方まで縛る資格はありません。ただ、その続きは別の形で、私が先に言います。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どんな形だ。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紙になってから、倉前さんに先にお見せします。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約束せんぞ。気に入らん紙は気に入らんと言う。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それで結構です。</w:t>
      </w:r>
    </w:p>
    <w:p>
      <w:pPr>
        <w:spacing w:before="0" w:after="110"/>
      </w:pPr>
      <w:r>
        <w:rPr>
          <w:rFonts w:ascii="Times New Roman" w:hAnsi="Times New Roman" w:eastAsia="Malgun Gothic"/>
          <w:b w:val="0"/>
          <w:i/>
          <w:color w:val="555555"/>
          <w:sz w:val="22"/>
        </w:rPr>
        <w:t>(倉前は湯呑みを持ち上げるだけで、飲まずに置く。ドアの前で止まる。)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幹事長はまだ幹事長だ。長くなるか短くなるかは、あんたの紙で変わる。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val="0"/>
          <w:i/>
          <w:color w:val="555555"/>
          <w:sz w:val="22"/>
        </w:rPr>
        <w:t>(ドアが閉まる。灯が書面を一つ前に出す。)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手帳の書証提出です。九月三日と四日の頁。結城検事は、答弁書の四点以外の部分を突いてきます。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突かせます。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憲法九十九条を読みます。「天皇又は摂政及び国務大臣、国会議員、裁判官その他の公務員は、この憲法を尊重し擁護する義務を負ふ」。</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尊重するだけでは足りません。擁護する仕組みを、私が壊す側に回りました。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模擬尋問は。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要りません。答えを練習すると、声が自分のものでなくなります。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結城検事は上手です。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上手な反対尋問に答えられないなら、それが私の答えです。</w:t>
      </w:r>
    </w:p>
    <w:p>
      <w:pPr>
        <w:spacing w:before="0" w:after="110"/>
      </w:pPr>
      <w:r>
        <w:rPr>
          <w:rFonts w:ascii="Times New Roman" w:hAnsi="Times New Roman" w:eastAsia="Malgun Gothic"/>
          <w:b w:val="0"/>
          <w:i/>
          <w:color w:val="555555"/>
          <w:sz w:val="22"/>
        </w:rPr>
        <w:t>(灯は筆箱を閉じる。)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一つだけ、確認させてください。「法は私を止められなかった」の続きは、まだ書けていませんね。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書き始めています。三日前から。</w:t>
      </w:r>
    </w:p>
    <w:p>
      <w:pPr>
        <w:spacing w:before="0" w:after="110"/>
      </w:pPr>
      <w:r>
        <w:rPr>
          <w:rFonts w:ascii="Times New Roman" w:hAnsi="Times New Roman" w:eastAsia="Malgun Gothic"/>
          <w:b w:val="0"/>
          <w:i/>
          <w:color w:val="555555"/>
          <w:sz w:val="22"/>
        </w:rPr>
        <w:t>(手帳。「二月二十二日(火)続きの形を、書き始めている。倉前さんには先に見せる。見せたら、気に入らないと言われる」。)</w:t>
      </w:r>
    </w:p>
    <w:p>
      <w:pPr>
        <w:spacing w:before="320" w:after="140"/>
      </w:pPr>
      <w:r>
        <w:rPr>
          <w:rFonts w:ascii="Times New Roman" w:hAnsi="Times New Roman" w:eastAsia="Malgun Gothic"/>
          <w:b/>
          <w:i w:val="0"/>
          <w:color w:val="1F3864"/>
          <w:sz w:val="26"/>
        </w:rPr>
        <w:t>장면 4 — 3월 13일(월), 潮見 本家の台所 — 返せない水</w:t>
      </w:r>
    </w:p>
    <w:p>
      <w:pPr>
        <w:spacing w:before="0" w:after="110"/>
      </w:pPr>
      <w:r>
        <w:rPr>
          <w:rFonts w:ascii="Times New Roman" w:hAnsi="Times New Roman" w:eastAsia="Malgun Gothic"/>
          <w:b w:val="0"/>
          <w:i/>
          <w:color w:val="555555"/>
          <w:sz w:val="22"/>
        </w:rPr>
        <w:t>(午後八時。台所の火は点いている。澄子、七十八歳。仏壇に緑茶が一杯。真壁が手を合わせたあと、居間の卓に座る。)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緑茶はお父さんに。あなたのは、ほうじ茶ですよ。</w:t>
      </w:r>
    </w:p>
    <w:p>
      <w:pPr>
        <w:spacing w:before="0" w:after="110"/>
      </w:pPr>
      <w:r>
        <w:rPr>
          <w:rFonts w:ascii="Times New Roman" w:hAnsi="Times New Roman" w:eastAsia="Malgun Gothic"/>
          <w:b w:val="0"/>
          <w:i/>
          <w:color w:val="555555"/>
          <w:sz w:val="22"/>
        </w:rPr>
        <w:t>(澄子は先に仏壇の湯呑みを確かめ、それから真壁の前に急須を寄せる。)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明日、証言台に立ちます。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見には行きません。私が行けば、あなたが私を見ます。見るのは、前の席の人たちです。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辞めない理由は、その人たちに先に言いましたか。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十一月十六日に、安西さんに。聞かれていないことは、申し上げていません。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聞かれたら言いなさい。聞かれる前に言うと、言い訳に聞こえます。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肝に銘じます。</w:t>
      </w:r>
    </w:p>
    <w:p>
      <w:pPr>
        <w:spacing w:before="0" w:after="110"/>
      </w:pPr>
      <w:r>
        <w:rPr>
          <w:rFonts w:ascii="Times New Roman" w:hAnsi="Times New Roman" w:eastAsia="Malgun Gothic"/>
          <w:b w:val="0"/>
          <w:i/>
          <w:color w:val="555555"/>
          <w:sz w:val="22"/>
        </w:rPr>
        <w:t>(真壁は膝の上で手を組む。)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官邸の机の一番下の引き出しに、黄銅の鍵があります。その上に紙が一枚。四十九名のお名前です。引き出しは、中段の小さい鍵で開きます。その置き場所は、三浦さんにも言ってあります。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開けるのですか。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開けません。開ける日は、私が決めます。決める前に私が座れなくなった時のために、お母さんにも場所だけ。</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鍵はあなたに渡した物ですよ。場所を聞いて、私に何をしろと。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何も。何かあった時に、いちばん先に知る人であってほしいのです。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勝手な頼みです。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勝手です。</w:t>
      </w:r>
    </w:p>
    <w:p>
      <w:pPr>
        <w:spacing w:before="0" w:after="110"/>
      </w:pPr>
      <w:r>
        <w:rPr>
          <w:rFonts w:ascii="Times New Roman" w:hAnsi="Times New Roman" w:eastAsia="Malgun Gothic"/>
          <w:b w:val="0"/>
          <w:i/>
          <w:color w:val="555555"/>
          <w:sz w:val="22"/>
        </w:rPr>
        <w:t>(澄子は急須から二杯目を注ぐ。)</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覆水盆に返らず、と言いますね。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こぼした水は拭くものです。拭くのがこぼした人であるのは、悪いことではありません。拭いても水は戻らない。それでも拭く。</w:t>
      </w:r>
    </w:p>
    <w:p>
      <w:pPr>
        <w:spacing w:before="0" w:after="110"/>
      </w:pPr>
      <w:r>
        <w:rPr>
          <w:rFonts w:ascii="Times New Roman" w:hAnsi="Times New Roman" w:eastAsia="Malgun Gothic"/>
          <w:b w:val="0"/>
          <w:i/>
          <w:color w:val="555555"/>
          <w:sz w:val="22"/>
        </w:rPr>
        <w:t>(真壁は頷く。)</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開ける日を、私に聞かないで。日付は、あなたが書くものです。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明日は台所の火を点けておきます。</w:t>
      </w:r>
    </w:p>
    <w:p>
      <w:pPr>
        <w:spacing w:before="0" w:after="110"/>
      </w:pPr>
      <w:r>
        <w:rPr>
          <w:rFonts w:ascii="Times New Roman" w:hAnsi="Times New Roman" w:eastAsia="Malgun Gothic"/>
          <w:b w:val="0"/>
          <w:i/>
          <w:color w:val="555555"/>
          <w:sz w:val="22"/>
        </w:rPr>
        <w:t>(手帳。「三月十三日(月)鍵の置き場所を母に伝えた。開けてはいない」。)</w:t>
      </w:r>
    </w:p>
    <w:p>
      <w:pPr>
        <w:spacing w:before="320" w:after="140"/>
      </w:pPr>
      <w:r>
        <w:rPr>
          <w:rFonts w:ascii="Times New Roman" w:hAnsi="Times New Roman" w:eastAsia="Malgun Gothic"/>
          <w:b/>
          <w:i w:val="0"/>
          <w:color w:val="1F3864"/>
          <w:sz w:val="26"/>
        </w:rPr>
        <w:t>장면 5 — 3월 14일(화), 奥浜地方裁判所 三階廊下 — 先に来た人</w:t>
      </w:r>
    </w:p>
    <w:p>
      <w:pPr>
        <w:spacing w:before="0" w:after="110"/>
      </w:pPr>
      <w:r>
        <w:rPr>
          <w:rFonts w:ascii="Times New Roman" w:hAnsi="Times New Roman" w:eastAsia="Malgun Gothic"/>
          <w:b w:val="0"/>
          <w:i/>
          <w:color w:val="555555"/>
          <w:sz w:val="22"/>
        </w:rPr>
        <w:t>(午前十時から原告本人尋問。安西紀子は桑田の主尋問に四十分、結城の反対尋問に十五分答えた。母が施設で過ごした八年のこと。九月三日の十一時五十二分。九月七日の電話。三宅誠一が午前の最後に同じ席に立った。午後〇時五十分。)</w:t>
      </w:r>
    </w:p>
    <w:p>
      <w:pPr>
        <w:spacing w:before="0" w:after="110"/>
      </w:pPr>
      <w:r>
        <w:rPr>
          <w:rFonts w:ascii="Times New Roman" w:hAnsi="Times New Roman" w:eastAsia="Malgun Gothic"/>
          <w:b w:val="0"/>
          <w:i/>
          <w:color w:val="555555"/>
          <w:sz w:val="22"/>
        </w:rPr>
        <w:t>(廊下の長椅子に安西が座っている。八時五十分から同じ場所。大城が保温水筒から紙コップにほうじ茶を注ぐ。少し離れて浜野と和代。エレベーターが開き、真壁が出る。灯と書記官。警護の二人は廊下の端で止ま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証人控室は、こちらです。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控室は一つですか。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はい。安西さんは午前中お使いでしたが、昼は廊下がいいと。</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控室は暖房が強くて。</w:t>
      </w:r>
    </w:p>
    <w:p>
      <w:pPr>
        <w:spacing w:before="0" w:after="110"/>
      </w:pPr>
      <w:r>
        <w:rPr>
          <w:rFonts w:ascii="Times New Roman" w:hAnsi="Times New Roman" w:eastAsia="Malgun Gothic"/>
          <w:b w:val="0"/>
          <w:i/>
          <w:color w:val="555555"/>
          <w:sz w:val="22"/>
        </w:rPr>
        <w:t>(大城が紙コップを二つ持つ。一つを安西に渡し、もう一つを真壁へ出しかけて止まる。)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総理。……こちらは。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安西さんが先です。八時五十分からお待ちです。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お待たせしているのは、そちらでしょう。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私が遅れたのではありません。順番の話です。</w:t>
      </w:r>
    </w:p>
    <w:p>
      <w:pPr>
        <w:spacing w:before="0" w:after="110"/>
      </w:pPr>
      <w:r>
        <w:rPr>
          <w:rFonts w:ascii="Times New Roman" w:hAnsi="Times New Roman" w:eastAsia="Malgun Gothic"/>
          <w:b w:val="0"/>
          <w:i/>
          <w:color w:val="555555"/>
          <w:sz w:val="22"/>
        </w:rPr>
        <w:t>(安西は紙コップを両手で受けて一口飲む。)</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ほうじ茶ですね。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和代さんが今朝、潮見で。</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母は緑茶でした。ほうじ茶は、私が淹れたことがありません。</w:t>
      </w:r>
    </w:p>
    <w:p>
      <w:pPr>
        <w:spacing w:before="0" w:after="110"/>
      </w:pPr>
      <w:r>
        <w:rPr>
          <w:rFonts w:ascii="Times New Roman" w:hAnsi="Times New Roman" w:eastAsia="Malgun Gothic"/>
          <w:b w:val="0"/>
          <w:i/>
          <w:color w:val="555555"/>
          <w:sz w:val="22"/>
        </w:rPr>
        <w:t>(間。大城が二つ目の紙コップを真壁に渡す。)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頂きます。法廷では飲めませんから。</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総理。一杯目は、おらが見でだ。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見ていてください。</w:t>
      </w:r>
    </w:p>
    <w:p>
      <w:pPr>
        <w:spacing w:before="0" w:after="110"/>
      </w:pPr>
      <w:r>
        <w:rPr>
          <w:rFonts w:ascii="Times New Roman" w:hAnsi="Times New Roman" w:eastAsia="Malgun Gothic"/>
          <w:b w:val="0"/>
          <w:i/>
          <w:color w:val="555555"/>
          <w:sz w:val="22"/>
        </w:rPr>
        <w:t>(一時二十五分。法廷の扉の前。書記官が告げる。)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入廷は、傍聴の方からです。証人は呼ばれてからです。</w:t>
      </w:r>
    </w:p>
    <w:p>
      <w:pPr>
        <w:spacing w:before="0" w:after="110"/>
      </w:pPr>
      <w:r>
        <w:rPr>
          <w:rFonts w:ascii="Times New Roman" w:hAnsi="Times New Roman" w:eastAsia="Malgun Gothic"/>
          <w:b w:val="0"/>
          <w:i/>
          <w:color w:val="555555"/>
          <w:sz w:val="22"/>
        </w:rPr>
        <w:t>(安西が立つ。真壁が一歩下がる。)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お先にお入りください。</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証人が先に着くのでは。</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呼ばれてからです。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……それなら、先に入ります。</w:t>
      </w:r>
    </w:p>
    <w:p>
      <w:pPr>
        <w:spacing w:before="0" w:after="110"/>
      </w:pPr>
      <w:r>
        <w:rPr>
          <w:rFonts w:ascii="Times New Roman" w:hAnsi="Times New Roman" w:eastAsia="Malgun Gothic"/>
          <w:b w:val="0"/>
          <w:i/>
          <w:color w:val="555555"/>
          <w:sz w:val="22"/>
        </w:rPr>
        <w:t>(安西が最前列の端に座る。隣に三宅。真壁は扉の外で浜野と目が合う。浜野は何も言わない。灯が後ろで手帳を一度だけ閉じる。)</w:t>
      </w:r>
    </w:p>
    <w:p>
      <w:pPr>
        <w:spacing w:before="320" w:after="140"/>
      </w:pPr>
      <w:r>
        <w:rPr>
          <w:rFonts w:ascii="Times New Roman" w:hAnsi="Times New Roman" w:eastAsia="Malgun Gothic"/>
          <w:b/>
          <w:i w:val="0"/>
          <w:color w:val="1F3864"/>
          <w:sz w:val="26"/>
        </w:rPr>
        <w:t>장면 6 — 3월 14일(화), 第三〇二号法廷 — 証人尋問</w:t>
      </w:r>
    </w:p>
    <w:p>
      <w:pPr>
        <w:spacing w:before="0" w:after="110"/>
      </w:pPr>
      <w:r>
        <w:rPr>
          <w:rFonts w:ascii="Times New Roman" w:hAnsi="Times New Roman" w:eastAsia="Malgun Gothic"/>
          <w:b w:val="0"/>
          <w:i/>
          <w:color w:val="555555"/>
          <w:sz w:val="22"/>
        </w:rPr>
        <w:t>(午後一時三十分。法廷は満席。最前列に安西と三宅。二列目に浜野。五列目に灯。裁判官は三人。証言台に真壁。スーツ。手には何もない。)</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証人は氏名と職業を。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真壁遼。内閣総理大臣です。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宣誓書を朗読してください。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宣誓。良心に従って真実を述べ、何事も隠さず、また何事も付け加えないことを誓います。真壁遼。</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民事訴訟法百九十六条により、自分が刑事訴追を受けるおそれのある事項については、証言を拒むことができます。拒みますか。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拒みません。</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原告代理人、主尋問を。</w:t>
      </w:r>
    </w:p>
    <w:p>
      <w:pPr>
        <w:spacing w:before="0" w:after="110"/>
      </w:pPr>
      <w:r>
        <w:rPr>
          <w:rFonts w:ascii="Times New Roman" w:hAnsi="Times New Roman" w:eastAsia="Malgun Gothic"/>
          <w:b w:val="0"/>
          <w:i/>
          <w:color w:val="555555"/>
          <w:sz w:val="22"/>
        </w:rPr>
        <w:t>(桑田が立つ。)</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九月三日午前九時十分の決裁書に、あなたが署名したことに間違いはありませんか。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備考欄にあなたが口述で加えた一文を、お読みください。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「移送に伴う死亡の可能性を認識した上で決裁する」。</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認識していた、とは。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死者が出得ると分かっていました。何人かは分かりません。ゼロではないと分かっていました。</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町長が反対していたことは。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知っていました。六時三十分の電話で、町長は「判は押さない」と言いました。</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施設の医師は。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七時十五分に宮脇医師が反対と言いました。私は「私の領分です」と答えました。</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そのとき、あなたを止める法的な手段はありましたか。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法は私を止められませんでした。災害対策基本法百九条に退去の規定がないことは確認していました。ないことが、止める力になりませんでした。内閣法制局は先例なしと付記して止めず、閣議は十七名が署名しました。国会は開会中でしたが、私が事後に回しました。止められる位置にいた人は何人もいました。最初に外したのは私です。</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理由欄に書かなかった考えは。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ありました。浜野修さんから以前聞いた、ブレーキランプの話です。決める時に思い出しました。被災した方から聞いた話を、決裁の材料にしました。理由欄には書きませんでした。</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書かなかった理由は。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書けば、あの方の話を根拠に使ったことになります。書かずに使いました。そのほうが重いと、浜野さんに言われました。そのとおりです。</w:t>
      </w:r>
    </w:p>
    <w:p>
      <w:pPr>
        <w:spacing w:before="0" w:after="110"/>
      </w:pPr>
      <w:r>
        <w:rPr>
          <w:rFonts w:ascii="Times New Roman" w:hAnsi="Times New Roman" w:eastAsia="Malgun Gothic"/>
          <w:b w:val="0"/>
          <w:i/>
          <w:color w:val="555555"/>
          <w:sz w:val="22"/>
        </w:rPr>
        <w:t>(二列目の浜野が目を伏せる。)</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萩原ヨシさんが亡くなった時刻と場所を。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九月三日の十一時五十二分。搬送車内です。到着前でした。</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以上です。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被告代理人。</w:t>
      </w:r>
    </w:p>
    <w:p>
      <w:pPr>
        <w:spacing w:before="0" w:after="110"/>
      </w:pPr>
      <w:r>
        <w:rPr>
          <w:rFonts w:ascii="Times New Roman" w:hAnsi="Times New Roman" w:eastAsia="Malgun Gothic"/>
          <w:b w:val="0"/>
          <w:i/>
          <w:color w:val="555555"/>
          <w:sz w:val="22"/>
        </w:rPr>
        <w:t>(結城が立つ。資料を一枚持っている。)</w:t>
      </w:r>
    </w:p>
    <w:p>
      <w:pPr>
        <w:spacing w:before="0" w:after="110"/>
      </w:pPr>
      <w:r>
        <w:rPr>
          <w:rFonts w:ascii="Times New Roman" w:hAnsi="Times New Roman" w:eastAsia="Malgun Gothic"/>
          <w:b/>
          <w:i w:val="0"/>
          <w:sz w:val="22"/>
        </w:rPr>
        <w:t xml:space="preserve">結城: </w:t>
      </w:r>
      <w:r>
        <w:rPr>
          <w:rFonts w:ascii="Times New Roman" w:hAnsi="Times New Roman" w:eastAsia="Malgun Gothic"/>
          <w:b w:val="0"/>
          <w:i w:val="0"/>
          <w:sz w:val="22"/>
        </w:rPr>
        <w:t>被告指定代理人の結城です。あなたは違法と認識して決裁しましたか。</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異議。法的評価を求める尋問です。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事実に限ってください。</w:t>
      </w:r>
    </w:p>
    <w:p>
      <w:pPr>
        <w:spacing w:before="0" w:after="110"/>
      </w:pPr>
      <w:r>
        <w:rPr>
          <w:rFonts w:ascii="Times New Roman" w:hAnsi="Times New Roman" w:eastAsia="Malgun Gothic"/>
          <w:b/>
          <w:i w:val="0"/>
          <w:sz w:val="22"/>
        </w:rPr>
        <w:t xml:space="preserve">結城: </w:t>
      </w:r>
      <w:r>
        <w:rPr>
          <w:rFonts w:ascii="Times New Roman" w:hAnsi="Times New Roman" w:eastAsia="Malgun Gothic"/>
          <w:b w:val="0"/>
          <w:i w:val="0"/>
          <w:sz w:val="22"/>
        </w:rPr>
        <w:t>では事実として。災対法に、あなたの措置を直接定めた条文があると認識していましたか。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ないと認識していました。条文のとおりに行ったとは言えないと認識していました。違法かどうかは、裁判所がご判断になることです。</w:t>
      </w:r>
    </w:p>
    <w:p>
      <w:pPr>
        <w:spacing w:before="0" w:after="110"/>
      </w:pPr>
      <w:r>
        <w:rPr>
          <w:rFonts w:ascii="Times New Roman" w:hAnsi="Times New Roman" w:eastAsia="Malgun Gothic"/>
          <w:b/>
          <w:i w:val="0"/>
          <w:sz w:val="22"/>
        </w:rPr>
        <w:t xml:space="preserve">結城: </w:t>
      </w:r>
      <w:r>
        <w:rPr>
          <w:rFonts w:ascii="Times New Roman" w:hAnsi="Times New Roman" w:eastAsia="Malgun Gothic"/>
          <w:b w:val="0"/>
          <w:i w:val="0"/>
          <w:sz w:val="22"/>
        </w:rPr>
        <w:t>九月五日の注水再開は、退去の結果ですか。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規制委員会は評価できないと言っています。私も評価できません。</w:t>
      </w:r>
    </w:p>
    <w:p>
      <w:pPr>
        <w:spacing w:before="0" w:after="110"/>
      </w:pPr>
      <w:r>
        <w:rPr>
          <w:rFonts w:ascii="Times New Roman" w:hAnsi="Times New Roman" w:eastAsia="Malgun Gothic"/>
          <w:b/>
          <w:i w:val="0"/>
          <w:sz w:val="22"/>
        </w:rPr>
        <w:t xml:space="preserve">結城: </w:t>
      </w:r>
      <w:r>
        <w:rPr>
          <w:rFonts w:ascii="Times New Roman" w:hAnsi="Times New Roman" w:eastAsia="Malgun Gothic"/>
          <w:b w:val="0"/>
          <w:i w:val="0"/>
          <w:sz w:val="22"/>
        </w:rPr>
        <w:t>退去がなければ区域に三百人が残っていた、という見方があります。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あります。党の中で聞きました。その数字は私には分かりません。分からない数字を、十二名の数と並べて計算しません。</w:t>
      </w:r>
    </w:p>
    <w:p>
      <w:pPr>
        <w:spacing w:before="0" w:after="110"/>
      </w:pPr>
      <w:r>
        <w:rPr>
          <w:rFonts w:ascii="Times New Roman" w:hAnsi="Times New Roman" w:eastAsia="Malgun Gothic"/>
          <w:b/>
          <w:i w:val="0"/>
          <w:sz w:val="22"/>
        </w:rPr>
        <w:t xml:space="preserve">結城: </w:t>
      </w:r>
      <w:r>
        <w:rPr>
          <w:rFonts w:ascii="Times New Roman" w:hAnsi="Times New Roman" w:eastAsia="Malgun Gothic"/>
          <w:b w:val="0"/>
          <w:i w:val="0"/>
          <w:sz w:val="22"/>
        </w:rPr>
        <w:t>並べないのは、あなたの選択ですか。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選択です。</w:t>
      </w:r>
    </w:p>
    <w:p>
      <w:pPr>
        <w:spacing w:before="0" w:after="110"/>
      </w:pPr>
      <w:r>
        <w:rPr>
          <w:rFonts w:ascii="Times New Roman" w:hAnsi="Times New Roman" w:eastAsia="Malgun Gothic"/>
          <w:b/>
          <w:i w:val="0"/>
          <w:sz w:val="22"/>
        </w:rPr>
        <w:t xml:space="preserve">結城: </w:t>
      </w:r>
      <w:r>
        <w:rPr>
          <w:rFonts w:ascii="Times New Roman" w:hAnsi="Times New Roman" w:eastAsia="Malgun Gothic"/>
          <w:b w:val="0"/>
          <w:i w:val="0"/>
          <w:sz w:val="22"/>
        </w:rPr>
        <w:t>答弁書の主張は、判断過程に合理性があったというものです。国の主張と、あなたの手帳は一致しますか。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食い違う部分があります。国の主張を止めるつもりはありません。食い違う部分で、私の言葉を取り下げることもしません。</w:t>
      </w:r>
    </w:p>
    <w:p>
      <w:pPr>
        <w:spacing w:before="0" w:after="110"/>
      </w:pPr>
      <w:r>
        <w:rPr>
          <w:rFonts w:ascii="Times New Roman" w:hAnsi="Times New Roman" w:eastAsia="Malgun Gothic"/>
          <w:b/>
          <w:i w:val="0"/>
          <w:sz w:val="22"/>
        </w:rPr>
        <w:t xml:space="preserve">結城: </w:t>
      </w:r>
      <w:r>
        <w:rPr>
          <w:rFonts w:ascii="Times New Roman" w:hAnsi="Times New Roman" w:eastAsia="Malgun Gothic"/>
          <w:b w:val="0"/>
          <w:i w:val="0"/>
          <w:sz w:val="22"/>
        </w:rPr>
        <w:t>以上です。</w:t>
      </w:r>
    </w:p>
    <w:p>
      <w:pPr>
        <w:spacing w:before="0" w:after="110"/>
      </w:pPr>
      <w:r>
        <w:rPr>
          <w:rFonts w:ascii="Times New Roman" w:hAnsi="Times New Roman" w:eastAsia="Malgun Gothic"/>
          <w:b w:val="0"/>
          <w:i/>
          <w:color w:val="555555"/>
          <w:sz w:val="22"/>
        </w:rPr>
        <w:t>(結城は一礼して座る。)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補充で伺います。証人は先ほど、止められる位置にいた人は何人もいたと述べました。誰ですか。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内閣法制局。閣議の十八名。町長。国会。そして私自身です。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今も同じ状況なら、同じ決裁をしますか。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はいと答えても、いいえと答えても、言い訳になります。ですから答えません。次の人が同じ紙の前に立った時、止める手続きが働くようにします。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事実についてのお尋ねです。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失礼しました。事実としては、署名しました。署名した私と、今ここにいる私は、同じ人間です。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手帳を書証に出された理由は。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答弁書が認めた四点の外に、理由欄に書かなかった事実があります。裁判所が見られる形にしたいと思いました。</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述べておきたいことは。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一つだけ。安西さんは、謝罪はまだ要らないと言われました。要るようになるまで、申し上げません。私は命令を出した者として、ここにいます。以上です。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尋問を終わります。</w:t>
      </w:r>
    </w:p>
    <w:p>
      <w:pPr>
        <w:spacing w:before="0" w:after="110"/>
      </w:pPr>
      <w:r>
        <w:rPr>
          <w:rFonts w:ascii="Times New Roman" w:hAnsi="Times New Roman" w:eastAsia="Malgun Gothic"/>
          <w:b w:val="0"/>
          <w:i/>
          <w:color w:val="555555"/>
          <w:sz w:val="22"/>
        </w:rPr>
        <w:t>(真壁は証言台で一礼する。最前列で安西は顔を上げない。三宅誠一が小さく息を吐く。傍聴席の後ろの扉が閉まる音。)</w:t>
      </w:r>
    </w:p>
    <w:p>
      <w:pPr>
        <w:spacing w:before="320" w:after="140"/>
      </w:pPr>
      <w:r>
        <w:rPr>
          <w:rFonts w:ascii="Times New Roman" w:hAnsi="Times New Roman" w:eastAsia="Malgun Gothic"/>
          <w:b/>
          <w:i w:val="0"/>
          <w:color w:val="1F3864"/>
          <w:sz w:val="26"/>
        </w:rPr>
        <w:t>장면 7 — 3월 14일(화), 총리 관저 1층 기자회견실 — 新しい紙</w:t>
      </w:r>
    </w:p>
    <w:p>
      <w:pPr>
        <w:spacing w:before="0" w:after="110"/>
      </w:pPr>
      <w:r>
        <w:rPr>
          <w:rFonts w:ascii="Times New Roman" w:hAnsi="Times New Roman" w:eastAsia="Malgun Gothic"/>
          <w:b w:val="0"/>
          <w:i/>
          <w:color w:val="555555"/>
          <w:sz w:val="22"/>
        </w:rPr>
        <w:t>(午後六時。演台に紙が三枚。灯が壁際。記者席は埋まっている。真壁の手に原稿はない。)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本日、奥浜地方裁判所で証言しました。内容は法廷の記録が正本です。ここでは繰り返しません。そこで申し上げた「法は私を止められなかった」の続きを話します。</w:t>
      </w:r>
    </w:p>
    <w:p>
      <w:pPr>
        <w:spacing w:before="0" w:after="110"/>
      </w:pPr>
      <w:r>
        <w:rPr>
          <w:rFonts w:ascii="Times New Roman" w:hAnsi="Times New Roman" w:eastAsia="Malgun Gothic"/>
          <w:b w:val="0"/>
          <w:i/>
          <w:color w:val="555555"/>
          <w:sz w:val="22"/>
        </w:rPr>
        <w:t>(間。)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災害緊急措置の国会統制及び独立検証に関する法律案」を三月二十一日の閣議に提出します。要旨は五点です。一。災害緊急事態の布告の下で、法律の明文の根拠なく発した措置は、十四日以内に両議院に承認を請求する。二。請求がなければ十五日目の午前零時に、不承認の議決があれば翌日の午前零時に失効する。承認されても効力は三十日まで。延長は毎回、両議院の議決を要し、なければ失効する。失効は将来に向かうもので、既になされた行為の責任を消さない。</w:t>
      </w:r>
    </w:p>
    <w:p>
      <w:pPr>
        <w:spacing w:before="0" w:after="110"/>
      </w:pPr>
      <w:r>
        <w:rPr>
          <w:rFonts w:ascii="Times New Roman" w:hAnsi="Times New Roman" w:eastAsia="Malgun Gothic"/>
          <w:b w:val="0"/>
          <w:i/>
          <w:color w:val="555555"/>
          <w:sz w:val="22"/>
        </w:rPr>
        <w:t>(記者席でペンの音。)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国会に五名の緊急措置検証委員会を置く。総理は委員を任命しない。措置の終了から九十日以内に報告を公表し、被害を受けた方の意見を聴く。四。令状によらない身体の拘束と、報道への事前確認の要請は、緊急措置として定められない。五。この法律は過去の措置には適用しない。ただし附則で、令和九年九月三日と九月二十四日の二つの政令を検証の対象とする。</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九月に自分で破った人が、破らせない法を作るのは、偽善では。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そう呼ばれます。呼ぶ人がいるまま作ります。呼ばれないために作らないほうが、私には悪い選択です。</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辞任は。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しません。理由は十二月に申しました。辞めれば一行で九月が閉じます。閉じません。今日の証言を法律の形で残す責任があります。</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総理自身が、この法律に縛られますか。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縛られません。九月の私には適用されません。適用されないから作ります。</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倉前幹事長の党内の案との関係は。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私の案が先に出ます。党には、先に読んで頂きます。</w:t>
      </w:r>
    </w:p>
    <w:p>
      <w:pPr>
        <w:spacing w:before="0" w:after="110"/>
      </w:pPr>
      <w:r>
        <w:rPr>
          <w:rFonts w:ascii="Times New Roman" w:hAnsi="Times New Roman" w:eastAsia="Malgun Gothic"/>
          <w:b w:val="0"/>
          <w:i/>
          <w:color w:val="555555"/>
          <w:sz w:val="22"/>
        </w:rPr>
        <w:t>(会見後。控室。灯が壁の時計を見る。)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十四日、という数字の根拠は。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九月三日から十月二十二日まで、四十九日でした。長すぎました。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四十九日。</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四十九名のお名前と、同じ数です。偶然です。偶然に意味を付けないようにします。</w:t>
      </w:r>
    </w:p>
    <w:p>
      <w:pPr>
        <w:spacing w:before="0" w:after="110"/>
      </w:pPr>
      <w:r>
        <w:rPr>
          <w:rFonts w:ascii="Times New Roman" w:hAnsi="Times New Roman" w:eastAsia="Malgun Gothic"/>
          <w:b w:val="0"/>
          <w:i/>
          <w:color w:val="555555"/>
          <w:sz w:val="22"/>
        </w:rPr>
        <w:t>(手帳。「三月十四日(火)証言台に立った。法は止められなかったと言った。そのあとに、止める紙を書き出した。これは償いではない。償いの始まりの前の、準備だ」。)</w:t>
      </w:r>
    </w:p>
    <w:p>
      <w:pPr>
        <w:spacing w:before="320" w:after="140"/>
      </w:pPr>
      <w:r>
        <w:rPr>
          <w:rFonts w:ascii="Times New Roman" w:hAnsi="Times New Roman" w:eastAsia="Malgun Gothic"/>
          <w:b/>
          <w:i w:val="0"/>
          <w:color w:val="1F3864"/>
          <w:sz w:val="26"/>
        </w:rPr>
        <w:t>장면 8 — 3월 21일(화), 시오미 사무소 — 傾き</w:t>
      </w:r>
    </w:p>
    <w:p>
      <w:pPr>
        <w:spacing w:before="0" w:after="110"/>
      </w:pPr>
      <w:r>
        <w:rPr>
          <w:rFonts w:ascii="Times New Roman" w:hAnsi="Times New Roman" w:eastAsia="Malgun Gothic"/>
          <w:b w:val="0"/>
          <w:i/>
          <w:color w:val="555555"/>
          <w:sz w:val="22"/>
        </w:rPr>
        <w:t>(午後七時。閣議は午前に法案を決定した。十八名が署名。倉前は閣議の外の幹事長として、前日に要綱を読んだ。榊が白い湯呑みにほうじ茶。最初の一杯は、午後五時半から奥の席で待っていた堀に。)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一番長くお待ちの方に。</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年寄りは待つのが仕事だ。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総理。倉前幹事長のご感想は。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「気に入らん。だが部会には回す」と。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先に読ませた約束は、守られましたな。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守れたのは、それだけです。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『春秋左氏伝』宣公二年に、こうあります。「人誰か過ち無からん。過ちて能く改むれば、善これより大なるは莫し」。</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改めたから善、ではありませんね。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そうです。改めると消すは別です。消した跡が読めるように改める。改め方まで書いてあれば、いちばん上等です。</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消しだ跡が一番よぐ読める。前に言っだ。</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天秤は重さを揃える道具ではありません。傾いていることを見えるようにする道具です。十二名と三百人を同じ皿に乗せない。傾いたまま、傾きを書く。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傾いた天秤の上に、法を置いてみます。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後援会は、総理を見ています。一月三十一日の日付と、三月十四日の証言を、後援会は記録に入れました。席は空けておきます。</w:t>
      </w:r>
    </w:p>
    <w:p>
      <w:pPr>
        <w:spacing w:before="0" w:after="110"/>
      </w:pPr>
      <w:r>
        <w:rPr>
          <w:rFonts w:ascii="Times New Roman" w:hAnsi="Times New Roman" w:eastAsia="Malgun Gothic"/>
          <w:b w:val="0"/>
          <w:i/>
          <w:color w:val="555555"/>
          <w:sz w:val="22"/>
        </w:rPr>
        <w:t>(三浦が手帳を閉じ、声を落とす。)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亜美さんから伝言です。缶は今週も拭きました。開けていません。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ありがとうございます。箱の鍵は。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私が持っています。開けません。</w:t>
      </w:r>
    </w:p>
    <w:p>
      <w:pPr>
        <w:spacing w:before="0" w:after="110"/>
      </w:pPr>
      <w:r>
        <w:rPr>
          <w:rFonts w:ascii="Times New Roman" w:hAnsi="Times New Roman" w:eastAsia="Malgun Gothic"/>
          <w:b w:val="0"/>
          <w:i/>
          <w:color w:val="555555"/>
          <w:sz w:val="22"/>
        </w:rPr>
        <w:t>(灯が窓の外の信号を見る。)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次は、解散の基準と、連続在任の制限です。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自分の手を縛る法です。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順番を、決めてください。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今夜は、茶を飲んでから。</w:t>
      </w:r>
    </w:p>
    <w:p>
      <w:pPr>
        <w:spacing w:before="0" w:after="110"/>
      </w:pPr>
      <w:r>
        <w:rPr>
          <w:rFonts w:ascii="Times New Roman" w:hAnsi="Times New Roman" w:eastAsia="Malgun Gothic"/>
          <w:b w:val="0"/>
          <w:i/>
          <w:color w:val="555555"/>
          <w:sz w:val="22"/>
        </w:rPr>
        <w:t>(榊が笑わずに頷く。真壁は両手で湯呑みを持つ。)</w:t>
      </w:r>
    </w:p>
    <w:p>
      <w:pPr>
        <w:spacing w:before="320" w:after="140"/>
      </w:pPr>
      <w:r>
        <w:rPr>
          <w:rFonts w:ascii="Times New Roman" w:hAnsi="Times New Roman" w:eastAsia="Malgun Gothic"/>
          <w:b/>
          <w:i w:val="0"/>
          <w:color w:val="1F3864"/>
          <w:sz w:val="26"/>
        </w:rPr>
        <w:t>장면 9 — 2035년, 재심 공판 — 九秒</w:t>
      </w:r>
    </w:p>
    <w:p>
      <w:pPr>
        <w:spacing w:before="0" w:after="110"/>
      </w:pPr>
      <w:r>
        <w:rPr>
          <w:rFonts w:ascii="Times New Roman" w:hAnsi="Times New Roman" w:eastAsia="Malgun Gothic"/>
          <w:b w:val="0"/>
          <w:i/>
          <w:color w:val="555555"/>
          <w:sz w:val="22"/>
        </w:rPr>
        <w:t>(二〇三五年。奥浜地方裁判所、第一法廷。再審の公判。傍聴席の前列に、遺族の席が七つ空けられている。七十二歳の安西紀子は、廷吏の腕を借りて前列から立ち、杖を一度ついて証言台の脇の低い椅子へ。弁護人席に、三十四歳の早瀬灯。)</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証人は座ったままで結構です。宣誓を。</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宣誓。良心に従って真実を述べ、何事も隠さず、また何事も付け加えないことを誓います。安西紀子。</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安西さん。二〇二七年十一月十六日の夜、潮見の仮設住宅の集会所にいらっしゃいましたね。</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はい。六時十分に最前列に座りました。</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今も思い出すことは。</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七人目のお名前の前に、九秒ありました。数えたのは私ではなく、あとで三宅さんから聞きました。</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その夜のあと、何が変わりましたか。</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母が、書類の中から出てきました。訴状の宛先は国のままでしたが、私の中では人に戻りました。</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変わらなかったものは。</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読んで頂いたことと許すことは別、ということです。それと、あの部屋にいた誰かが、のちに別の部屋で、別の理由で、名前を呼ばれました。私はその席にいませんでした。</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その点は本件の審理の対象ではありません。</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承知しています。ただ、あの夜から私たちは、見られる側にもなったと思うことがあります。見ていた人が、部屋の外にもいたのでしょう。</w:t>
      </w:r>
    </w:p>
    <w:p>
      <w:pPr>
        <w:spacing w:before="0" w:after="110"/>
      </w:pPr>
      <w:r>
        <w:rPr>
          <w:rFonts w:ascii="Times New Roman" w:hAnsi="Times New Roman" w:eastAsia="Malgun Gothic"/>
          <w:b w:val="0"/>
          <w:i/>
          <w:color w:val="555555"/>
          <w:sz w:val="22"/>
        </w:rPr>
        <w:t>(裁判長が手元の記録に目を落とす。早瀬は尋問事項に視線を落とし、閉じる。)</w:t>
      </w:r>
    </w:p>
    <w:p>
      <w:pPr>
        <w:spacing w:before="0" w:after="110"/>
      </w:pPr>
      <w:r>
        <w:rPr>
          <w:rFonts w:ascii="Times New Roman" w:hAnsi="Times New Roman" w:eastAsia="Malgun Gothic"/>
          <w:b/>
          <w:i w:val="0"/>
          <w:sz w:val="22"/>
        </w:rPr>
        <w:t xml:space="preserve">早瀬: </w:t>
      </w:r>
      <w:r>
        <w:rPr>
          <w:rFonts w:ascii="Times New Roman" w:hAnsi="Times New Roman" w:eastAsia="Malgun Gothic"/>
          <w:b w:val="0"/>
          <w:i w:val="0"/>
          <w:sz w:val="22"/>
        </w:rPr>
        <w:t>ありがとうございました。以上です。</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日本国憲法99条(1946): «天皇又は摂政及び国務大臣、国会議員、裁判官その他の公務員は、この憲法を尊重し擁護する義務を負ふ。» — 한국어 해설: "천황 또는 섭정 및 국무대신, 국회의원, 재판관, 그 밖의 공무원은 이 헌법을 존중하고 옹호할 의무를 진다". 법령, 저작권 문제 없음. 장면 3에서 아카리가 손수첩 제출 전에 낭독하고 료는 '존중만으로는 부족하다, 옹호하는 장치를 내가 무너뜨리는 쪽에 섰다'고 받는다.</w:t>
      </w:r>
    </w:p>
    <w:p>
      <w:pPr>
        <w:spacing w:before="0" w:after="110"/>
      </w:pPr>
      <w:r>
        <w:rPr>
          <w:rFonts w:ascii="Times New Roman" w:hAnsi="Times New Roman" w:eastAsia="Malgun Gothic"/>
          <w:b w:val="0"/>
          <w:i w:val="0"/>
          <w:sz w:val="22"/>
        </w:rPr>
        <w:t>『春秋左氏伝』宣公二年(春秋時代, 저작권 소멸): «人誰か過ち無からん。過ちて能く改むれば、善これより大なるは莫し» — 한국어 해설: "사람에게 허물이 없을 수 있겠는가. 허물을 능히 고친다면 그보다 큰 선은 없다". 장면 8에서 우사미가 낭독하고 '고치는 것과 지우는 것은 다르다'고 해설한다.</w:t>
      </w:r>
    </w:p>
    <w:p>
      <w:pPr>
        <w:spacing w:before="0" w:after="110"/>
      </w:pPr>
      <w:r>
        <w:rPr>
          <w:rFonts w:ascii="Times New Roman" w:hAnsi="Times New Roman" w:eastAsia="Malgun Gothic"/>
          <w:b w:val="0"/>
          <w:i w:val="0"/>
          <w:sz w:val="22"/>
        </w:rPr>
        <w:t>속담(ことわざ): «覆水盆に返らず» — 한국어 해설: "엎지른 물은 다시 주워 담을 수 없다". 한 번 한 일은 되돌릴 수 없다는 뜻(太公望 일화에서 유래). 장면 4에서 스미코가 쓰고 '엎지른 사람이 닦는 것은 나쁜 일이 아니다, 닦아도 물은 돌아오지 않지만 닦는다'고 고쳐 말한다.</w:t>
      </w:r>
    </w:p>
    <w:p>
      <w:pPr>
        <w:spacing w:before="0" w:after="110"/>
      </w:pPr>
      <w:r>
        <w:rPr>
          <w:rFonts w:ascii="Times New Roman" w:hAnsi="Times New Roman" w:eastAsia="Malgun Gothic"/>
          <w:b w:val="0"/>
          <w:i w:val="0"/>
          <w:sz w:val="22"/>
        </w:rPr>
        <w:t>법령·절차 요지: 民事訴訟法191条(공무원의 직무상 비밀에 관한 증인신문은 감독 관청의 승인이 필요, 총리 등은 내각), 196条(형사 소추 우려 사항의 증언 거절권), 民事訴訟規則 115조 취지(증인에게 의견·법적 평가를 요구하는 신문의 제한)는 장면 2·6에서 요지로 쓰였다. 법안(「災害緊急措置の国会統制及び独立検証に関する法律案」)의 기한·위원 수·부칙은 이야기상의 가상 설계다. 사건번호·기일은 가상. 令和10年=2028年.</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«採否» — 한국어 해설: "채부(채용 여부)". 재판소가 신청된 증거를 채택할지 결정하는 것. 표준어, 법정 용어. 장면 2.</w:t>
      </w:r>
    </w:p>
    <w:p>
      <w:pPr>
        <w:spacing w:before="0" w:after="110"/>
      </w:pPr>
      <w:r>
        <w:rPr>
          <w:rFonts w:ascii="Times New Roman" w:hAnsi="Times New Roman" w:eastAsia="Malgun Gothic"/>
          <w:b w:val="0"/>
          <w:i w:val="0"/>
          <w:sz w:val="22"/>
        </w:rPr>
        <w:t>«主尋問・反対尋問・補充尋問» — 한국어 해설: "주신문·반대신문·보충신문". 증인을 신청한 쪽의 신문, 상대방의 신문, 재판부의 신문 순서. 표준어, 법정 용어. 장면 6.</w:t>
      </w:r>
    </w:p>
    <w:p>
      <w:pPr>
        <w:spacing w:before="0" w:after="110"/>
      </w:pPr>
      <w:r>
        <w:rPr>
          <w:rFonts w:ascii="Times New Roman" w:hAnsi="Times New Roman" w:eastAsia="Malgun Gothic"/>
          <w:b w:val="0"/>
          <w:i w:val="0"/>
          <w:sz w:val="22"/>
        </w:rPr>
        <w:t>«宣誓» — 한국어 해설: "선서". 증인이 「良心に従って真実を述べ、何事も隠さず、又、何事も付け加えない」고 서약하는 의식(허위 진술은 위증죄의 대상). 표준어. 장면 6·9.</w:t>
      </w:r>
    </w:p>
    <w:p>
      <w:pPr>
        <w:spacing w:before="0" w:after="110"/>
      </w:pPr>
      <w:r>
        <w:rPr>
          <w:rFonts w:ascii="Times New Roman" w:hAnsi="Times New Roman" w:eastAsia="Malgun Gothic"/>
          <w:b w:val="0"/>
          <w:i w:val="0"/>
          <w:sz w:val="22"/>
        </w:rPr>
        <w:t>«将来に向かって効力を失う» — 한국어 해설: "장래를 향해 효력을 잃는다". 폐지·실효는 취소와 달라 소급하지 않는다는 법률 표현. 표준어. 장면 1·7.</w:t>
      </w:r>
    </w:p>
    <w:p>
      <w:pPr>
        <w:spacing w:before="0" w:after="110"/>
      </w:pPr>
      <w:r>
        <w:rPr>
          <w:rFonts w:ascii="Times New Roman" w:hAnsi="Times New Roman" w:eastAsia="Malgun Gothic"/>
          <w:b w:val="0"/>
          <w:i w:val="0"/>
          <w:sz w:val="22"/>
        </w:rPr>
        <w:t>«採用されだら出る、っで言っだ人が、本当に出んのが» — 한국어 해설: "채용되면 나간다고 한 사람이 정말 나올까". 도호쿠 방언, 현지인(미야케)만 사용. 장면 2.</w:t>
      </w:r>
    </w:p>
    <w:p>
      <w:pPr>
        <w:spacing w:before="0" w:after="110"/>
      </w:pPr>
      <w:r>
        <w:rPr>
          <w:rFonts w:ascii="Times New Roman" w:hAnsi="Times New Roman" w:eastAsia="Malgun Gothic"/>
          <w:b w:val="0"/>
          <w:i w:val="0"/>
          <w:sz w:val="22"/>
        </w:rPr>
        <w:t>«消しだ跡が一番よぐ読める» — 한국어 해설: "지운 자국이 가장 잘 읽힌다". 도호쿠 방언, 호리가 쓴다(10화 이어). 장면 8.</w:t>
      </w:r>
    </w:p>
    <w:p>
      <w:pPr>
        <w:spacing w:before="240" w:after="110"/>
      </w:pPr>
      <w:r>
        <w:rPr>
          <w:rFonts w:ascii="Times New Roman" w:hAnsi="Times New Roman" w:eastAsia="Malgun Gothic"/>
          <w:b w:val="0"/>
          <w:i/>
          <w:color w:val="555555"/>
          <w:sz w:val="22"/>
        </w:rPr>
        <w:t>[12화 끝 — 다음 화 예고: 8부 1화 「権力の限界」 — 해산권 행사 기준과 연속 재임 제한을 담은 법안 패키지에 료가 착수한다. 위선이라는 비판이 쏟아지는 가운데, 유족의 눈이 그 책상을 지켜본다.]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