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11화"/>
    <w:p>
      <w:pPr>
        <w:pStyle w:val="Heading1"/>
      </w:pPr>
      <w:r>
        <w:t xml:space="preserve">LA MARQUE — 6부 11화</w:t>
      </w:r>
    </w:p>
    <w:bookmarkStart w:id="20" w:name="la-propriété-intellectuelle-지식재산권"/>
    <w:p>
      <w:pPr>
        <w:pStyle w:val="Heading2"/>
      </w:pPr>
      <w:r>
        <w:t xml:space="preserve">La propriété intellectuelle (지식재산권)</w:t>
      </w:r>
    </w:p>
    <w:p>
      <w:pPr>
        <w:pStyle w:val="BlockText"/>
      </w:pPr>
      <w:r>
        <w:rPr>
          <w:bCs/>
          <w:b/>
        </w:rPr>
        <w:t xml:space="preserve">표기 전용 정보 (낭독하지 않음)</w:t>
      </w:r>
      <w:r>
        <w:t xml:space="preserve"> </w:t>
      </w:r>
      <w:r>
        <w:t xml:space="preserve">- 부/화: 6부 11화 · 서사 기능: 나바로 사무소 ↔ 서울 화상, 한울 변호사 박서연(파리 아사스 출신, 나바로 옛 상사 밑 수습). 정 대표가 안건의 「소유」 옆에 「아이」라고 씀. 한울의 한국·유럽 가교 특허(21년 전 출원)는 작년 만료 → 하룻밤 휴지·색·쌀뜨물은 특허에 없음 → 이전 대상 = 영업비밀(EU 지침 2016, 프랑스 법 2018: 비밀성·가치·합리적 보호 조치) — 손 필사·비밀유지 계약·창문 없는 방(박 변호사가 사진까지)이 법적 조치. 클뤼즈: 출입 제한·출입자 명부·교육·비밀유지 조항(경업금지는 유상·제한적, 클레망스</w:t>
      </w:r>
      <w:r>
        <w:t xml:space="preserve"> </w:t>
      </w:r>
      <w:r>
        <w:t xml:space="preserve">“</w:t>
      </w:r>
      <w:r>
        <w:t xml:space="preserve">조항이 무서워 남는 공장은 싫다</w:t>
      </w:r>
      <w:r>
        <w:t xml:space="preserve">”</w:t>
      </w:r>
      <w:r>
        <w:t xml:space="preserve"> </w:t>
      </w:r>
      <w:r>
        <w:t xml:space="preserve">→ 박</w:t>
      </w:r>
      <w:r>
        <w:t xml:space="preserve"> </w:t>
      </w:r>
      <w:r>
        <w:t xml:space="preserve">“</w:t>
      </w:r>
      <w:r>
        <w:t xml:space="preserve">그건 법이 아니라 당신 일</w:t>
      </w:r>
      <w:r>
        <w:t xml:space="preserve">”</w:t>
      </w:r>
      <w:r>
        <w:t xml:space="preserve">). 지역: 리안 앵뒤스트리 유럽 독점 제조 라이선스, 한울은 기존 유럽 고객(넥살리스 바르셀로나 — 작년 경영진 교체 — 와 동유럽 유통사 2곳, 수출의 4분의 1)에 완제품 계속 판매. Année 4 이후 한울 모든 계약에 원산지 표기 의무 =</w:t>
      </w:r>
      <w:r>
        <w:t xml:space="preserve"> </w:t>
      </w:r>
      <w:r>
        <w:t xml:space="preserve">“</w:t>
      </w:r>
      <w:r>
        <w:t xml:space="preserve">리안 규칙이 한울 규칙이 됨</w:t>
      </w:r>
      <w:r>
        <w:t xml:space="preserve">”</w:t>
      </w:r>
      <w:r>
        <w:t xml:space="preserve">. 개량: 탁도 방법(기준값 44)은 공동 개량 → 공동 소유 대신 리안 소유·한울 영구 무상 사용 + 표시 조항 «méthode Baek-Jeong»(정 대표:</w:t>
      </w:r>
      <w:r>
        <w:t xml:space="preserve"> </w:t>
      </w:r>
      <w:r>
        <w:t xml:space="preserve">“</w:t>
      </w:r>
      <w:r>
        <w:t xml:space="preserve">백이 먼저, 기계를 가르친 건 그</w:t>
      </w:r>
      <w:r>
        <w:t xml:space="preserve">”</w:t>
      </w:r>
      <w:r>
        <w:t xml:space="preserve">). 41번째 줄</w:t>
      </w:r>
      <w:r>
        <w:t xml:space="preserve"> </w:t>
      </w:r>
      <w:r>
        <w:t xml:space="preserve">“</w:t>
      </w:r>
      <w:r>
        <w:t xml:space="preserve">정 대표 관찰</w:t>
      </w:r>
      <w:r>
        <w:t xml:space="preserve">”</w:t>
      </w:r>
      <w:r>
        <w:t xml:space="preserve"> </w:t>
      </w:r>
      <w:r>
        <w:t xml:space="preserve">유지 — «les procédures durent plus longtemps que les gens». 크로스 라이선스(30일 통보, 안전은 24시간 = Année 4 부속서 T, 11만 1,800유로). 사람: 백 이사는 파견(한울 직원 유지), 지훈은 한국 근로계약상 비밀유지 + 2년 경업금지 → 한울이 서면으로 해제 가능 → 대표에게 달림. 상호 권유 금지(«une porte fermée, ou une porte qu’on ne pousse pas»). 존속 조항(진허 등 매각·파산에도 라이선스 존속 — 대표 «Si je meurs, et si ma fille se trompe, la licence doit rester.»). 유럽 신규 고객 = 리안 우선권. 지훈의 문자 «Une porte qu’on ne pousse pas, c’est plus difficile qu’une porte fermée.» 결정 66번</w:t>
      </w:r>
      <w:r>
        <w:t xml:space="preserve"> </w:t>
      </w:r>
      <w:r>
        <w:t xml:space="preserve">- 배경: Année 7, 10월 셋째 주 화요일 오전 8시 나바로 법률사무소(파리 8구) → 9시 서울(오후 5시) 화상 → 10시 30분 개량 → 11시 30분 사람 → 오후 12시 30분</w:t>
      </w:r>
      <w:r>
        <w:t xml:space="preserve"> </w:t>
      </w:r>
      <w:r>
        <w:t xml:space="preserve">- 등장인물: Clémence, Bastien, Camille, Julien, Me Claire Navarro, Me Park Seo-yeon(한울 변호사 — 신규), Jeong Yu-na, Jihoon</w:t>
      </w:r>
      <w:r>
        <w:t xml:space="preserve"> </w:t>
      </w:r>
      <w:r>
        <w:t xml:space="preserve">- 비즈니스 스킬: 특허 만료 후 영업비밀 보호, 합리적 보호 조치, 지역 독점과 기존 고객 예외, 공동 개량의 소유 구조, 표시(attribution) 조항, 핵심 인력 이동과 경업금지·상호 권유 금지, 존속 조항, 우선권</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법률 조건문(une information est protégée si…), 수동태(la licence survit, elle peut être levée), 대비(ni… ni…, non pas… mais…).</w:t>
      </w:r>
      <w:r>
        <w:t xml:space="preserve"> </w:t>
      </w:r>
      <w:r>
        <w:t xml:space="preserve">- vous/tu: 변호사 vous, 유나–지훈 tu, 리안 내부 tu(쥘리앵 → 창업자 vous).</w:t>
      </w:r>
      <w:r>
        <w:t xml:space="preserve"> </w:t>
      </w:r>
      <w:r>
        <w:t xml:space="preserve">- 복선 설치:</w:t>
      </w:r>
      <w:r>
        <w:t xml:space="preserve"> </w:t>
      </w:r>
      <w:r>
        <w:rPr>
          <w:bCs/>
          <w:b/>
        </w:rPr>
        <w:t xml:space="preserve">도입: 서면 보장 커피 / 박 변호사(아사스) / 41개가 던지는 법적 질문 / 특허 만료</w:t>
      </w:r>
      <w:r>
        <w:t xml:space="preserve"> </w:t>
      </w:r>
      <w:r>
        <w:t xml:space="preserve">·</w:t>
      </w:r>
      <w:r>
        <w:t xml:space="preserve"> </w:t>
      </w:r>
      <w:r>
        <w:rPr>
          <w:bCs/>
          <w:b/>
        </w:rPr>
        <w:t xml:space="preserve">영업비밀: 「소유」→「아이」 / 세 조건 / 사진 찍은 방과 문 / 출입자 명부 = 로트 / 경업금지 vs 비밀유지 /</w:t>
      </w:r>
      <w:r>
        <w:rPr>
          <w:bCs/>
          <w:b/>
        </w:rPr>
        <w:t xml:space="preserve"> </w:t>
      </w:r>
      <w:r>
        <w:rPr>
          <w:bCs/>
          <w:b/>
        </w:rPr>
        <w:t xml:space="preserve">“</w:t>
      </w:r>
      <w:r>
        <w:rPr>
          <w:bCs/>
          <w:b/>
        </w:rPr>
        <w:t xml:space="preserve">다른 이유로 남게</w:t>
      </w:r>
      <w:r>
        <w:rPr>
          <w:bCs/>
          <w:b/>
        </w:rPr>
        <w:t xml:space="preserve">”</w:t>
      </w:r>
      <w:r>
        <w:rPr>
          <w:bCs/>
          <w:b/>
        </w:rPr>
        <w:t xml:space="preserve"> </w:t>
      </w:r>
      <w:r>
        <w:rPr>
          <w:bCs/>
          <w:b/>
        </w:rPr>
        <w:t xml:space="preserve">/ 지역 독점 / 넥살리스 / 원산지 의무 = 리안 규칙 /</w:t>
      </w:r>
      <w:r>
        <w:rPr>
          <w:bCs/>
          <w:b/>
        </w:rPr>
        <w:t xml:space="preserve"> </w:t>
      </w:r>
      <w:r>
        <w:rPr>
          <w:bCs/>
          <w:b/>
        </w:rPr>
        <w:t xml:space="preserve">“</w:t>
      </w:r>
      <w:r>
        <w:rPr>
          <w:bCs/>
          <w:b/>
        </w:rPr>
        <w:t xml:space="preserve">야심 찬 제안</w:t>
      </w:r>
      <w:r>
        <w:rPr>
          <w:bCs/>
          <w:b/>
        </w:rPr>
        <w:t xml:space="preserve">”</w:t>
      </w:r>
      <w:r>
        <w:rPr>
          <w:bCs/>
          <w:b/>
        </w:rPr>
        <w:t xml:space="preserve"> </w:t>
      </w:r>
      <w:r>
        <w:rPr>
          <w:bCs/>
          <w:b/>
        </w:rPr>
        <w:t xml:space="preserve">/ 자유의 가격은 마지막에</w:t>
      </w:r>
      <w:r>
        <w:t xml:space="preserve"> </w:t>
      </w:r>
      <w:r>
        <w:t xml:space="preserve">·</w:t>
      </w:r>
      <w:r>
        <w:t xml:space="preserve"> </w:t>
      </w:r>
      <w:r>
        <w:rPr>
          <w:bCs/>
          <w:b/>
        </w:rPr>
        <w:t xml:space="preserve">개량: 공동 개량 / 벽 칠하기 소송 / 백-정 방법(순서) / 축구 트로피 / «Les procédures durent plus longtemps que les gens.» / 세 번 고쳐 쓴 조항 / 30일·24시간 / 부속서 T 11만 1,800</w:t>
      </w:r>
      <w:r>
        <w:t xml:space="preserve"> </w:t>
      </w:r>
      <w:r>
        <w:t xml:space="preserve">·</w:t>
      </w:r>
      <w:r>
        <w:t xml:space="preserve"> </w:t>
      </w:r>
      <w:r>
        <w:rPr>
          <w:bCs/>
          <w:b/>
        </w:rPr>
        <w:t xml:space="preserve">사람: 머리는 지울 수 없다 / 백 = 파견 / 지훈 2년 경업금지 → 한울의 서면 해제 /</w:t>
      </w:r>
      <w:r>
        <w:rPr>
          <w:bCs/>
          <w:b/>
        </w:rPr>
        <w:t xml:space="preserve"> </w:t>
      </w:r>
      <w:r>
        <w:rPr>
          <w:bCs/>
          <w:b/>
        </w:rPr>
        <w:t xml:space="preserve">“</w:t>
      </w:r>
      <w:r>
        <w:rPr>
          <w:bCs/>
          <w:b/>
        </w:rPr>
        <w:t xml:space="preserve">떠나기로 정하지 않았다</w:t>
      </w:r>
      <w:r>
        <w:rPr>
          <w:bCs/>
          <w:b/>
        </w:rPr>
        <w:t xml:space="preserve">”</w:t>
      </w:r>
      <w:r>
        <w:rPr>
          <w:bCs/>
          <w:b/>
        </w:rPr>
        <w:t xml:space="preserve"> </w:t>
      </w:r>
      <w:r>
        <w:rPr>
          <w:bCs/>
          <w:b/>
        </w:rPr>
        <w:t xml:space="preserve">/ 상호 권유 금지(페레 포함) / 닫힌 문 vs 밀지 않는 문 / 존속 조항 — 대표의 말과 차 / 우선권 = 나바로가</w:t>
      </w:r>
      <w:r>
        <w:rPr>
          <w:bCs/>
          <w:b/>
        </w:rPr>
        <w:t xml:space="preserve"> </w:t>
      </w:r>
      <w:r>
        <w:rPr>
          <w:bCs/>
          <w:b/>
        </w:rPr>
        <w:t xml:space="preserve">“</w:t>
      </w:r>
      <w:r>
        <w:rPr>
          <w:bCs/>
          <w:b/>
        </w:rPr>
        <w:t xml:space="preserve">권하는</w:t>
      </w:r>
      <w:r>
        <w:rPr>
          <w:bCs/>
          <w:b/>
        </w:rPr>
        <w:t xml:space="preserve">”</w:t>
      </w:r>
      <w:r>
        <w:rPr>
          <w:bCs/>
          <w:b/>
        </w:rPr>
        <w:t xml:space="preserve"> </w:t>
      </w:r>
      <w:r>
        <w:rPr>
          <w:bCs/>
          <w:b/>
        </w:rPr>
        <w:t xml:space="preserve">유일한 것</w:t>
      </w:r>
      <w:r>
        <w:t xml:space="preserve"> </w:t>
      </w:r>
      <w:r>
        <w:t xml:space="preserve">·</w:t>
      </w:r>
      <w:r>
        <w:t xml:space="preserve"> </w:t>
      </w:r>
      <w:r>
        <w:rPr>
          <w:bCs/>
          <w:b/>
        </w:rPr>
        <w:t xml:space="preserve">마무리: 캡션 수정 / 계약 2판 48쪽 → 르클레르 /</w:t>
      </w:r>
      <w:r>
        <w:rPr>
          <w:bCs/>
          <w:b/>
        </w:rPr>
        <w:t xml:space="preserve"> </w:t>
      </w:r>
      <w:r>
        <w:rPr>
          <w:bCs/>
          <w:b/>
        </w:rPr>
        <w:t xml:space="preserve">“</w:t>
      </w:r>
      <w:r>
        <w:rPr>
          <w:bCs/>
          <w:b/>
        </w:rPr>
        <w:t xml:space="preserve">좋은 계약서는 두 번 읽는다</w:t>
      </w:r>
      <w:r>
        <w:rPr>
          <w:bCs/>
          <w:b/>
        </w:rPr>
        <w:t xml:space="preserve">”</w:t>
      </w:r>
      <w:r>
        <w:rPr>
          <w:bCs/>
          <w:b/>
        </w:rPr>
        <w:t xml:space="preserve"> </w:t>
      </w:r>
      <w:r>
        <w:rPr>
          <w:bCs/>
          <w:b/>
        </w:rPr>
        <w:t xml:space="preserve">/ 지훈의 문장 / 보내지 않은 부비에 사진, «Merci» / 결정 66번</w:t>
      </w:r>
    </w:p>
    <w:p>
      <w:r>
        <w:pict>
          <v:rect style="width:0;height:1.5pt" o:hralign="center" o:hrstd="t" o:hr="t"/>
        </w:pict>
      </w:r>
    </w:p>
    <w:bookmarkEnd w:id="20"/>
    <w:bookmarkStart w:id="26" w:name="대본"/>
    <w:p>
      <w:pPr>
        <w:pStyle w:val="Heading2"/>
      </w:pPr>
      <w:r>
        <w:t xml:space="preserve">대본</w:t>
      </w:r>
    </w:p>
    <w:bookmarkStart w:id="21" w:name="Xf0b34afff811ada8de69ac0f3e65822e96bee84"/>
    <w:p>
      <w:pPr>
        <w:pStyle w:val="Heading3"/>
      </w:pPr>
      <w:r>
        <w:t xml:space="preserve">도입 — Année 7, 10월 셋째 주 화요일 오전 8시, 나바로 법률사무소(파리 8구)</w:t>
      </w:r>
    </w:p>
    <w:p>
      <w:pPr>
        <w:pStyle w:val="FirstParagraph"/>
      </w:pPr>
      <w:r>
        <w:t xml:space="preserve">NAVARRO: Asseyez-vous. Café ? Il est meilleur que celui de Certivia. Je vous le garantis par écrit.</w:t>
      </w:r>
    </w:p>
    <w:p>
      <w:pPr>
        <w:pStyle w:val="BodyText"/>
      </w:pPr>
      <w:r>
        <w:t xml:space="preserve">BASTIEN: Une garantie écrite sur un café. On progresse.</w:t>
      </w:r>
    </w:p>
    <w:p>
      <w:pPr>
        <w:pStyle w:val="BodyText"/>
      </w:pPr>
      <w:r>
        <w:t xml:space="preserve">NAVARRO: Aujourd’hui, nous parlons de propriété. Pas de gel. Qui possède quoi, quand, et pour combien de temps.</w:t>
      </w:r>
    </w:p>
    <w:p>
      <w:pPr>
        <w:pStyle w:val="BodyText"/>
      </w:pPr>
      <w:r>
        <w:t xml:space="preserve">CLEMENCE: Et l’avocate d’Hanul ?</w:t>
      </w:r>
    </w:p>
    <w:p>
      <w:pPr>
        <w:pStyle w:val="BodyText"/>
      </w:pPr>
      <w:r>
        <w:t xml:space="preserve">NAVARRO: Me Park Seo-yeon. Elle se connecte depuis Séoul à neuf heures. Elle a fait son droit à Paris, à Assas. Elle parle mieux le droit français que certains de mes confrères. Elle a été stagiaire chez mon ancien patron. Elle était meilleure que moi.</w:t>
      </w:r>
    </w:p>
    <w:p>
      <w:pPr>
        <w:pStyle w:val="BodyText"/>
      </w:pPr>
      <w:r>
        <w:t xml:space="preserve">CAMILLE: Moi, je ne comprends pas tout au droit. Je suis là pour quoi ?</w:t>
      </w:r>
    </w:p>
    <w:p>
      <w:pPr>
        <w:pStyle w:val="BodyText"/>
      </w:pPr>
      <w:r>
        <w:t xml:space="preserve">NAVARRO: Pour la liste. Vos quarante et un « si nécessaire ». Ils posent une question juridique que personne n’a prévue.</w:t>
      </w:r>
    </w:p>
    <w:p>
      <w:pPr>
        <w:pStyle w:val="BodyText"/>
      </w:pPr>
      <w:r>
        <w:t xml:space="preserve">CAMILLE: Laquelle ?</w:t>
      </w:r>
    </w:p>
    <w:p>
      <w:pPr>
        <w:pStyle w:val="BodyText"/>
      </w:pPr>
      <w:r>
        <w:t xml:space="preserve">NAVARRO: Vous verrez. Je préfère que Me Park la pose. Elle l’a soulevée dans son dernier courriel.</w:t>
      </w:r>
    </w:p>
    <w:p>
      <w:pPr>
        <w:pStyle w:val="BodyText"/>
      </w:pPr>
      <w:r>
        <w:t xml:space="preserve">JULIEN: Et le brevet ? Hanul a un brevet sur le procédé, non ?</w:t>
      </w:r>
    </w:p>
    <w:p>
      <w:pPr>
        <w:pStyle w:val="BodyText"/>
      </w:pPr>
      <w:r>
        <w:t xml:space="preserve">NAVARRO: Hanul avait un brevet coréen et européen sur la réticulation. Déposé il y a vingt et un ans. Expiré l’an dernier.</w:t>
      </w:r>
    </w:p>
    <w:p>
      <w:pPr>
        <w:pStyle w:val="BodyText"/>
      </w:pPr>
      <w:r>
        <w:t xml:space="preserve">JULIEN: Expiré ? Donc n’importe qui peut copier ?</w:t>
      </w:r>
    </w:p>
    <w:p>
      <w:pPr>
        <w:pStyle w:val="BodyText"/>
      </w:pPr>
      <w:r>
        <w:t xml:space="preserve">NAVARRO: Tout le monde peut copier ce qui était dans le brevet. Mais pas le repos de nuit. Ni la couleur, ni l’eau de riz.</w:t>
      </w:r>
    </w:p>
    <w:p>
      <w:pPr>
        <w:pStyle w:val="BodyText"/>
      </w:pPr>
      <w:r>
        <w:t xml:space="preserve">BASTIEN: Parce qu’ils ne le savaient pas encore, ou parce qu’ils l’ont gardé pour eux ?</w:t>
      </w:r>
    </w:p>
    <w:p>
      <w:pPr>
        <w:pStyle w:val="BodyText"/>
      </w:pPr>
      <w:r>
        <w:t xml:space="preserve">NAVARRO: Les deux, je crois. C’est exactement ce qu’on va démêler ce matin.</w:t>
      </w:r>
    </w:p>
    <w:bookmarkEnd w:id="21"/>
    <w:bookmarkStart w:id="22" w:name="장면1-오전-9시-파리-서울오후-5시-화상-특허와-영업비밀"/>
    <w:p>
      <w:pPr>
        <w:pStyle w:val="Heading3"/>
      </w:pPr>
      <w:r>
        <w:t xml:space="preserve">장면1 — 오전 9시, 파리 ↔ 서울(오후 5시) 화상 — 특허와 영업비밀</w:t>
      </w:r>
    </w:p>
    <w:p>
      <w:pPr>
        <w:pStyle w:val="FirstParagraph"/>
      </w:pPr>
      <w:r>
        <w:t xml:space="preserve">PARK: Bonjour, maître Navarro. Bonjour à tous. Park Seo-yeon, avocate d’Hanul. Mlle Jeong et M. Seo sont avec moi.</w:t>
      </w:r>
    </w:p>
    <w:p>
      <w:pPr>
        <w:pStyle w:val="BodyText"/>
      </w:pPr>
      <w:r>
        <w:t xml:space="preserve">YUNA: Bonjour. Mon père a lu l’ordre du jour. Il a souligné un mot. « Propriété. » Il a écrit à côté : « Enfant. »</w:t>
      </w:r>
    </w:p>
    <w:p>
      <w:pPr>
        <w:pStyle w:val="BodyText"/>
      </w:pPr>
      <w:r>
        <w:t xml:space="preserve">NAVARRO: Nous allons essayer de ne pas traiter son enfant comme un meuble. Maître Park, vous commencez ?</w:t>
      </w:r>
    </w:p>
    <w:p>
      <w:pPr>
        <w:pStyle w:val="BodyText"/>
      </w:pPr>
      <w:r>
        <w:t xml:space="preserve">PARK: Volontiers. Premier point. Le brevet d’Hanul a expiré. Ce qui reste à transférer, ce n’est pas un brevet. C’est un secret des affaires. Ou plutôt, un ensemble de secrets. Les paramètres, l’ordre, le repos de nuit, les quarante et un jugements.</w:t>
      </w:r>
    </w:p>
    <w:p>
      <w:pPr>
        <w:pStyle w:val="BodyText"/>
      </w:pPr>
      <w:r>
        <w:t xml:space="preserve">BASTIEN: Un secret des affaires, juridiquement, c’est protégé comment ?</w:t>
      </w:r>
    </w:p>
    <w:p>
      <w:pPr>
        <w:pStyle w:val="BodyText"/>
      </w:pPr>
      <w:r>
        <w:t xml:space="preserve">NAVARRO: Par la directive européenne de deux mille seize, et la loi française de deux mille dix-huit. Une information est protégée si elle est secrète, si elle a une valeur parce qu’elle est secrète, et si son détenteur a pris des mesures raisonnables pour la protéger.</w:t>
      </w:r>
    </w:p>
    <w:p>
      <w:pPr>
        <w:pStyle w:val="BodyText"/>
      </w:pPr>
      <w:r>
        <w:t xml:space="preserve">PARK: Le dernier point est le plus important. Des mesures raisonnables. Si Liane laisse traîner les documents, le secret disparaît. Et Hanul perd tout.</w:t>
      </w:r>
    </w:p>
    <w:p>
      <w:pPr>
        <w:pStyle w:val="BodyText"/>
      </w:pPr>
      <w:r>
        <w:t xml:space="preserve">BASTIEN: Donc un secret mal gardé n’est plus un secret. Même devant un tribunal.</w:t>
      </w:r>
    </w:p>
    <w:p>
      <w:pPr>
        <w:pStyle w:val="BodyText"/>
      </w:pPr>
      <w:r>
        <w:t xml:space="preserve">CAMILLE: C’est pour ça que le président nous a fait copier à la main ?</w:t>
      </w:r>
    </w:p>
    <w:p>
      <w:pPr>
        <w:pStyle w:val="BodyText"/>
      </w:pPr>
      <w:r>
        <w:t xml:space="preserve">PARK: En partie. La copie manuelle, l’accord de confidentialité, la salle sans fenêtre. Ce sont des mesures raisonnables. Je les ai déjà décrites dans mon projet de contrat. Je les ai même photographiées, la salle et la porte. Avec l’accord du président.</w:t>
      </w:r>
    </w:p>
    <w:p>
      <w:pPr>
        <w:pStyle w:val="BodyText"/>
      </w:pPr>
      <w:r>
        <w:t xml:space="preserve">JIHOON: Le président sera content de savoir que sa salle sans fenêtre est une mesure juridique.</w:t>
      </w:r>
    </w:p>
    <w:p>
      <w:pPr>
        <w:pStyle w:val="BodyText"/>
      </w:pPr>
      <w:r>
        <w:t xml:space="preserve">NAVARRO: À Cluses, il faudra la même chose. Accès limité, registre des personnes, formation à la confidentialité. Et des clauses dans les contrats de travail.</w:t>
      </w:r>
    </w:p>
    <w:p>
      <w:pPr>
        <w:pStyle w:val="BodyText"/>
      </w:pPr>
      <w:r>
        <w:t xml:space="preserve">CAMILLE: Un registre des personnes. Comme pour les lots. Je sais faire.</w:t>
      </w:r>
    </w:p>
    <w:p>
      <w:pPr>
        <w:pStyle w:val="BodyText"/>
      </w:pPr>
      <w:r>
        <w:t xml:space="preserve">JULIEN: Même pour les opérateurs ? Ils vont signer une clause sur le secret de l’eau de riz ?</w:t>
      </w:r>
    </w:p>
    <w:p>
      <w:pPr>
        <w:pStyle w:val="BodyText"/>
      </w:pPr>
      <w:r>
        <w:t xml:space="preserve">NAVARRO: Une clause de confidentialité, oui. Pas une clause de non-concurrence. Celle-là, en France, il faut la payer. Et elle doit être limitée.</w:t>
      </w:r>
    </w:p>
    <w:p>
      <w:pPr>
        <w:pStyle w:val="BodyText"/>
      </w:pPr>
      <w:r>
        <w:t xml:space="preserve">PARK: En Corée aussi, les clauses de non-concurrence sont encadrées. Les tribunaux n’aiment pas qu’on empêche quelqu’un de travailler.</w:t>
      </w:r>
    </w:p>
    <w:p>
      <w:pPr>
        <w:pStyle w:val="BodyText"/>
      </w:pPr>
      <w:r>
        <w:t xml:space="preserve">CLEMENCE: Moi non plus. Je ne veux pas d’une usine où les gens restent par peur d’une clause.</w:t>
      </w:r>
    </w:p>
    <w:p>
      <w:pPr>
        <w:pStyle w:val="BodyText"/>
      </w:pPr>
      <w:r>
        <w:t xml:space="preserve">PARK: Alors il faut qu’ils restent pour une autre raison. Ce n’est plus du droit. C’est votre métier, madame Arnaud.</w:t>
      </w:r>
    </w:p>
    <w:p>
      <w:pPr>
        <w:pStyle w:val="BodyText"/>
      </w:pPr>
      <w:r>
        <w:t xml:space="preserve">YUNA: Mon père dit la même chose. Avec moins de mots.</w:t>
      </w:r>
    </w:p>
    <w:p>
      <w:pPr>
        <w:pStyle w:val="BodyText"/>
      </w:pPr>
      <w:r>
        <w:t xml:space="preserve">BASTIEN: Deuxième point ? Vous en aviez quatre dans votre courriel.</w:t>
      </w:r>
    </w:p>
    <w:p>
      <w:pPr>
        <w:pStyle w:val="BodyText"/>
      </w:pPr>
      <w:r>
        <w:t xml:space="preserve">PARK: Deuxième point : le territoire. Hanul accorde à Liane Industrie une licence de fabrication exclusive pour l’Europe. Mais Hanul continue de vendre son gel fini à ses clients européens existants. C’est le point le plus sensible pour mon client, après le nom.</w:t>
      </w:r>
    </w:p>
    <w:p>
      <w:pPr>
        <w:pStyle w:val="BodyText"/>
      </w:pPr>
      <w:r>
        <w:t xml:space="preserve">NAVARRO: Ses clients existants. C’est-à-dire ?</w:t>
      </w:r>
    </w:p>
    <w:p>
      <w:pPr>
        <w:pStyle w:val="BodyText"/>
      </w:pPr>
      <w:r>
        <w:t xml:space="preserve">PARK: Nexalis, à Barcelone. Et deux distributeurs en Europe de l’Est. Ils représentent un quart des exportations d’Hanul. Nous ne pouvons pas les abandonner.</w:t>
      </w:r>
    </w:p>
    <w:p>
      <w:pPr>
        <w:pStyle w:val="BodyText"/>
      </w:pPr>
      <w:r>
        <w:t xml:space="preserve">CLEMENCE: Nexalis. Celui qui vendait le gel à Ombelle sans le dire.</w:t>
      </w:r>
    </w:p>
    <w:p>
      <w:pPr>
        <w:pStyle w:val="BodyText"/>
      </w:pPr>
      <w:r>
        <w:t xml:space="preserve">PARK: Nexalis a changé de direction l’an dernier. Mais je comprends votre réaction.</w:t>
      </w:r>
    </w:p>
    <w:p>
      <w:pPr>
        <w:pStyle w:val="BodyText"/>
      </w:pPr>
      <w:r>
        <w:t xml:space="preserve">NAVARRO: Changer de direction ne change pas l’histoire. Mais d’accord.</w:t>
      </w:r>
    </w:p>
    <w:p>
      <w:pPr>
        <w:pStyle w:val="BodyText"/>
      </w:pPr>
      <w:r>
        <w:t xml:space="preserve">BASTIEN: Donc il y aura deux sources du même gel en Europe. Cluses et Osong. Avec deux noms différents sur l’étiquette.</w:t>
      </w:r>
    </w:p>
    <w:p>
      <w:pPr>
        <w:pStyle w:val="BodyText"/>
      </w:pPr>
      <w:r>
        <w:t xml:space="preserve">YUNA: Avec le nom d’Hanul sur les deux. Chez Nexalis aussi, le nom d’Hanul est sur la boîte. Depuis votre rappel.</w:t>
      </w:r>
    </w:p>
    <w:p>
      <w:pPr>
        <w:pStyle w:val="BodyText"/>
      </w:pPr>
      <w:r>
        <w:t xml:space="preserve">CLEMENCE: Depuis notre rappel. Vous voulez dire que notre règle a changé leur boîte ?</w:t>
      </w:r>
    </w:p>
    <w:p>
      <w:pPr>
        <w:pStyle w:val="BodyText"/>
      </w:pPr>
      <w:r>
        <w:t xml:space="preserve">YUNA: Votre règle est devenue la règle d’Hanul. Aucun client ne cache plus l’origine. Mon père l’a écrit dans tous les contrats, après l’Année quatre.</w:t>
      </w:r>
    </w:p>
    <w:p>
      <w:pPr>
        <w:pStyle w:val="BodyText"/>
      </w:pPr>
      <w:r>
        <w:t xml:space="preserve">CLEMENCE: Je ne savais pas. Personne ne nous l’avait dit.</w:t>
      </w:r>
    </w:p>
    <w:p>
      <w:pPr>
        <w:pStyle w:val="BodyText"/>
      </w:pPr>
      <w:r>
        <w:t xml:space="preserve">NAVARRO: Alors je propose : licence exclusive de fabrication en Europe pour Liane Industrie. Hanul garde ses clients existants pour le gel fini. Aucun nouveau client européen sans l’accord de Liane. C’est la proposition de ma cliente. Je vous préviens qu’elle est ambitieuse.</w:t>
      </w:r>
    </w:p>
    <w:p>
      <w:pPr>
        <w:pStyle w:val="BodyText"/>
      </w:pPr>
      <w:r>
        <w:t xml:space="preserve">PARK: Aucun nouveau client, c’est beaucoup. Je propose : aucune nouvelle licence de fabrication en Europe. Pour la vente de gel fini, liberté.</w:t>
      </w:r>
    </w:p>
    <w:p>
      <w:pPr>
        <w:pStyle w:val="BodyText"/>
      </w:pPr>
      <w:r>
        <w:t xml:space="preserve">NAVARRO: On en reparle au point quatre. Le prix d’une liberté, ça se négocie toujours à la fin.</w:t>
      </w:r>
    </w:p>
    <w:p>
      <w:pPr>
        <w:pStyle w:val="BodyText"/>
      </w:pPr>
      <w:r>
        <w:t xml:space="preserve">JULIEN: Je note : point quatre, la liberté. Avec un prix.</w:t>
      </w:r>
    </w:p>
    <w:bookmarkEnd w:id="22"/>
    <w:bookmarkStart w:id="23" w:name="장면2-오전-10시-30분-개량은-누구의-것인가"/>
    <w:p>
      <w:pPr>
        <w:pStyle w:val="Heading3"/>
      </w:pPr>
      <w:r>
        <w:t xml:space="preserve">장면2 — 오전 10시 30분 — 개량은 누구의 것인가</w:t>
      </w:r>
    </w:p>
    <w:p>
      <w:pPr>
        <w:pStyle w:val="FirstParagraph"/>
      </w:pPr>
      <w:r>
        <w:t xml:space="preserve">PARK: Troisième point. Les améliorations. Votre conseil a demandé une licence croisée. Nous l’acceptons. Mais il y a un cas que personne n’a prévu.</w:t>
      </w:r>
    </w:p>
    <w:p>
      <w:pPr>
        <w:pStyle w:val="BodyText"/>
      </w:pPr>
      <w:r>
        <w:t xml:space="preserve">NAVARRO: La question que vous avez soulevée dans votre courriel.</w:t>
      </w:r>
    </w:p>
    <w:p>
      <w:pPr>
        <w:pStyle w:val="BodyText"/>
      </w:pPr>
      <w:r>
        <w:t xml:space="preserve">PARK: Oui. La méthode de turbidité. Le seuil de quarante-quatre. Qui l’a inventée ?</w:t>
      </w:r>
    </w:p>
    <w:p>
      <w:pPr>
        <w:pStyle w:val="BodyText"/>
      </w:pPr>
      <w:r>
        <w:t xml:space="preserve">BASTIEN: Nous. Avec notre appareil. Notre étude.</w:t>
      </w:r>
    </w:p>
    <w:p>
      <w:pPr>
        <w:pStyle w:val="BodyText"/>
      </w:pPr>
      <w:r>
        <w:t xml:space="preserve">PARK: Avec les lots d’Hanul. Les vingt-sept jugements de M. Baek. Et les trente photos du président. Sans eux, votre appareil ne mesurait rien d’utile.</w:t>
      </w:r>
    </w:p>
    <w:p>
      <w:pPr>
        <w:pStyle w:val="BodyText"/>
      </w:pPr>
      <w:r>
        <w:t xml:space="preserve">CAMILLE: C’est vrai. La machine a appris sur M. Baek et sur le président. Je l’ai dit moi-même en juillet.</w:t>
      </w:r>
    </w:p>
    <w:p>
      <w:pPr>
        <w:pStyle w:val="BodyText"/>
      </w:pPr>
      <w:r>
        <w:t xml:space="preserve">PARK: Alors c’est une amélioration commune. Ni la vôtre, ni la nôtre. Les deux.</w:t>
      </w:r>
    </w:p>
    <w:p>
      <w:pPr>
        <w:pStyle w:val="BodyText"/>
      </w:pPr>
      <w:r>
        <w:t xml:space="preserve">BASTIEN: Je n’aime pas avoir tort. Mais elle a raison.</w:t>
      </w:r>
    </w:p>
    <w:p>
      <w:pPr>
        <w:pStyle w:val="BodyText"/>
      </w:pPr>
      <w:r>
        <w:t xml:space="preserve">NAVARRO: Une copropriété. Je la déconseille en général. Les copropriétaires finissent toujours au tribunal pour décider qui repeint le mur.</w:t>
      </w:r>
    </w:p>
    <w:p>
      <w:pPr>
        <w:pStyle w:val="BodyText"/>
      </w:pPr>
      <w:r>
        <w:t xml:space="preserve">PARK: Moi aussi. Je propose autre chose : la méthode appartient à Liane, Hanul l’utilise gratuitement pour toujours. Et elle porte un nom.</w:t>
      </w:r>
    </w:p>
    <w:p>
      <w:pPr>
        <w:pStyle w:val="BodyText"/>
      </w:pPr>
      <w:r>
        <w:t xml:space="preserve">CLEMENCE: Un nom ? Quel nom ?</w:t>
      </w:r>
    </w:p>
    <w:p>
      <w:pPr>
        <w:pStyle w:val="BodyText"/>
      </w:pPr>
      <w:r>
        <w:t xml:space="preserve">YUNA: Le président voudrait qu’elle s’appelle « méthode Baek-Jeong ». Le nez et les yeux. Dans cet ordre. Il a insisté sur l’ordre.</w:t>
      </w:r>
    </w:p>
    <w:p>
      <w:pPr>
        <w:pStyle w:val="BodyText"/>
      </w:pPr>
      <w:r>
        <w:t xml:space="preserve">JIHOON: Il a dit : « Baek d’abord. C’est lui qui a appris à la machine. Moi, je n’ai fait que regarder. »</w:t>
      </w:r>
    </w:p>
    <w:p>
      <w:pPr>
        <w:pStyle w:val="BodyText"/>
      </w:pPr>
      <w:r>
        <w:t xml:space="preserve">CAMILLE: Le nez et les yeux. Il a trouvé mieux que nous, comme toujours.</w:t>
      </w:r>
    </w:p>
    <w:p>
      <w:pPr>
        <w:pStyle w:val="BodyText"/>
      </w:pPr>
      <w:r>
        <w:t xml:space="preserve">BASTIEN: Une méthode avec un nom de personnes. C’est inhabituel dans un dossier technique.</w:t>
      </w:r>
    </w:p>
    <w:p>
      <w:pPr>
        <w:pStyle w:val="BodyText"/>
      </w:pPr>
      <w:r>
        <w:t xml:space="preserve">NAVARRO: Le droit français ne l’interdit pas. Ce n’est pas un droit moral, ici. Une procédure n’est pas une œuvre. Mais un contrat peut prévoir une attribution. Une mention obligatoire. Comme on grave un nom sur une coupe de football.</w:t>
      </w:r>
    </w:p>
    <w:p>
      <w:pPr>
        <w:pStyle w:val="BodyText"/>
      </w:pPr>
      <w:r>
        <w:t xml:space="preserve">PARK: Exactement. Une clause d’attribution : partout où la méthode est décrite, on écrit « méthode Baek-Jeong ». À perpétuité.</w:t>
      </w:r>
    </w:p>
    <w:p>
      <w:pPr>
        <w:pStyle w:val="BodyText"/>
      </w:pPr>
      <w:r>
        <w:t xml:space="preserve">CAMILLE: Et la ligne quarante et un ? « Couleur du gel après le repos — observation du président Jeong. »</w:t>
      </w:r>
    </w:p>
    <w:p>
      <w:pPr>
        <w:pStyle w:val="BodyText"/>
      </w:pPr>
      <w:r>
        <w:t xml:space="preserve">PARK: Elle reste. Avec son nom. Le président tient à ce qu’on ne prenne pas à M. Baek ce qui est à lui. Et à ce qu’on ne lui prenne pas ce qui est à lui.</w:t>
      </w:r>
    </w:p>
    <w:p>
      <w:pPr>
        <w:pStyle w:val="BodyText"/>
      </w:pPr>
      <w:r>
        <w:t xml:space="preserve">CLEMENCE: Il veut que chacun garde son nom. Même dans une procédure.</w:t>
      </w:r>
    </w:p>
    <w:p>
      <w:pPr>
        <w:pStyle w:val="BodyText"/>
      </w:pPr>
      <w:r>
        <w:t xml:space="preserve">YUNA: Surtout dans une procédure. Il dit que les procédures durent plus longtemps que les gens.</w:t>
      </w:r>
    </w:p>
    <w:p>
      <w:pPr>
        <w:pStyle w:val="BodyText"/>
      </w:pPr>
      <w:r>
        <w:t xml:space="preserve">JULIEN: Je n’ai jamais vu une clause contractuelle aussi émouvante. Et je lis des contrats d’assurance.</w:t>
      </w:r>
    </w:p>
    <w:p>
      <w:pPr>
        <w:pStyle w:val="BodyText"/>
      </w:pPr>
      <w:r>
        <w:t xml:space="preserve">PARK: Moi non plus. Je l’ai rédigée trois fois. Ma main tremblait un peu.</w:t>
      </w:r>
    </w:p>
    <w:p>
      <w:pPr>
        <w:pStyle w:val="BodyText"/>
      </w:pPr>
      <w:r>
        <w:t xml:space="preserve">NAVARRO: Les autres améliorations ? Si Liane invente un nouveau tamis, ou une nouvelle séquence de lavage ?</w:t>
      </w:r>
    </w:p>
    <w:p>
      <w:pPr>
        <w:pStyle w:val="BodyText"/>
      </w:pPr>
      <w:r>
        <w:t xml:space="preserve">PARK: Licence croisée gratuite. Chacun garde ce qu’il invente, et prévient l’autre sous trente jours. Pour que le gel reste le même.</w:t>
      </w:r>
    </w:p>
    <w:p>
      <w:pPr>
        <w:pStyle w:val="BodyText"/>
      </w:pPr>
      <w:r>
        <w:t xml:space="preserve">BASTIEN: Trente jours. Et si l’amélioration touche la sécurité ? Un défaut découvert à Cluses qui existe aussi à Osong ?</w:t>
      </w:r>
    </w:p>
    <w:p>
      <w:pPr>
        <w:pStyle w:val="BodyText"/>
      </w:pPr>
      <w:r>
        <w:t xml:space="preserve">PARK: Alors vingt-quatre heures. Comme votre annexe T, dans l’accord qualité de l’Année quatre. Mme Han m’a demandé de la recopier mot pour mot.</w:t>
      </w:r>
    </w:p>
    <w:p>
      <w:pPr>
        <w:pStyle w:val="BodyText"/>
      </w:pPr>
      <w:r>
        <w:t xml:space="preserve">BASTIEN: L’annexe T. Le jour où on l’a écrite, on avait perdu cent onze mille euros et dormi trois heures.</w:t>
      </w:r>
    </w:p>
    <w:p>
      <w:pPr>
        <w:pStyle w:val="BodyText"/>
      </w:pPr>
      <w:r>
        <w:t xml:space="preserve">JULIEN: Cent onze mille huit cents, exactement. Je m’en souviens aussi.</w:t>
      </w:r>
    </w:p>
    <w:p>
      <w:pPr>
        <w:pStyle w:val="BodyText"/>
      </w:pPr>
      <w:r>
        <w:t xml:space="preserve">PARK: Les meilleures annexes sont écrites par des gens fatigués. C’est une observation, pas une règle de droit.</w:t>
      </w:r>
    </w:p>
    <w:bookmarkEnd w:id="23"/>
    <w:bookmarkStart w:id="24" w:name="절정전환-오전-11시-30분-사람이-가져가는-지식"/>
    <w:p>
      <w:pPr>
        <w:pStyle w:val="Heading3"/>
      </w:pPr>
      <w:r>
        <w:t xml:space="preserve">절정·전환 — 오전 11시 30분 — 사람이 가져가는 지식</w:t>
      </w:r>
    </w:p>
    <w:p>
      <w:pPr>
        <w:pStyle w:val="FirstParagraph"/>
      </w:pPr>
      <w:r>
        <w:t xml:space="preserve">NAVARRO: Je la note. Ce n’est pas du droit, mais c’est vrai.</w:t>
      </w:r>
    </w:p>
    <w:p>
      <w:pPr>
        <w:pStyle w:val="BodyText"/>
      </w:pPr>
      <w:r>
        <w:t xml:space="preserve">PARK: Quatrième point. Le plus délicat. Les personnes.</w:t>
      </w:r>
    </w:p>
    <w:p>
      <w:pPr>
        <w:pStyle w:val="BodyText"/>
      </w:pPr>
      <w:r>
        <w:t xml:space="preserve">NAVARRO: Je vous écoute.</w:t>
      </w:r>
    </w:p>
    <w:p>
      <w:pPr>
        <w:pStyle w:val="BodyText"/>
      </w:pPr>
      <w:r>
        <w:t xml:space="preserve">PARK: Un savoir-faire ne voyage pas seulement dans des documents. Il voyage dans des têtes. Si un employé d’Hanul rejoint Liane, il emporte une partie du secret. Même sans le vouloir. On ne peut pas effacer une tête. On peut seulement lui faire confiance.</w:t>
      </w:r>
    </w:p>
    <w:p>
      <w:pPr>
        <w:pStyle w:val="BodyText"/>
      </w:pPr>
      <w:r>
        <w:t xml:space="preserve">CLEMENCE: Vous pensez à M. Baek ?</w:t>
      </w:r>
    </w:p>
    <w:p>
      <w:pPr>
        <w:pStyle w:val="BodyText"/>
      </w:pPr>
      <w:r>
        <w:t xml:space="preserve">PARK: M. Baek ne rejoint pas Liane. Il est détaché, il reste salarié d’Hanul. C’est prévu. Je pense à quelqu’un d’autre.</w:t>
      </w:r>
    </w:p>
    <w:p>
      <w:pPr>
        <w:pStyle w:val="BodyText"/>
      </w:pPr>
      <w:r>
        <w:t xml:space="preserve">JIHOON: Elle pense à moi. Je le sais. Nous en avons parlé hier.</w:t>
      </w:r>
    </w:p>
    <w:p>
      <w:pPr>
        <w:pStyle w:val="BodyText"/>
      </w:pPr>
      <w:r>
        <w:t xml:space="preserve">PARK: M. Seo connaît tout. Les documents, les annotations, les clients, les prix. S’il quittait Hanul pour Liane, son contrat de travail coréen contient une clause de confidentialité. Et une clause de non-concurrence de deux ans.</w:t>
      </w:r>
    </w:p>
    <w:p>
      <w:pPr>
        <w:pStyle w:val="BodyText"/>
      </w:pPr>
      <w:r>
        <w:t xml:space="preserve">JULIEN: Deux ans ? Il ne pourrait pas travailler pour nous pendant deux ans ?</w:t>
      </w:r>
    </w:p>
    <w:p>
      <w:pPr>
        <w:pStyle w:val="BodyText"/>
      </w:pPr>
      <w:r>
        <w:t xml:space="preserve">PARK: Pas pour un concurrent. Or, avec ce contrat, Liane devient un partenaire. Et Hanul peut lever la clause, par écrit.</w:t>
      </w:r>
    </w:p>
    <w:p>
      <w:pPr>
        <w:pStyle w:val="BodyText"/>
      </w:pPr>
      <w:r>
        <w:t xml:space="preserve">NAVARRO: Donc tout dépend de l’accord d’Hanul. Pas seulement du choix de M. Seo.</w:t>
      </w:r>
    </w:p>
    <w:p>
      <w:pPr>
        <w:pStyle w:val="BodyText"/>
      </w:pPr>
      <w:r>
        <w:t xml:space="preserve">YUNA: Il dépend de mon père. Et je ne sais pas ce que mon père fera si Jihoon part.</w:t>
      </w:r>
    </w:p>
    <w:p>
      <w:pPr>
        <w:pStyle w:val="BodyText"/>
      </w:pPr>
      <w:r>
        <w:t xml:space="preserve">JIHOON: Je n’ai rien décidé. Je veux que ce soit clair, pour le procès-verbal. Je n’ai pas décidé de partir.</w:t>
      </w:r>
    </w:p>
    <w:p>
      <w:pPr>
        <w:pStyle w:val="BodyText"/>
      </w:pPr>
      <w:r>
        <w:t xml:space="preserve">CLEMENCE: Jihoon, personne ici ne vous demande de partir. Nous l’avons dit. Nous le redisons. Maître Navarro, notez-le.</w:t>
      </w:r>
    </w:p>
    <w:p>
      <w:pPr>
        <w:pStyle w:val="BodyText"/>
      </w:pPr>
      <w:r>
        <w:t xml:space="preserve">NAVARRO: C’est noté. Liane ne sollicite aucun salarié d’Hanul. C’est d’ailleurs une clause classique. Une clause de non-sollicitation, dans les deux sens.</w:t>
      </w:r>
    </w:p>
    <w:p>
      <w:pPr>
        <w:pStyle w:val="BodyText"/>
      </w:pPr>
      <w:r>
        <w:t xml:space="preserve">PARK: Dans les deux sens. Hanul ne sollicite pas non plus les ingénieurs de Liane. Même M. Perret, que M. Baek aime beaucoup.</w:t>
      </w:r>
    </w:p>
    <w:p>
      <w:pPr>
        <w:pStyle w:val="BodyText"/>
      </w:pPr>
      <w:r>
        <w:t xml:space="preserve">YUNA: Mais si quelqu’un choisit lui-même ? Sans être sollicité ?</w:t>
      </w:r>
    </w:p>
    <w:p>
      <w:pPr>
        <w:pStyle w:val="BodyText"/>
      </w:pPr>
      <w:r>
        <w:t xml:space="preserve">PARK: Alors la clause ne l’empêche pas. Elle empêche qu’on le pousse. Une porte fermée, ou une porte qu’on ne pousse pas.</w:t>
      </w:r>
    </w:p>
    <w:p>
      <w:pPr>
        <w:pStyle w:val="BodyText"/>
      </w:pPr>
      <w:r>
        <w:t xml:space="preserve">JIHOON: Une porte qu’on ne pousse pas. Je vais réfléchir à ça. Pas aujourd’hui.</w:t>
      </w:r>
    </w:p>
    <w:p>
      <w:pPr>
        <w:pStyle w:val="BodyText"/>
      </w:pPr>
      <w:r>
        <w:t xml:space="preserve">NAVARRO: Dernier élément. La clause de survie. Si Hanul est un jour vendu, à Jinhe ou à un autre, la licence survit. Le nouvel actionnaire ne peut pas la résilier. Elle survit même à une faillite d’Hanul, dans les limites du droit coréen.</w:t>
      </w:r>
    </w:p>
    <w:p>
      <w:pPr>
        <w:pStyle w:val="BodyText"/>
      </w:pPr>
      <w:r>
        <w:t xml:space="preserve">PARK: Accepté. Mon client l’a demandée avant vous. Il a dit : « Si je meurs, et si ma fille se trompe, la licence doit rester. » Mlle Jeong était dans la pièce. Puis il a demandé un thé. Il ne voulait plus en parler.</w:t>
      </w:r>
    </w:p>
    <w:p>
      <w:pPr>
        <w:pStyle w:val="BodyText"/>
      </w:pPr>
      <w:r>
        <w:t xml:space="preserve">YUNA: J’étais dans la pièce. Il l’a dit en me regardant. Je n’ai pas protesté. Il avait raison de prévoir que je peux me tromper.</w:t>
      </w:r>
    </w:p>
    <w:p>
      <w:pPr>
        <w:pStyle w:val="BodyText"/>
      </w:pPr>
      <w:r>
        <w:t xml:space="preserve">CLEMENCE: Et la liberté de vente du gel fini, en Europe ? Le point qu’on a laissé à la fin ?</w:t>
      </w:r>
    </w:p>
    <w:p>
      <w:pPr>
        <w:pStyle w:val="BodyText"/>
      </w:pPr>
      <w:r>
        <w:t xml:space="preserve">PARK: Mon client propose : liberté pour les clients existants. Pour tout nouveau client européen, Liane a la préférence. Si Cluses peut le servir, Hanul s’efface.</w:t>
      </w:r>
    </w:p>
    <w:p>
      <w:pPr>
        <w:pStyle w:val="BodyText"/>
      </w:pPr>
      <w:r>
        <w:t xml:space="preserve">NAVARRO: Un droit de préférence. C’est équilibré. Je le recommande à ma cliente. Pour une fois, je recommande quelque chose.</w:t>
      </w:r>
    </w:p>
    <w:bookmarkEnd w:id="24"/>
    <w:bookmarkStart w:id="25" w:name="마무리-오후-12시-30분-나바로-사무소"/>
    <w:p>
      <w:pPr>
        <w:pStyle w:val="Heading3"/>
      </w:pPr>
      <w:r>
        <w:t xml:space="preserve">마무리 — 오후 12시 30분, 나바로 사무소</w:t>
      </w:r>
    </w:p>
    <w:p>
      <w:pPr>
        <w:pStyle w:val="FirstParagraph"/>
      </w:pPr>
      <w:r>
        <w:t xml:space="preserve">CAMILLE: La méthode Baek-Jeong. Je vais devoir refaire toutes mes figures. Le nom dans chaque légende.</w:t>
      </w:r>
    </w:p>
    <w:p>
      <w:pPr>
        <w:pStyle w:val="BodyText"/>
      </w:pPr>
      <w:r>
        <w:t xml:space="preserve">BASTIEN: Avec plaisir. C’est la meilleure correction de légende de ma carrière.</w:t>
      </w:r>
    </w:p>
    <w:p>
      <w:pPr>
        <w:pStyle w:val="BodyText"/>
      </w:pPr>
      <w:r>
        <w:t xml:space="preserve">JULIEN: Et la clause de survie. Si Hanul est vendu, la licence reste. Je dormirai mieux.</w:t>
      </w:r>
    </w:p>
    <w:p>
      <w:pPr>
        <w:pStyle w:val="BodyText"/>
      </w:pPr>
      <w:r>
        <w:t xml:space="preserve">NAVARRO: Je rédige la version deux du contrat ce soir. Quarante-huit pages. Et j’envoie la version à M. Leclerc. Il demande toujours toutes les versions.</w:t>
      </w:r>
    </w:p>
    <w:p>
      <w:pPr>
        <w:pStyle w:val="BodyText"/>
      </w:pPr>
      <w:r>
        <w:t xml:space="preserve">CLEMENCE: Même les mauvaises.</w:t>
      </w:r>
    </w:p>
    <w:p>
      <w:pPr>
        <w:pStyle w:val="BodyText"/>
      </w:pPr>
      <w:r>
        <w:t xml:space="preserve">NAVARRO: Celle-ci est bonne. Ce qui m’inquiète un peu. Les bons contrats, je les relis deux fois.</w:t>
      </w:r>
    </w:p>
    <w:p>
      <w:pPr>
        <w:pStyle w:val="BodyText"/>
      </w:pPr>
      <w:r>
        <w:t xml:space="preserve">CLEMENCE: Jihoon m’a écrit pendant la pause. Une seule phrase.</w:t>
      </w:r>
    </w:p>
    <w:p>
      <w:pPr>
        <w:pStyle w:val="BodyText"/>
      </w:pPr>
      <w:r>
        <w:t xml:space="preserve">BASTIEN: Laquelle ?</w:t>
      </w:r>
    </w:p>
    <w:p>
      <w:pPr>
        <w:pStyle w:val="BodyText"/>
      </w:pPr>
      <w:r>
        <w:t xml:space="preserve">CLEMENCE: « Une porte qu’on ne pousse pas, c’est plus difficile qu’une porte fermée. »</w:t>
      </w:r>
    </w:p>
    <w:p>
      <w:pPr>
        <w:pStyle w:val="BodyText"/>
      </w:pPr>
      <w:r>
        <w:t xml:space="preserve">JULIEN: Et vous, vous lui avez répondu quoi ?</w:t>
      </w:r>
    </w:p>
    <w:p>
      <w:pPr>
        <w:pStyle w:val="BodyText"/>
      </w:pPr>
      <w:r>
        <w:t xml:space="preserve">CLEMENCE: Rien. J’allais lui envoyer une photo. La vue du bâtiment Bouvier, depuis la fenêtre où mon père travaillait.</w:t>
      </w:r>
    </w:p>
    <w:p>
      <w:pPr>
        <w:pStyle w:val="BodyText"/>
      </w:pPr>
      <w:r>
        <w:t xml:space="preserve">BASTIEN: Ce n’est pas pousser, ça ?</w:t>
      </w:r>
    </w:p>
    <w:p>
      <w:pPr>
        <w:pStyle w:val="BodyText"/>
      </w:pPr>
      <w:r>
        <w:t xml:space="preserve">CLEMENCE: Peut-être. Je l’ai effacée avant de l’envoyer. Je lui ai écrit « Merci ». C’est tout.</w:t>
      </w:r>
    </w:p>
    <w:p>
      <w:pPr>
        <w:pStyle w:val="BodyText"/>
      </w:pPr>
      <w:r>
        <w:t xml:space="preserve">BASTIEN: Pour le registre ?</w:t>
      </w:r>
    </w:p>
    <w:p>
      <w:pPr>
        <w:pStyle w:val="BodyText"/>
      </w:pPr>
      <w:r>
        <w:t xml:space="preserve">CLEMENCE: Décision soixante-six : propriété intellectuelle du transfert. Secret des affaires protégé à Cluses comme à Osong. Licence exclusive de fabrication en Europe, préférence pour les nouveaux clients. Méthode de turbidité à Liane, gratuite pour Hanul, nommée « méthode Baek-Jeong » à perpétuité. Licence croisée, et vingt-quatre heures pour la sécurité. Non-sollicitation dans les deux sens. Et la licence survit à toute vente d’Hanul.</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brevet a expiré.</w:t>
            </w:r>
          </w:p>
        </w:tc>
        <w:tc>
          <w:tcPr/>
          <w:p>
            <w:pPr>
              <w:pStyle w:val="Compact"/>
              <w:jc w:val="left"/>
            </w:pPr>
            <w:r>
              <w:t xml:space="preserve">특허가 만료됐다.</w:t>
            </w:r>
          </w:p>
        </w:tc>
        <w:tc>
          <w:tcPr/>
          <w:p>
            <w:pPr>
              <w:pStyle w:val="Compact"/>
              <w:jc w:val="left"/>
            </w:pPr>
            <w:r>
              <w:t xml:space="preserve">도입. 보호 수단의 변화.</w:t>
            </w:r>
          </w:p>
        </w:tc>
      </w:tr>
      <w:tr>
        <w:tc>
          <w:tcPr/>
          <w:p>
            <w:pPr>
              <w:pStyle w:val="Compact"/>
              <w:jc w:val="left"/>
            </w:pPr>
            <w:r>
              <w:t xml:space="preserve">2</w:t>
            </w:r>
          </w:p>
        </w:tc>
        <w:tc>
          <w:tcPr/>
          <w:p>
            <w:pPr>
              <w:pStyle w:val="Compact"/>
              <w:jc w:val="left"/>
            </w:pPr>
            <w:r>
              <w:t xml:space="preserve">un secret des affaires</w:t>
            </w:r>
          </w:p>
        </w:tc>
        <w:tc>
          <w:tcPr/>
          <w:p>
            <w:pPr>
              <w:pStyle w:val="Compact"/>
              <w:jc w:val="left"/>
            </w:pPr>
            <w:r>
              <w:t xml:space="preserve">영업비밀</w:t>
            </w:r>
          </w:p>
        </w:tc>
        <w:tc>
          <w:tcPr/>
          <w:p>
            <w:pPr>
              <w:pStyle w:val="Compact"/>
              <w:jc w:val="left"/>
            </w:pPr>
            <w:r>
              <w:t xml:space="preserve">장면1. 이전 대상.</w:t>
            </w:r>
          </w:p>
        </w:tc>
      </w:tr>
      <w:tr>
        <w:tc>
          <w:tcPr/>
          <w:p>
            <w:pPr>
              <w:pStyle w:val="Compact"/>
              <w:jc w:val="left"/>
            </w:pPr>
            <w:r>
              <w:t xml:space="preserve">3</w:t>
            </w:r>
          </w:p>
        </w:tc>
        <w:tc>
          <w:tcPr/>
          <w:p>
            <w:pPr>
              <w:pStyle w:val="Compact"/>
              <w:jc w:val="left"/>
            </w:pPr>
            <w:r>
              <w:t xml:space="preserve">des mesures raisonnables de protection</w:t>
            </w:r>
          </w:p>
        </w:tc>
        <w:tc>
          <w:tcPr/>
          <w:p>
            <w:pPr>
              <w:pStyle w:val="Compact"/>
              <w:jc w:val="left"/>
            </w:pPr>
            <w:r>
              <w:t xml:space="preserve">합리적 보호 조치</w:t>
            </w:r>
          </w:p>
        </w:tc>
        <w:tc>
          <w:tcPr/>
          <w:p>
            <w:pPr>
              <w:pStyle w:val="Compact"/>
              <w:jc w:val="left"/>
            </w:pPr>
            <w:r>
              <w:t xml:space="preserve">장면1. 보호 요건.</w:t>
            </w:r>
          </w:p>
        </w:tc>
      </w:tr>
      <w:tr>
        <w:tc>
          <w:tcPr/>
          <w:p>
            <w:pPr>
              <w:pStyle w:val="Compact"/>
              <w:jc w:val="left"/>
            </w:pPr>
            <w:r>
              <w:t xml:space="preserve">4</w:t>
            </w:r>
          </w:p>
        </w:tc>
        <w:tc>
          <w:tcPr/>
          <w:p>
            <w:pPr>
              <w:pStyle w:val="Compact"/>
              <w:jc w:val="left"/>
            </w:pPr>
            <w:r>
              <w:t xml:space="preserve">une licence de fabrication exclusive</w:t>
            </w:r>
          </w:p>
        </w:tc>
        <w:tc>
          <w:tcPr/>
          <w:p>
            <w:pPr>
              <w:pStyle w:val="Compact"/>
              <w:jc w:val="left"/>
            </w:pPr>
            <w:r>
              <w:t xml:space="preserve">독점 제조 라이선스</w:t>
            </w:r>
          </w:p>
        </w:tc>
        <w:tc>
          <w:tcPr/>
          <w:p>
            <w:pPr>
              <w:pStyle w:val="Compact"/>
              <w:jc w:val="left"/>
            </w:pPr>
            <w:r>
              <w:t xml:space="preserve">장면1. 지역 독점.</w:t>
            </w:r>
          </w:p>
        </w:tc>
      </w:tr>
      <w:tr>
        <w:tc>
          <w:tcPr/>
          <w:p>
            <w:pPr>
              <w:pStyle w:val="Compact"/>
              <w:jc w:val="left"/>
            </w:pPr>
            <w:r>
              <w:t xml:space="preserve">5</w:t>
            </w:r>
          </w:p>
        </w:tc>
        <w:tc>
          <w:tcPr/>
          <w:p>
            <w:pPr>
              <w:pStyle w:val="Compact"/>
              <w:jc w:val="left"/>
            </w:pPr>
            <w:r>
              <w:t xml:space="preserve">une amélioration commune</w:t>
            </w:r>
          </w:p>
        </w:tc>
        <w:tc>
          <w:tcPr/>
          <w:p>
            <w:pPr>
              <w:pStyle w:val="Compact"/>
              <w:jc w:val="left"/>
            </w:pPr>
            <w:r>
              <w:t xml:space="preserve">공동 개량</w:t>
            </w:r>
          </w:p>
        </w:tc>
        <w:tc>
          <w:tcPr/>
          <w:p>
            <w:pPr>
              <w:pStyle w:val="Compact"/>
              <w:jc w:val="left"/>
            </w:pPr>
            <w:r>
              <w:t xml:space="preserve">장면2. 소유 문제.</w:t>
            </w:r>
          </w:p>
        </w:tc>
      </w:tr>
      <w:tr>
        <w:tc>
          <w:tcPr/>
          <w:p>
            <w:pPr>
              <w:pStyle w:val="Compact"/>
              <w:jc w:val="left"/>
            </w:pPr>
            <w:r>
              <w:t xml:space="preserve">6</w:t>
            </w:r>
          </w:p>
        </w:tc>
        <w:tc>
          <w:tcPr/>
          <w:p>
            <w:pPr>
              <w:pStyle w:val="Compact"/>
              <w:jc w:val="left"/>
            </w:pPr>
            <w:r>
              <w:t xml:space="preserve">une clause d’attribution</w:t>
            </w:r>
          </w:p>
        </w:tc>
        <w:tc>
          <w:tcPr/>
          <w:p>
            <w:pPr>
              <w:pStyle w:val="Compact"/>
              <w:jc w:val="left"/>
            </w:pPr>
            <w:r>
              <w:t xml:space="preserve">표시 조항</w:t>
            </w:r>
          </w:p>
        </w:tc>
        <w:tc>
          <w:tcPr/>
          <w:p>
            <w:pPr>
              <w:pStyle w:val="Compact"/>
              <w:jc w:val="left"/>
            </w:pPr>
            <w:r>
              <w:t xml:space="preserve">장면2. 이름을 남기기.</w:t>
            </w:r>
          </w:p>
        </w:tc>
      </w:tr>
      <w:tr>
        <w:tc>
          <w:tcPr/>
          <w:p>
            <w:pPr>
              <w:pStyle w:val="Compact"/>
              <w:jc w:val="left"/>
            </w:pPr>
            <w:r>
              <w:t xml:space="preserve">7</w:t>
            </w:r>
          </w:p>
        </w:tc>
        <w:tc>
          <w:tcPr/>
          <w:p>
            <w:pPr>
              <w:pStyle w:val="Compact"/>
              <w:jc w:val="left"/>
            </w:pPr>
            <w:r>
              <w:t xml:space="preserve">Les procédures durent plus longtemps que les gens.</w:t>
            </w:r>
          </w:p>
        </w:tc>
        <w:tc>
          <w:tcPr/>
          <w:p>
            <w:pPr>
              <w:pStyle w:val="Compact"/>
              <w:jc w:val="left"/>
            </w:pPr>
            <w:r>
              <w:t xml:space="preserve">절차서는 사람보다 오래 산다.</w:t>
            </w:r>
          </w:p>
        </w:tc>
        <w:tc>
          <w:tcPr/>
          <w:p>
            <w:pPr>
              <w:pStyle w:val="Compact"/>
              <w:jc w:val="left"/>
            </w:pPr>
            <w:r>
              <w:t xml:space="preserve">장면2. 기록의 의미.</w:t>
            </w:r>
          </w:p>
        </w:tc>
      </w:tr>
      <w:tr>
        <w:tc>
          <w:tcPr/>
          <w:p>
            <w:pPr>
              <w:pStyle w:val="Compact"/>
              <w:jc w:val="left"/>
            </w:pPr>
            <w:r>
              <w:t xml:space="preserve">8</w:t>
            </w:r>
          </w:p>
        </w:tc>
        <w:tc>
          <w:tcPr/>
          <w:p>
            <w:pPr>
              <w:pStyle w:val="Compact"/>
              <w:jc w:val="left"/>
            </w:pPr>
            <w:r>
              <w:t xml:space="preserve">une clause de non-sollicitation</w:t>
            </w:r>
          </w:p>
        </w:tc>
        <w:tc>
          <w:tcPr/>
          <w:p>
            <w:pPr>
              <w:pStyle w:val="Compact"/>
              <w:jc w:val="left"/>
            </w:pPr>
            <w:r>
              <w:t xml:space="preserve">권유 금지 조항</w:t>
            </w:r>
          </w:p>
        </w:tc>
        <w:tc>
          <w:tcPr/>
          <w:p>
            <w:pPr>
              <w:pStyle w:val="Compact"/>
              <w:jc w:val="left"/>
            </w:pPr>
            <w:r>
              <w:t xml:space="preserve">절정. 인력 이동.</w:t>
            </w:r>
          </w:p>
        </w:tc>
      </w:tr>
      <w:tr>
        <w:tc>
          <w:tcPr/>
          <w:p>
            <w:pPr>
              <w:pStyle w:val="Compact"/>
              <w:jc w:val="left"/>
            </w:pPr>
            <w:r>
              <w:t xml:space="preserve">9</w:t>
            </w:r>
          </w:p>
        </w:tc>
        <w:tc>
          <w:tcPr/>
          <w:p>
            <w:pPr>
              <w:pStyle w:val="Compact"/>
              <w:jc w:val="left"/>
            </w:pPr>
            <w:r>
              <w:t xml:space="preserve">une porte qu’on ne pousse pas</w:t>
            </w:r>
          </w:p>
        </w:tc>
        <w:tc>
          <w:tcPr/>
          <w:p>
            <w:pPr>
              <w:pStyle w:val="Compact"/>
              <w:jc w:val="left"/>
            </w:pPr>
            <w:r>
              <w:t xml:space="preserve">아무도 밀지 않는 문</w:t>
            </w:r>
          </w:p>
        </w:tc>
        <w:tc>
          <w:tcPr/>
          <w:p>
            <w:pPr>
              <w:pStyle w:val="Compact"/>
              <w:jc w:val="left"/>
            </w:pPr>
            <w:r>
              <w:t xml:space="preserve">절정·마무리. 자유로운 선택.</w:t>
            </w:r>
          </w:p>
        </w:tc>
      </w:tr>
      <w:tr>
        <w:tc>
          <w:tcPr/>
          <w:p>
            <w:pPr>
              <w:pStyle w:val="Compact"/>
              <w:jc w:val="left"/>
            </w:pPr>
            <w:r>
              <w:t xml:space="preserve">10</w:t>
            </w:r>
          </w:p>
        </w:tc>
        <w:tc>
          <w:tcPr/>
          <w:p>
            <w:pPr>
              <w:pStyle w:val="Compact"/>
              <w:jc w:val="left"/>
            </w:pPr>
            <w:r>
              <w:t xml:space="preserve">une clause de survie</w:t>
            </w:r>
          </w:p>
        </w:tc>
        <w:tc>
          <w:tcPr/>
          <w:p>
            <w:pPr>
              <w:pStyle w:val="Compact"/>
              <w:jc w:val="left"/>
            </w:pPr>
            <w:r>
              <w:t xml:space="preserve">존속 조항</w:t>
            </w:r>
          </w:p>
        </w:tc>
        <w:tc>
          <w:tcPr/>
          <w:p>
            <w:pPr>
              <w:pStyle w:val="Compact"/>
              <w:jc w:val="left"/>
            </w:pPr>
            <w:r>
              <w:t xml:space="preserve">절정. 매각 후에도 유효.</w:t>
            </w:r>
          </w:p>
        </w:tc>
      </w:tr>
    </w:tbl>
    <w:bookmarkEnd w:id="27"/>
    <w:bookmarkStart w:id="28" w:name="비즈니스-컬처-노트-특허-vs-영업비밀"/>
    <w:p>
      <w:pPr>
        <w:pStyle w:val="Heading3"/>
      </w:pPr>
      <w:r>
        <w:t xml:space="preserve">② 비즈니스 컬처 노트 — 특허 vs 영업비밀</w:t>
      </w:r>
    </w:p>
    <w:p>
      <w:pPr>
        <w:pStyle w:val="FirstParagraph"/>
      </w:pPr>
      <w:r>
        <w:rPr>
          <w:bCs/>
          <w:b/>
        </w:rPr>
        <w:t xml:space="preserve">특허</w:t>
      </w:r>
      <w:r>
        <w:t xml:space="preserve">는 기술을 공개하는 대가로 20년간 독점권을 준다. 기간이 끝나면 누구나 쓸 수 있다.</w:t>
      </w:r>
      <w:r>
        <w:t xml:space="preserve"> </w:t>
      </w:r>
      <w:r>
        <w:rPr>
          <w:bCs/>
          <w:b/>
        </w:rPr>
        <w:t xml:space="preserve">영업비밀</w:t>
      </w:r>
      <w:r>
        <w:t xml:space="preserve">(secret des affaires)은 공개하지 않는 대신 기간 제한이 없지만, 보유자가</w:t>
      </w:r>
      <w:r>
        <w:t xml:space="preserve"> </w:t>
      </w:r>
      <w:r>
        <w:rPr>
          <w:bCs/>
          <w:b/>
        </w:rPr>
        <w:t xml:space="preserve">합리적 보호 조치</w:t>
      </w:r>
      <w:r>
        <w:t xml:space="preserve">(접근 제한, 비밀유지 계약, 표시, 교육)를 해야만 보호된다(EU 지침 2016/943, 프랑스 상법 L.151-1 이하). 그래서 공정 노하우의 핵심(순서, 시간, 판단)은 특허에 넣지 않고 비밀로 지키는 경우가 많다. 프랑스에서</w:t>
      </w:r>
      <w:r>
        <w:t xml:space="preserve"> </w:t>
      </w:r>
      <w:r>
        <w:rPr>
          <w:bCs/>
          <w:b/>
        </w:rPr>
        <w:t xml:space="preserve">경업금지 조항</w:t>
      </w:r>
      <w:r>
        <w:t xml:space="preserve">은 금전 보상이 있어야 하고 기간·지역·직무가 제한돼야 유효하며, 한국 법원도 근로자의 직업 선택 자유를 중시한다. 그래서 기업 간 계약에서는</w:t>
      </w:r>
      <w:r>
        <w:t xml:space="preserve"> </w:t>
      </w:r>
      <w:r>
        <w:rPr>
          <w:bCs/>
          <w:b/>
        </w:rPr>
        <w:t xml:space="preserve">상호 권유 금지</w:t>
      </w:r>
      <w:r>
        <w:t xml:space="preserve">(non-sollicitation)로</w:t>
      </w:r>
      <w:r>
        <w:t xml:space="preserve"> </w:t>
      </w:r>
      <w:r>
        <w:t xml:space="preserve">“</w:t>
      </w:r>
      <w:r>
        <w:t xml:space="preserve">빼 가지 않기</w:t>
      </w:r>
      <w:r>
        <w:t xml:space="preserve">”</w:t>
      </w:r>
      <w:r>
        <w:t xml:space="preserve">를 약속하되, 개인의 자발적 선택은 막지 않는다. 절차서는 저작물이 아니어서 저작인격권은 없지만, 계약으로</w:t>
      </w:r>
      <w:r>
        <w:t xml:space="preserve"> </w:t>
      </w:r>
      <w:r>
        <w:rPr>
          <w:bCs/>
          <w:b/>
        </w:rPr>
        <w:t xml:space="preserve">표시 의무</w:t>
      </w:r>
      <w:r>
        <w:t xml:space="preserve">를 정할 수 있다.</w:t>
      </w:r>
    </w:p>
    <w:bookmarkEnd w:id="28"/>
    <w:bookmarkStart w:id="29" w:name="실무-템플릿-기술-이전-계약의-ip-조항요약"/>
    <w:p>
      <w:pPr>
        <w:pStyle w:val="Heading3"/>
      </w:pPr>
      <w:r>
        <w:t xml:space="preserve">③ 실무 템플릿 — 기술 이전 계약의 IP 조항(요약)</w:t>
      </w:r>
    </w:p>
    <w:p>
      <w:pPr>
        <w:pStyle w:val="BlockText"/>
      </w:pPr>
      <w:r>
        <w:rPr>
          <w:bCs/>
          <w:b/>
        </w:rPr>
        <w:t xml:space="preserve">Contrat de licence Hanul / Liane Industrie — clauses de propriété intellectuelle (v2)</w:t>
      </w:r>
      <w:r>
        <w:t xml:space="preserve"> </w:t>
      </w:r>
      <w:r>
        <w:rPr>
          <w:bCs/>
          <w:b/>
        </w:rPr>
        <w:t xml:space="preserve">Objet</w:t>
      </w:r>
      <w:r>
        <w:t xml:space="preserve"> </w:t>
      </w:r>
      <w:r>
        <w:t xml:space="preserve">: secrets des affaires relatifs au procédé (brevet KR/EP expiré).</w:t>
      </w:r>
      <w:r>
        <w:t xml:space="preserve"> </w:t>
      </w:r>
      <w:r>
        <w:rPr>
          <w:bCs/>
          <w:b/>
        </w:rPr>
        <w:t xml:space="preserve">Protection</w:t>
      </w:r>
      <w:r>
        <w:t xml:space="preserve"> </w:t>
      </w:r>
      <w:r>
        <w:t xml:space="preserve">: accès restreint, registre des personnes, confidentialité contractuelle, formation ; mêmes mesures à Cluses qu’à Osong.</w:t>
      </w:r>
      <w:r>
        <w:t xml:space="preserve"> </w:t>
      </w:r>
      <w:r>
        <w:rPr>
          <w:bCs/>
          <w:b/>
        </w:rPr>
        <w:t xml:space="preserve">Territoire</w:t>
      </w:r>
      <w:r>
        <w:t xml:space="preserve"> </w:t>
      </w:r>
      <w:r>
        <w:t xml:space="preserve">: licence exclusive de fabrication en Europe ; Hanul conserve la vente de gel fini à ses clients européens existants ; préférence de Liane pour tout nouveau client européen.</w:t>
      </w:r>
      <w:r>
        <w:t xml:space="preserve"> </w:t>
      </w:r>
      <w:r>
        <w:rPr>
          <w:bCs/>
          <w:b/>
        </w:rPr>
        <w:t xml:space="preserve">Améliorations</w:t>
      </w:r>
      <w:r>
        <w:t xml:space="preserve"> </w:t>
      </w:r>
      <w:r>
        <w:t xml:space="preserve">: chaque partie conserve les siennes ; licence croisée gratuite ; information sous 30 jours ; 24 h si la sécurité est en cause.</w:t>
      </w:r>
      <w:r>
        <w:t xml:space="preserve"> </w:t>
      </w:r>
      <w:r>
        <w:rPr>
          <w:bCs/>
          <w:b/>
        </w:rPr>
        <w:t xml:space="preserve">Méthode de turbidité</w:t>
      </w:r>
      <w:r>
        <w:t xml:space="preserve"> </w:t>
      </w:r>
      <w:r>
        <w:t xml:space="preserve">: propriété de Liane ; usage gratuit et perpétuel par Hanul ; mention obligatoire « méthode Baek-Jeong ».</w:t>
      </w:r>
      <w:r>
        <w:t xml:space="preserve"> </w:t>
      </w:r>
      <w:r>
        <w:rPr>
          <w:bCs/>
          <w:b/>
        </w:rPr>
        <w:t xml:space="preserve">Attribution</w:t>
      </w:r>
      <w:r>
        <w:t xml:space="preserve"> </w:t>
      </w:r>
      <w:r>
        <w:t xml:space="preserve">: ligne 41 « observation du président Jeong » conservée.</w:t>
      </w:r>
      <w:r>
        <w:t xml:space="preserve"> </w:t>
      </w:r>
      <w:r>
        <w:rPr>
          <w:bCs/>
          <w:b/>
        </w:rPr>
        <w:t xml:space="preserve">Personnes</w:t>
      </w:r>
      <w:r>
        <w:t xml:space="preserve"> </w:t>
      </w:r>
      <w:r>
        <w:t xml:space="preserve">: non-sollicitation réciproque ; levée écrite possible des clauses de non-concurrence.</w:t>
      </w:r>
      <w:r>
        <w:t xml:space="preserve"> </w:t>
      </w:r>
      <w:r>
        <w:rPr>
          <w:bCs/>
          <w:b/>
        </w:rPr>
        <w:t xml:space="preserve">Survie</w:t>
      </w:r>
      <w:r>
        <w:t xml:space="preserve"> </w:t>
      </w:r>
      <w:r>
        <w:t xml:space="preserve">: la licence survit à toute cession, changement de contrôle ou faillite d’Hanul.</w:t>
      </w:r>
    </w:p>
    <w:bookmarkEnd w:id="29"/>
    <w:bookmarkStart w:id="30" w:name="긴-발화-분석"/>
    <w:p>
      <w:pPr>
        <w:pStyle w:val="Heading3"/>
      </w:pPr>
      <w:r>
        <w:t xml:space="preserve">④ 긴 발화 분석</w:t>
      </w:r>
    </w:p>
    <w:p>
      <w:pPr>
        <w:pStyle w:val="BlockText"/>
      </w:pPr>
      <w:r>
        <w:rPr>
          <w:bCs/>
          <w:b/>
        </w:rPr>
        <w:t xml:space="preserve">PARK (절정):</w:t>
      </w:r>
      <w:r>
        <w:t xml:space="preserve"> </w:t>
      </w:r>
      <w:r>
        <w:t xml:space="preserve">“</w:t>
      </w:r>
      <w:r>
        <w:t xml:space="preserve">Un savoir-faire ne voyage pas seulement dans des documents. Il voyage dans des têtes. Si un employé d’Hanul rejoint Liane, il emporte une partie du secret. Même sans le vouloir. On ne peut pas effacer une tête. On peut seulement lui faire confiance.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일반 원리</w:t>
            </w:r>
          </w:p>
        </w:tc>
        <w:tc>
          <w:tcPr/>
          <w:p>
            <w:pPr>
              <w:pStyle w:val="Compact"/>
              <w:jc w:val="left"/>
            </w:pPr>
            <w:r>
              <w:t xml:space="preserve">Un savoir-faire ne voyage pas seulement dans des documents.</w:t>
            </w:r>
          </w:p>
        </w:tc>
        <w:tc>
          <w:tcPr/>
          <w:p>
            <w:pPr>
              <w:pStyle w:val="Compact"/>
              <w:jc w:val="left"/>
            </w:pPr>
            <w:r>
              <w:t xml:space="preserve">ne… pas seulement</w:t>
            </w:r>
          </w:p>
        </w:tc>
      </w:tr>
      <w:tr>
        <w:tc>
          <w:tcPr/>
          <w:p>
            <w:pPr>
              <w:pStyle w:val="Compact"/>
              <w:jc w:val="left"/>
            </w:pPr>
            <w:r>
              <w:t xml:space="preserve">② 보완</w:t>
            </w:r>
          </w:p>
        </w:tc>
        <w:tc>
          <w:tcPr/>
          <w:p>
            <w:pPr>
              <w:pStyle w:val="Compact"/>
              <w:jc w:val="left"/>
            </w:pPr>
            <w:r>
              <w:t xml:space="preserve">Il voyage dans des têtes.</w:t>
            </w:r>
          </w:p>
        </w:tc>
        <w:tc>
          <w:tcPr/>
          <w:p>
            <w:pPr>
              <w:pStyle w:val="Compact"/>
              <w:jc w:val="left"/>
            </w:pPr>
            <w:r>
              <w:t xml:space="preserve">같은 동사 반복</w:t>
            </w:r>
          </w:p>
        </w:tc>
      </w:tr>
      <w:tr>
        <w:tc>
          <w:tcPr/>
          <w:p>
            <w:pPr>
              <w:pStyle w:val="Compact"/>
              <w:jc w:val="left"/>
            </w:pPr>
            <w:r>
              <w:t xml:space="preserve">③ 가정</w:t>
            </w:r>
          </w:p>
        </w:tc>
        <w:tc>
          <w:tcPr/>
          <w:p>
            <w:pPr>
              <w:pStyle w:val="Compact"/>
              <w:jc w:val="left"/>
            </w:pPr>
            <w:r>
              <w:t xml:space="preserve">Si un employé… rejoint Liane, il emporte…</w:t>
            </w:r>
          </w:p>
        </w:tc>
        <w:tc>
          <w:tcPr/>
          <w:p>
            <w:pPr>
              <w:pStyle w:val="Compact"/>
              <w:jc w:val="left"/>
            </w:pPr>
            <w:r>
              <w:t xml:space="preserve">si + 현재, 현재</w:t>
            </w:r>
          </w:p>
        </w:tc>
      </w:tr>
      <w:tr>
        <w:tc>
          <w:tcPr/>
          <w:p>
            <w:pPr>
              <w:pStyle w:val="Compact"/>
              <w:jc w:val="left"/>
            </w:pPr>
            <w:r>
              <w:t xml:space="preserve">④ 강조</w:t>
            </w:r>
          </w:p>
        </w:tc>
        <w:tc>
          <w:tcPr/>
          <w:p>
            <w:pPr>
              <w:pStyle w:val="Compact"/>
              <w:jc w:val="left"/>
            </w:pPr>
            <w:r>
              <w:t xml:space="preserve">Même sans le vouloir.</w:t>
            </w:r>
          </w:p>
        </w:tc>
        <w:tc>
          <w:tcPr/>
          <w:p>
            <w:pPr>
              <w:pStyle w:val="Compact"/>
              <w:jc w:val="left"/>
            </w:pPr>
            <w:r>
              <w:t xml:space="preserve">même sans — 의도와 무관</w:t>
            </w:r>
          </w:p>
        </w:tc>
      </w:tr>
      <w:tr>
        <w:tc>
          <w:tcPr/>
          <w:p>
            <w:pPr>
              <w:pStyle w:val="Compact"/>
              <w:jc w:val="left"/>
            </w:pPr>
            <w:r>
              <w:t xml:space="preserve">⑤ 결론</w:t>
            </w:r>
          </w:p>
        </w:tc>
        <w:tc>
          <w:tcPr/>
          <w:p>
            <w:pPr>
              <w:pStyle w:val="Compact"/>
              <w:jc w:val="left"/>
            </w:pPr>
            <w:r>
              <w:t xml:space="preserve">On ne peut pas effacer… On peut seulement…</w:t>
            </w:r>
          </w:p>
        </w:tc>
        <w:tc>
          <w:tcPr/>
          <w:p>
            <w:pPr>
              <w:pStyle w:val="Compact"/>
              <w:jc w:val="left"/>
            </w:pPr>
            <w:r>
              <w:t xml:space="preserve">불가능 vs 유일한 가능</w:t>
            </w:r>
          </w:p>
        </w:tc>
      </w:tr>
    </w:tbl>
    <w:p>
      <w:pPr>
        <w:pStyle w:val="BodyText"/>
      </w:pPr>
      <w:r>
        <w:rPr>
          <w:bCs/>
          <w:b/>
        </w:rPr>
        <w:t xml:space="preserve">활용 패턴:</w:t>
      </w:r>
      <w:r>
        <w:t xml:space="preserve"> </w:t>
      </w:r>
      <w:r>
        <w:t xml:space="preserve">“</w:t>
      </w:r>
      <w:r>
        <w:t xml:space="preserve">Un… ne… pas seulement dans… Il… dans… Si…, il… Même sans… On ne peut pas… On peut seulement…</w:t>
      </w:r>
      <w:r>
        <w:t xml:space="preserve">”</w:t>
      </w:r>
      <w:r>
        <w:t xml:space="preserve"> </w:t>
      </w:r>
      <w:r>
        <w:rPr>
          <w:bCs/>
          <w:b/>
        </w:rPr>
        <w:t xml:space="preserve">연결 표현:</w:t>
      </w:r>
      <w:r>
        <w:t xml:space="preserve"> </w:t>
      </w:r>
      <w:r>
        <w:t xml:space="preserve">pas seulement(~만이 아니라) · même sans(~하지 않아도) · seulement(오직)</w:t>
      </w:r>
      <w:r>
        <w:t xml:space="preserve"> </w:t>
      </w:r>
      <w:r>
        <w:rPr>
          <w:bCs/>
          <w:b/>
        </w:rPr>
        <w:t xml:space="preserve">연습:</w:t>
      </w:r>
      <w:r>
        <w:t xml:space="preserve"> </w:t>
      </w:r>
      <w:r>
        <w:t xml:space="preserve">사람에게 남는 지식의 위험과 해법을 35~50단어로 설명하기.</w:t>
      </w:r>
    </w:p>
    <w:bookmarkEnd w:id="30"/>
    <w:bookmarkStart w:id="31" w:name="지식재산-용어-노트"/>
    <w:p>
      <w:pPr>
        <w:pStyle w:val="Heading3"/>
      </w:pPr>
      <w:r>
        <w:t xml:space="preserve">⑤ 지식재산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brevet</w:t>
            </w:r>
          </w:p>
        </w:tc>
        <w:tc>
          <w:tcPr/>
          <w:p>
            <w:pPr>
              <w:pStyle w:val="Compact"/>
              <w:jc w:val="left"/>
            </w:pPr>
            <w:r>
              <w:t xml:space="preserve">특허</w:t>
            </w:r>
          </w:p>
        </w:tc>
        <w:tc>
          <w:tcPr/>
          <w:p>
            <w:pPr>
              <w:pStyle w:val="Compact"/>
              <w:jc w:val="left"/>
            </w:pPr>
            <w:r>
              <w:t xml:space="preserve">공개 대가로 20년 독점.</w:t>
            </w:r>
          </w:p>
        </w:tc>
      </w:tr>
      <w:tr>
        <w:tc>
          <w:tcPr/>
          <w:p>
            <w:pPr>
              <w:pStyle w:val="Compact"/>
              <w:jc w:val="left"/>
            </w:pPr>
            <w:r>
              <w:t xml:space="preserve">le secret des affaires</w:t>
            </w:r>
          </w:p>
        </w:tc>
        <w:tc>
          <w:tcPr/>
          <w:p>
            <w:pPr>
              <w:pStyle w:val="Compact"/>
              <w:jc w:val="left"/>
            </w:pPr>
            <w:r>
              <w:t xml:space="preserve">영업비밀</w:t>
            </w:r>
          </w:p>
        </w:tc>
        <w:tc>
          <w:tcPr/>
          <w:p>
            <w:pPr>
              <w:pStyle w:val="Compact"/>
              <w:jc w:val="left"/>
            </w:pPr>
            <w:r>
              <w:t xml:space="preserve">비공개 정보의 보호.</w:t>
            </w:r>
          </w:p>
        </w:tc>
      </w:tr>
      <w:tr>
        <w:tc>
          <w:tcPr/>
          <w:p>
            <w:pPr>
              <w:pStyle w:val="Compact"/>
              <w:jc w:val="left"/>
            </w:pPr>
            <w:r>
              <w:t xml:space="preserve">la licence exclusive</w:t>
            </w:r>
          </w:p>
        </w:tc>
        <w:tc>
          <w:tcPr/>
          <w:p>
            <w:pPr>
              <w:pStyle w:val="Compact"/>
              <w:jc w:val="left"/>
            </w:pPr>
            <w:r>
              <w:t xml:space="preserve">독점 라이선스</w:t>
            </w:r>
          </w:p>
        </w:tc>
        <w:tc>
          <w:tcPr/>
          <w:p>
            <w:pPr>
              <w:pStyle w:val="Compact"/>
              <w:jc w:val="left"/>
            </w:pPr>
            <w:r>
              <w:t xml:space="preserve">다른 실시권자 없음.</w:t>
            </w:r>
          </w:p>
        </w:tc>
      </w:tr>
      <w:tr>
        <w:tc>
          <w:tcPr/>
          <w:p>
            <w:pPr>
              <w:pStyle w:val="Compact"/>
              <w:jc w:val="left"/>
            </w:pPr>
            <w:r>
              <w:t xml:space="preserve">le territoire</w:t>
            </w:r>
          </w:p>
        </w:tc>
        <w:tc>
          <w:tcPr/>
          <w:p>
            <w:pPr>
              <w:pStyle w:val="Compact"/>
              <w:jc w:val="left"/>
            </w:pPr>
            <w:r>
              <w:t xml:space="preserve">지역</w:t>
            </w:r>
          </w:p>
        </w:tc>
        <w:tc>
          <w:tcPr/>
          <w:p>
            <w:pPr>
              <w:pStyle w:val="Compact"/>
              <w:jc w:val="left"/>
            </w:pPr>
            <w:r>
              <w:t xml:space="preserve">라이선스 효력 범위.</w:t>
            </w:r>
          </w:p>
        </w:tc>
      </w:tr>
      <w:tr>
        <w:tc>
          <w:tcPr/>
          <w:p>
            <w:pPr>
              <w:pStyle w:val="Compact"/>
              <w:jc w:val="left"/>
            </w:pPr>
            <w:r>
              <w:t xml:space="preserve">la copropriété</w:t>
            </w:r>
          </w:p>
        </w:tc>
        <w:tc>
          <w:tcPr/>
          <w:p>
            <w:pPr>
              <w:pStyle w:val="Compact"/>
              <w:jc w:val="left"/>
            </w:pPr>
            <w:r>
              <w:t xml:space="preserve">공동 소유</w:t>
            </w:r>
          </w:p>
        </w:tc>
        <w:tc>
          <w:tcPr/>
          <w:p>
            <w:pPr>
              <w:pStyle w:val="Compact"/>
              <w:jc w:val="left"/>
            </w:pPr>
            <w:r>
              <w:t xml:space="preserve">둘 이상이 소유.</w:t>
            </w:r>
          </w:p>
        </w:tc>
      </w:tr>
      <w:tr>
        <w:tc>
          <w:tcPr/>
          <w:p>
            <w:pPr>
              <w:pStyle w:val="Compact"/>
              <w:jc w:val="left"/>
            </w:pPr>
            <w:r>
              <w:t xml:space="preserve">le droit moral</w:t>
            </w:r>
          </w:p>
        </w:tc>
        <w:tc>
          <w:tcPr/>
          <w:p>
            <w:pPr>
              <w:pStyle w:val="Compact"/>
              <w:jc w:val="left"/>
            </w:pPr>
            <w:r>
              <w:t xml:space="preserve">저작인격권</w:t>
            </w:r>
          </w:p>
        </w:tc>
        <w:tc>
          <w:tcPr/>
          <w:p>
            <w:pPr>
              <w:pStyle w:val="Compact"/>
              <w:jc w:val="left"/>
            </w:pPr>
            <w:r>
              <w:t xml:space="preserve">저작자의 인격적 권리.</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퇴사 후 경쟁 금지.</w:t>
            </w:r>
          </w:p>
        </w:tc>
      </w:tr>
      <w:tr>
        <w:tc>
          <w:tcPr/>
          <w:p>
            <w:pPr>
              <w:pStyle w:val="Compact"/>
              <w:jc w:val="left"/>
            </w:pPr>
            <w:r>
              <w:t xml:space="preserve">la clause de non-sollicitation</w:t>
            </w:r>
          </w:p>
        </w:tc>
        <w:tc>
          <w:tcPr/>
          <w:p>
            <w:pPr>
              <w:pStyle w:val="Compact"/>
              <w:jc w:val="left"/>
            </w:pPr>
            <w:r>
              <w:t xml:space="preserve">권유 금지 조항</w:t>
            </w:r>
          </w:p>
        </w:tc>
        <w:tc>
          <w:tcPr/>
          <w:p>
            <w:pPr>
              <w:pStyle w:val="Compact"/>
              <w:jc w:val="left"/>
            </w:pPr>
            <w:r>
              <w:t xml:space="preserve">상대 직원 빼 가기 금지.</w:t>
            </w:r>
          </w:p>
        </w:tc>
      </w:tr>
      <w:tr>
        <w:tc>
          <w:tcPr/>
          <w:p>
            <w:pPr>
              <w:pStyle w:val="Compact"/>
              <w:jc w:val="left"/>
            </w:pPr>
            <w:r>
              <w:t xml:space="preserve">la clause de survie</w:t>
            </w:r>
          </w:p>
        </w:tc>
        <w:tc>
          <w:tcPr/>
          <w:p>
            <w:pPr>
              <w:pStyle w:val="Compact"/>
              <w:jc w:val="left"/>
            </w:pPr>
            <w:r>
              <w:t xml:space="preserve">존속 조항</w:t>
            </w:r>
          </w:p>
        </w:tc>
        <w:tc>
          <w:tcPr/>
          <w:p>
            <w:pPr>
              <w:pStyle w:val="Compact"/>
              <w:jc w:val="left"/>
            </w:pPr>
            <w:r>
              <w:t xml:space="preserve">사건 후에도 효력 유지.</w:t>
            </w:r>
          </w:p>
        </w:tc>
      </w:tr>
      <w:tr>
        <w:tc>
          <w:tcPr/>
          <w:p>
            <w:pPr>
              <w:pStyle w:val="Compact"/>
              <w:jc w:val="left"/>
            </w:pPr>
            <w:r>
              <w:t xml:space="preserve">le droit de préférence</w:t>
            </w:r>
          </w:p>
        </w:tc>
        <w:tc>
          <w:tcPr/>
          <w:p>
            <w:pPr>
              <w:pStyle w:val="Compact"/>
              <w:jc w:val="left"/>
            </w:pPr>
            <w:r>
              <w:t xml:space="preserve">우선권</w:t>
            </w:r>
          </w:p>
        </w:tc>
        <w:tc>
          <w:tcPr/>
          <w:p>
            <w:pPr>
              <w:pStyle w:val="Compact"/>
              <w:jc w:val="left"/>
            </w:pPr>
            <w:r>
              <w:t xml:space="preserve">같은 조건이면 먼저 선택.</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75739b22a1f985d293bb98a82307d35b4e6a849"/>
    <w:p>
      <w:pPr>
        <w:pStyle w:val="Heading3"/>
      </w:pPr>
      <w:r>
        <w:t xml:space="preserve">도입 — Année 7, 10월 셋째 주 화요일 오전 8시, 나바로 법률사무소(파리 8구)</w:t>
      </w:r>
    </w:p>
    <w:p>
      <w:pPr>
        <w:pStyle w:val="FirstParagraph"/>
      </w:pPr>
      <w:r>
        <w:t xml:space="preserve">나바로: 앉으세요. 커피? 세르티비아 것보다 맛있어요. 서면으로 보장하죠.</w:t>
      </w:r>
    </w:p>
    <w:p>
      <w:pPr>
        <w:pStyle w:val="BodyText"/>
      </w:pPr>
      <w:r>
        <w:t xml:space="preserve">바스티앵: 커피에 서면 보장. 발전했네요.</w:t>
      </w:r>
    </w:p>
    <w:p>
      <w:pPr>
        <w:pStyle w:val="BodyText"/>
      </w:pPr>
      <w:r>
        <w:t xml:space="preserve">나바로: 오늘은 소유 얘기를 해요. 젤이 아니라. 누가 무엇을, 언제, 얼마 동안 갖는지.</w:t>
      </w:r>
    </w:p>
    <w:p>
      <w:pPr>
        <w:pStyle w:val="BodyText"/>
      </w:pPr>
      <w:r>
        <w:t xml:space="preserve">클레망스: 한울 변호사는요?</w:t>
      </w:r>
    </w:p>
    <w:p>
      <w:pPr>
        <w:pStyle w:val="BodyText"/>
      </w:pPr>
      <w:r>
        <w:t xml:space="preserve">나바로: 박서연 변호사. 9시에 서울에서 접속해요. 파리 아사스에서 법을 공부했어요. 제 동료 몇몇보다 프랑스 법을 더 잘 말하죠. 제 옛 상사 밑에서 수습을 했는데, 저보다 나았어요.</w:t>
      </w:r>
    </w:p>
    <w:p>
      <w:pPr>
        <w:pStyle w:val="BodyText"/>
      </w:pPr>
      <w:r>
        <w:t xml:space="preserve">카미유: 저는 법을 잘 몰라요. 왜 여기 있는 거예요?</w:t>
      </w:r>
    </w:p>
    <w:p>
      <w:pPr>
        <w:pStyle w:val="BodyText"/>
      </w:pPr>
      <w:r>
        <w:t xml:space="preserve">나바로: 목록 때문에요.</w:t>
      </w:r>
      <w:r>
        <w:t xml:space="preserve"> </w:t>
      </w:r>
      <w:r>
        <w:t xml:space="preserve">‘</w:t>
      </w:r>
      <w:r>
        <w:t xml:space="preserve">필요하면</w:t>
      </w:r>
      <w:r>
        <w:t xml:space="preserve">’</w:t>
      </w:r>
      <w:r>
        <w:t xml:space="preserve"> </w:t>
      </w:r>
      <w:r>
        <w:t xml:space="preserve">41개. 아무도 예상 못 한 법적 질문을 던져요.</w:t>
      </w:r>
    </w:p>
    <w:p>
      <w:pPr>
        <w:pStyle w:val="BodyText"/>
      </w:pPr>
      <w:r>
        <w:t xml:space="preserve">카미유: 어떤 질문이요?</w:t>
      </w:r>
    </w:p>
    <w:p>
      <w:pPr>
        <w:pStyle w:val="BodyText"/>
      </w:pPr>
      <w:r>
        <w:t xml:space="preserve">나바로: 보시게 될 거예요. 박 변호사가 묻는 게 좋겠어요. 지난 메일에서 그분이 제기했거든요.</w:t>
      </w:r>
    </w:p>
    <w:p>
      <w:pPr>
        <w:pStyle w:val="BodyText"/>
      </w:pPr>
      <w:r>
        <w:t xml:space="preserve">쥘리앵: 특허는요? 한울은 공정 특허가 있잖아요?</w:t>
      </w:r>
    </w:p>
    <w:p>
      <w:pPr>
        <w:pStyle w:val="BodyText"/>
      </w:pPr>
      <w:r>
        <w:t xml:space="preserve">나바로: 한울은 가교에 관한 한국·유럽 특허가 있었어요. 21년 전 출원. 작년에 만료됐어요.</w:t>
      </w:r>
    </w:p>
    <w:p>
      <w:pPr>
        <w:pStyle w:val="BodyText"/>
      </w:pPr>
      <w:r>
        <w:t xml:space="preserve">쥘리앵: 만료요? 그럼 아무나 베낄 수 있어요?</w:t>
      </w:r>
    </w:p>
    <w:p>
      <w:pPr>
        <w:pStyle w:val="BodyText"/>
      </w:pPr>
      <w:r>
        <w:t xml:space="preserve">나바로: 특허에 있던 건 누구나 베낄 수 있죠. 하지만 하룻밤 휴지는 아니에요. 색도, 쌀뜨물도.</w:t>
      </w:r>
    </w:p>
    <w:p>
      <w:pPr>
        <w:pStyle w:val="BodyText"/>
      </w:pPr>
      <w:r>
        <w:t xml:space="preserve">바스티앵: 그때 아직 몰라서인가요, 아니면 일부러 감춘 건가요?</w:t>
      </w:r>
    </w:p>
    <w:p>
      <w:pPr>
        <w:pStyle w:val="BodyText"/>
      </w:pPr>
      <w:r>
        <w:t xml:space="preserve">나바로: 둘 다일 거예요. 오늘 아침 풀어 볼 게 바로 그거예요.</w:t>
      </w:r>
    </w:p>
    <w:bookmarkEnd w:id="33"/>
    <w:bookmarkStart w:id="34" w:name="장면1-오전-9시-파리-서울오후-5시-화상-특허와-영업비밀-1"/>
    <w:p>
      <w:pPr>
        <w:pStyle w:val="Heading3"/>
      </w:pPr>
      <w:r>
        <w:t xml:space="preserve">장면1 — 오전 9시, 파리 ↔ 서울(오후 5시) 화상 — 특허와 영업비밀</w:t>
      </w:r>
    </w:p>
    <w:p>
      <w:pPr>
        <w:pStyle w:val="FirstParagraph"/>
      </w:pPr>
      <w:r>
        <w:t xml:space="preserve">박: 안녕하세요, 나바로 변호사님. 여러분 안녕하세요. 한울 변호사 박서연입니다. 정유나 씨와 서지훈 씨가 함께 있어요.</w:t>
      </w:r>
    </w:p>
    <w:p>
      <w:pPr>
        <w:pStyle w:val="BodyText"/>
      </w:pPr>
      <w:r>
        <w:t xml:space="preserve">유나: 안녕하세요. 아버지가 안건을 읽으셨어요. 한 단어에 밑줄을 그으셨어요. 「소유.」 옆에 이렇게 쓰셨어요: 「아이.」</w:t>
      </w:r>
    </w:p>
    <w:p>
      <w:pPr>
        <w:pStyle w:val="BodyText"/>
      </w:pPr>
      <w:r>
        <w:t xml:space="preserve">나바로: 그 아이를 가구처럼 다루지 않도록 해 보죠. 박 변호사님, 먼저 하시겠어요?</w:t>
      </w:r>
    </w:p>
    <w:p>
      <w:pPr>
        <w:pStyle w:val="BodyText"/>
      </w:pPr>
      <w:r>
        <w:t xml:space="preserve">박: 기꺼이요. 첫째. 한울 특허는 만료됐어요. 이전할 건 특허가 아니라 영업비밀이에요. 아니, 비밀들의 묶음이죠. 매개변수, 순서, 하룻밤 휴지, 41개의 판단.</w:t>
      </w:r>
    </w:p>
    <w:p>
      <w:pPr>
        <w:pStyle w:val="BodyText"/>
      </w:pPr>
      <w:r>
        <w:t xml:space="preserve">바스티앵: 영업비밀은 법적으로 어떻게 보호되죠?</w:t>
      </w:r>
    </w:p>
    <w:p>
      <w:pPr>
        <w:pStyle w:val="BodyText"/>
      </w:pPr>
      <w:r>
        <w:t xml:space="preserve">나바로: 2016년 EU 지침과 2018년 프랑스 법으로요. 정보가 비밀이고, 비밀이라서 가치가 있고, 보유자가 보호를 위한 합리적 조치를 했다면 보호돼요.</w:t>
      </w:r>
    </w:p>
    <w:p>
      <w:pPr>
        <w:pStyle w:val="BodyText"/>
      </w:pPr>
      <w:r>
        <w:t xml:space="preserve">박: 마지막 조건이 가장 중요해요. 합리적 조치. 리안이 문서를 아무 데나 두면 비밀은 사라져요. 그리고 한울은 전부 잃어요.</w:t>
      </w:r>
    </w:p>
    <w:p>
      <w:pPr>
        <w:pStyle w:val="BodyText"/>
      </w:pPr>
      <w:r>
        <w:t xml:space="preserve">바스티앵: 그러니까 제대로 지키지 않은 비밀은 더는 비밀이 아니다. 법정에서도.</w:t>
      </w:r>
    </w:p>
    <w:p>
      <w:pPr>
        <w:pStyle w:val="BodyText"/>
      </w:pPr>
      <w:r>
        <w:t xml:space="preserve">카미유: 그래서 대표님이 손으로 옮겨 쓰게 하신 거예요?</w:t>
      </w:r>
    </w:p>
    <w:p>
      <w:pPr>
        <w:pStyle w:val="BodyText"/>
      </w:pPr>
      <w:r>
        <w:t xml:space="preserve">박: 부분적으로요. 손 필사, 비밀유지 계약, 창문 없는 방. 합리적 조치예요. 계약 초안에 이미 적었어요. 방과 문 사진까지 찍었어요. 대표님 허락을 받고요.</w:t>
      </w:r>
    </w:p>
    <w:p>
      <w:pPr>
        <w:pStyle w:val="BodyText"/>
      </w:pPr>
      <w:r>
        <w:t xml:space="preserve">지훈: 창문 없는 방이 법적 조치라는 걸 아시면 대표님이 기뻐하시겠네요.</w:t>
      </w:r>
    </w:p>
    <w:p>
      <w:pPr>
        <w:pStyle w:val="BodyText"/>
      </w:pPr>
      <w:r>
        <w:t xml:space="preserve">나바로: 클뤼즈에도 똑같이 해야 해요. 출입 제한, 출입자 명부, 비밀유지 교육. 그리고 근로계약서 조항.</w:t>
      </w:r>
    </w:p>
    <w:p>
      <w:pPr>
        <w:pStyle w:val="BodyText"/>
      </w:pPr>
      <w:r>
        <w:t xml:space="preserve">카미유: 출입자 명부. 로트처럼요. 할 줄 알아요.</w:t>
      </w:r>
    </w:p>
    <w:p>
      <w:pPr>
        <w:pStyle w:val="BodyText"/>
      </w:pPr>
      <w:r>
        <w:t xml:space="preserve">쥘리앵: 작업자들까지요? 쌀뜨물 비밀 조항에 서명하는 거예요?</w:t>
      </w:r>
    </w:p>
    <w:p>
      <w:pPr>
        <w:pStyle w:val="BodyText"/>
      </w:pPr>
      <w:r>
        <w:t xml:space="preserve">나바로: 비밀유지 조항은 네. 경업금지 조항은 아니에요. 프랑스에선 경업금지는 돈을 줘야 하고, 제한적이어야 해요.</w:t>
      </w:r>
    </w:p>
    <w:p>
      <w:pPr>
        <w:pStyle w:val="BodyText"/>
      </w:pPr>
      <w:r>
        <w:t xml:space="preserve">박: 한국도 경업금지 조항은 제한이 있어요. 법원은 누군가의 일을 막는 걸 싫어하죠.</w:t>
      </w:r>
    </w:p>
    <w:p>
      <w:pPr>
        <w:pStyle w:val="BodyText"/>
      </w:pPr>
      <w:r>
        <w:t xml:space="preserve">클레망스: 저도 싫어요. 조항이 무서워서 남는 사람들의 공장은 원하지 않아요.</w:t>
      </w:r>
    </w:p>
    <w:p>
      <w:pPr>
        <w:pStyle w:val="BodyText"/>
      </w:pPr>
      <w:r>
        <w:t xml:space="preserve">박: 그럼 다른 이유로 남게 해야죠. 그건 더는 법이 아니에요. 아르노 대표님의 일이죠.</w:t>
      </w:r>
    </w:p>
    <w:p>
      <w:pPr>
        <w:pStyle w:val="BodyText"/>
      </w:pPr>
      <w:r>
        <w:t xml:space="preserve">유나: 아버지도 같은 말씀을 하세요. 더 적은 단어로.</w:t>
      </w:r>
    </w:p>
    <w:p>
      <w:pPr>
        <w:pStyle w:val="BodyText"/>
      </w:pPr>
      <w:r>
        <w:t xml:space="preserve">바스티앵: 둘째는요? 메일엔 네 가지가 있었죠.</w:t>
      </w:r>
    </w:p>
    <w:p>
      <w:pPr>
        <w:pStyle w:val="BodyText"/>
      </w:pPr>
      <w:r>
        <w:t xml:space="preserve">박: 둘째: 지역. 한울은 리안 앵뒤스트리에 유럽 내 독점 제조 라이선스를 줍니다. 다만 한울은 기존 유럽 고객에게 완제품 젤을 계속 팔아요. 대표님께는 이름 다음으로 가장 민감한 부분이에요.</w:t>
      </w:r>
    </w:p>
    <w:p>
      <w:pPr>
        <w:pStyle w:val="BodyText"/>
      </w:pPr>
      <w:r>
        <w:t xml:space="preserve">나바로: 기존 고객. 그러니까요?</w:t>
      </w:r>
    </w:p>
    <w:p>
      <w:pPr>
        <w:pStyle w:val="BodyText"/>
      </w:pPr>
      <w:r>
        <w:t xml:space="preserve">박: 바르셀로나의 넥살리스. 그리고 동유럽 유통사 두 곳. 한울 수출의 4분의 1이에요. 버릴 수 없어요.</w:t>
      </w:r>
    </w:p>
    <w:p>
      <w:pPr>
        <w:pStyle w:val="BodyText"/>
      </w:pPr>
      <w:r>
        <w:t xml:space="preserve">클레망스: 넥살리스. 말없이 옹벨에 젤을 팔던 곳.</w:t>
      </w:r>
    </w:p>
    <w:p>
      <w:pPr>
        <w:pStyle w:val="BodyText"/>
      </w:pPr>
      <w:r>
        <w:t xml:space="preserve">박: 넥살리스는 작년에 경영진이 바뀌었어요. 하지만 반응은 이해해요.</w:t>
      </w:r>
    </w:p>
    <w:p>
      <w:pPr>
        <w:pStyle w:val="BodyText"/>
      </w:pPr>
      <w:r>
        <w:t xml:space="preserve">나바로: 경영진이 바뀌어도 역사는 안 바뀌죠. 하지만 알겠어요.</w:t>
      </w:r>
    </w:p>
    <w:p>
      <w:pPr>
        <w:pStyle w:val="BodyText"/>
      </w:pPr>
      <w:r>
        <w:t xml:space="preserve">바스티앵: 그럼 유럽에 같은 젤이 두 군데서 나오겠네요. 클뤼즈와 오송. 라벨 이름은 다르고.</w:t>
      </w:r>
    </w:p>
    <w:p>
      <w:pPr>
        <w:pStyle w:val="BodyText"/>
      </w:pPr>
      <w:r>
        <w:t xml:space="preserve">유나: 둘 다 한울 이름이 들어가요. 넥살리스도 이제 상자에 한울 이름이 있어요. 여러분 리콜 이후로요.</w:t>
      </w:r>
    </w:p>
    <w:p>
      <w:pPr>
        <w:pStyle w:val="BodyText"/>
      </w:pPr>
      <w:r>
        <w:t xml:space="preserve">클레망스: 우리 리콜 이후로요. 우리 규칙이 그들 상자를 바꿨다는 거예요?</w:t>
      </w:r>
    </w:p>
    <w:p>
      <w:pPr>
        <w:pStyle w:val="BodyText"/>
      </w:pPr>
      <w:r>
        <w:t xml:space="preserve">유나: 여러분 규칙이 한울의 규칙이 됐어요. 어떤 고객도 원산지를 숨기지 않아요. Année 4 이후 아버지가 모든 계약에 넣으셨어요.</w:t>
      </w:r>
    </w:p>
    <w:p>
      <w:pPr>
        <w:pStyle w:val="BodyText"/>
      </w:pPr>
      <w:r>
        <w:t xml:space="preserve">클레망스: 몰랐어요. 아무도 말해 주지 않았어요.</w:t>
      </w:r>
    </w:p>
    <w:p>
      <w:pPr>
        <w:pStyle w:val="BodyText"/>
      </w:pPr>
      <w:r>
        <w:t xml:space="preserve">나바로: 그럼 제안하죠: 리안 앵뒤스트리에 유럽 독점 제조 라이선스. 한울은 완제품 기존 고객 유지. 리안 동의 없이는 유럽 신규 고객 없음. 제 의뢰인의 제안이에요. 야심 찬 제안이라고 미리 말씀드리죠.</w:t>
      </w:r>
    </w:p>
    <w:p>
      <w:pPr>
        <w:pStyle w:val="BodyText"/>
      </w:pPr>
      <w:r>
        <w:t xml:space="preserve">박: 신규 고객 없음은 과해요. 제안: 유럽 내 새 제조 라이선스는 없음. 완제품 판매는 자유.</w:t>
      </w:r>
    </w:p>
    <w:p>
      <w:pPr>
        <w:pStyle w:val="BodyText"/>
      </w:pPr>
      <w:r>
        <w:t xml:space="preserve">나바로: 넷째에서 다시 얘기하죠. 자유의 가격은 늘 마지막에 협상하니까.</w:t>
      </w:r>
    </w:p>
    <w:p>
      <w:pPr>
        <w:pStyle w:val="BodyText"/>
      </w:pPr>
      <w:r>
        <w:t xml:space="preserve">쥘리앵: 적을게요: 넷째, 자유. 가격 포함.</w:t>
      </w:r>
    </w:p>
    <w:bookmarkEnd w:id="34"/>
    <w:bookmarkStart w:id="35" w:name="장면2-오전-10시-30분-개량은-누구의-것인가-1"/>
    <w:p>
      <w:pPr>
        <w:pStyle w:val="Heading3"/>
      </w:pPr>
      <w:r>
        <w:t xml:space="preserve">장면2 — 오전 10시 30분 — 개량은 누구의 것인가</w:t>
      </w:r>
    </w:p>
    <w:p>
      <w:pPr>
        <w:pStyle w:val="FirstParagraph"/>
      </w:pPr>
      <w:r>
        <w:t xml:space="preserve">박: 셋째. 개량. 이사회가 크로스 라이선스를 요구했죠. 받아들여요. 하지만 아무도 예상 못 한 경우가 있어요.</w:t>
      </w:r>
    </w:p>
    <w:p>
      <w:pPr>
        <w:pStyle w:val="BodyText"/>
      </w:pPr>
      <w:r>
        <w:t xml:space="preserve">나바로: 메일에서 제기하신 질문이네요.</w:t>
      </w:r>
    </w:p>
    <w:p>
      <w:pPr>
        <w:pStyle w:val="BodyText"/>
      </w:pPr>
      <w:r>
        <w:t xml:space="preserve">박: 네. 탁도 방법. 기준값 44. 누가 발명했죠?</w:t>
      </w:r>
    </w:p>
    <w:p>
      <w:pPr>
        <w:pStyle w:val="BodyText"/>
      </w:pPr>
      <w:r>
        <w:t xml:space="preserve">바스티앵: 우리요. 우리 장비로. 우리 연구로.</w:t>
      </w:r>
    </w:p>
    <w:p>
      <w:pPr>
        <w:pStyle w:val="BodyText"/>
      </w:pPr>
      <w:r>
        <w:t xml:space="preserve">박: 한울 로트로. 백 이사님의 판단 27개로. 대표님의 사진 30장으로. 그게 없으면 장비는 쓸모 있는 걸 하나도 재지 못했어요.</w:t>
      </w:r>
    </w:p>
    <w:p>
      <w:pPr>
        <w:pStyle w:val="BodyText"/>
      </w:pPr>
      <w:r>
        <w:t xml:space="preserve">카미유: 맞아요. 기계는 백 이사님과 대표님에게서 배웠어요. 7월에 제가 직접 말했죠.</w:t>
      </w:r>
    </w:p>
    <w:p>
      <w:pPr>
        <w:pStyle w:val="BodyText"/>
      </w:pPr>
      <w:r>
        <w:t xml:space="preserve">박: 그럼 공동 개량이에요. 여러분 것도, 우리 것도 아닌. 둘 다.</w:t>
      </w:r>
    </w:p>
    <w:p>
      <w:pPr>
        <w:pStyle w:val="BodyText"/>
      </w:pPr>
      <w:r>
        <w:t xml:space="preserve">바스티앵: 틀리는 건 싫지만, 그분 말이 맞아요.</w:t>
      </w:r>
    </w:p>
    <w:p>
      <w:pPr>
        <w:pStyle w:val="BodyText"/>
      </w:pPr>
      <w:r>
        <w:t xml:space="preserve">나바로: 공동 소유. 저는 보통 말려요. 공동 소유자들은 결국 누가 벽을 칠할지 정하려고 법정에 가거든요.</w:t>
      </w:r>
    </w:p>
    <w:p>
      <w:pPr>
        <w:pStyle w:val="BodyText"/>
      </w:pPr>
      <w:r>
        <w:t xml:space="preserve">박: 저도요. 다른 걸 제안해요: 방법은 리안 소유, 한울은 영구히 무상 사용. 그리고 이름을 붙여요.</w:t>
      </w:r>
    </w:p>
    <w:p>
      <w:pPr>
        <w:pStyle w:val="BodyText"/>
      </w:pPr>
      <w:r>
        <w:t xml:space="preserve">클레망스: 이름이요? 무슨 이름?</w:t>
      </w:r>
    </w:p>
    <w:p>
      <w:pPr>
        <w:pStyle w:val="BodyText"/>
      </w:pPr>
      <w:r>
        <w:t xml:space="preserve">유나: 아버지는 「백-정 방법」이라고 부르길 원하세요. 코와 눈. 이 순서로. 순서를 고집하셨어요.</w:t>
      </w:r>
    </w:p>
    <w:p>
      <w:pPr>
        <w:pStyle w:val="BodyText"/>
      </w:pPr>
      <w:r>
        <w:t xml:space="preserve">지훈: 「백이 먼저. 기계를 가르친 건 그 사람이야. 나는 보기만 했지.」라고 하셨어요.</w:t>
      </w:r>
    </w:p>
    <w:p>
      <w:pPr>
        <w:pStyle w:val="BodyText"/>
      </w:pPr>
      <w:r>
        <w:t xml:space="preserve">카미유: 코와 눈. 늘 그렇듯 우리보다 나은 걸 찾으셨네요.</w:t>
      </w:r>
    </w:p>
    <w:p>
      <w:pPr>
        <w:pStyle w:val="BodyText"/>
      </w:pPr>
      <w:r>
        <w:t xml:space="preserve">바스티앵: 사람 이름이 붙은 방법. 기술 문서에선 드물어요.</w:t>
      </w:r>
    </w:p>
    <w:p>
      <w:pPr>
        <w:pStyle w:val="BodyText"/>
      </w:pPr>
      <w:r>
        <w:t xml:space="preserve">나바로: 프랑스 법은 금지하지 않아요. 여기선 저작인격권이 아니에요. 절차서는 저작물이 아니니까. 하지만 계약으로 표시 의무를 정할 수 있어요. 필수 표기. 축구 트로피에 이름을 새기듯이.</w:t>
      </w:r>
    </w:p>
    <w:p>
      <w:pPr>
        <w:pStyle w:val="BodyText"/>
      </w:pPr>
      <w:r>
        <w:t xml:space="preserve">박: 그거예요. 표시 조항: 방법이 기술되는 모든 곳에 「백-정 방법」이라고 쓴다. 영구히.</w:t>
      </w:r>
    </w:p>
    <w:p>
      <w:pPr>
        <w:pStyle w:val="BodyText"/>
      </w:pPr>
      <w:r>
        <w:t xml:space="preserve">카미유: 그럼 41번째 줄은요? 「휴지 후 젤의 색 — 정 대표 관찰.」</w:t>
      </w:r>
    </w:p>
    <w:p>
      <w:pPr>
        <w:pStyle w:val="BodyText"/>
      </w:pPr>
      <w:r>
        <w:t xml:space="preserve">박: 남아요. 그분 이름과 함께. 대표님은 백 이사 것을 그에게서 빼앗지 않길 원하세요. 그리고 자기 것을 빼앗기지 않길.</w:t>
      </w:r>
    </w:p>
    <w:p>
      <w:pPr>
        <w:pStyle w:val="BodyText"/>
      </w:pPr>
      <w:r>
        <w:t xml:space="preserve">클레망스: 각자 자기 이름을 지키길 원하시는군요. 절차서 안에서도.</w:t>
      </w:r>
    </w:p>
    <w:p>
      <w:pPr>
        <w:pStyle w:val="BodyText"/>
      </w:pPr>
      <w:r>
        <w:t xml:space="preserve">유나: 절차서 안이라면 더더욱. 절차서가 사람보다 오래 산대요.</w:t>
      </w:r>
    </w:p>
    <w:p>
      <w:pPr>
        <w:pStyle w:val="BodyText"/>
      </w:pPr>
      <w:r>
        <w:t xml:space="preserve">쥘리앵: 이렇게 감동적인 계약 조항은 처음 봐요. 보험 계약서도 읽는 사람인데.</w:t>
      </w:r>
    </w:p>
    <w:p>
      <w:pPr>
        <w:pStyle w:val="BodyText"/>
      </w:pPr>
      <w:r>
        <w:t xml:space="preserve">박: 저도요. 세 번 고쳐 썼어요. 손이 조금 떨렸어요.</w:t>
      </w:r>
    </w:p>
    <w:p>
      <w:pPr>
        <w:pStyle w:val="BodyText"/>
      </w:pPr>
      <w:r>
        <w:t xml:space="preserve">나바로: 다른 개량은요? 리안이 새 체나 새 세척 순서를 발명하면?</w:t>
      </w:r>
    </w:p>
    <w:p>
      <w:pPr>
        <w:pStyle w:val="BodyText"/>
      </w:pPr>
      <w:r>
        <w:t xml:space="preserve">박: 무상 크로스 라이선스. 각자 발명한 건 각자 갖고, 30일 안에 상대에게 알려요. 젤이 같은 젤로 남도록.</w:t>
      </w:r>
    </w:p>
    <w:p>
      <w:pPr>
        <w:pStyle w:val="BodyText"/>
      </w:pPr>
      <w:r>
        <w:t xml:space="preserve">바스티앵: 30일. 개량이 안전과 관련되면요? 클뤼즈에서 찾은 결함이 오송에도 있다면?</w:t>
      </w:r>
    </w:p>
    <w:p>
      <w:pPr>
        <w:pStyle w:val="BodyText"/>
      </w:pPr>
      <w:r>
        <w:t xml:space="preserve">박: 그럼 24시간. Année 4 품질 협약의 부속서 T처럼요. 한 이사님이 한 글자도 틀리지 말고 옮기라고 하셨어요.</w:t>
      </w:r>
    </w:p>
    <w:p>
      <w:pPr>
        <w:pStyle w:val="BodyText"/>
      </w:pPr>
      <w:r>
        <w:t xml:space="preserve">바스티앵: 부속서 T. 그걸 쓴 날, 우리는 11만 1천 유로를 잃었고 세 시간 잤죠.</w:t>
      </w:r>
    </w:p>
    <w:p>
      <w:pPr>
        <w:pStyle w:val="BodyText"/>
      </w:pPr>
      <w:r>
        <w:t xml:space="preserve">쥘리앵: 11만 1,800유로, 정확히. 저도 기억해요.</w:t>
      </w:r>
    </w:p>
    <w:p>
      <w:pPr>
        <w:pStyle w:val="BodyText"/>
      </w:pPr>
      <w:r>
        <w:t xml:space="preserve">박: 가장 좋은 부속서는 지친 사람들이 써요. 관찰일 뿐, 법 원칙은 아니에요.</w:t>
      </w:r>
    </w:p>
    <w:bookmarkEnd w:id="35"/>
    <w:bookmarkStart w:id="36" w:name="절정전환-오전-11시-30분-사람이-가져가는-지식-1"/>
    <w:p>
      <w:pPr>
        <w:pStyle w:val="Heading3"/>
      </w:pPr>
      <w:r>
        <w:t xml:space="preserve">절정·전환 — 오전 11시 30분 — 사람이 가져가는 지식</w:t>
      </w:r>
    </w:p>
    <w:p>
      <w:pPr>
        <w:pStyle w:val="FirstParagraph"/>
      </w:pPr>
      <w:r>
        <w:t xml:space="preserve">나바로: 적어 둘게요. 법은 아니지만 사실이에요.</w:t>
      </w:r>
    </w:p>
    <w:p>
      <w:pPr>
        <w:pStyle w:val="BodyText"/>
      </w:pPr>
      <w:r>
        <w:t xml:space="preserve">박: 넷째. 가장 민감한 것. 사람.</w:t>
      </w:r>
    </w:p>
    <w:p>
      <w:pPr>
        <w:pStyle w:val="BodyText"/>
      </w:pPr>
      <w:r>
        <w:t xml:space="preserve">나바로: 듣고 있어요.</w:t>
      </w:r>
    </w:p>
    <w:p>
      <w:pPr>
        <w:pStyle w:val="BodyText"/>
      </w:pPr>
      <w:r>
        <w:t xml:space="preserve">박: 노하우는 문서로만 여행하지 않아요. 머리로도 여행하죠. 한울 직원이 리안에 합류하면 비밀의 일부를 가져가요. 원하지 않아도. 머리는 지울 수 없어요. 믿을 수 있을 뿐이죠.</w:t>
      </w:r>
    </w:p>
    <w:p>
      <w:pPr>
        <w:pStyle w:val="BodyText"/>
      </w:pPr>
      <w:r>
        <w:t xml:space="preserve">클레망스: 백 이사님 얘기인가요?</w:t>
      </w:r>
    </w:p>
    <w:p>
      <w:pPr>
        <w:pStyle w:val="BodyText"/>
      </w:pPr>
      <w:r>
        <w:t xml:space="preserve">박: 백 이사님은 리안에 합류하지 않아요. 파견이고, 한울 직원으로 남아요. 정해진 거예요. 다른 사람을 생각하는 거예요.</w:t>
      </w:r>
    </w:p>
    <w:p>
      <w:pPr>
        <w:pStyle w:val="BodyText"/>
      </w:pPr>
      <w:r>
        <w:t xml:space="preserve">지훈: 저예요. 알아요. 어제 얘기했어요.</w:t>
      </w:r>
    </w:p>
    <w:p>
      <w:pPr>
        <w:pStyle w:val="BodyText"/>
      </w:pPr>
      <w:r>
        <w:t xml:space="preserve">박: 서지훈 씨는 다 알아요. 문서, 메모, 고객, 가격. 한울을 떠나 리안에 간다면, 한국 근로계약에 비밀유지 조항과 2년 경업금지 조항이 있어요.</w:t>
      </w:r>
    </w:p>
    <w:p>
      <w:pPr>
        <w:pStyle w:val="BodyText"/>
      </w:pPr>
      <w:r>
        <w:t xml:space="preserve">쥘리앵: 2년? 2년 동안 우리를 위해 일할 수 없다고요?</w:t>
      </w:r>
    </w:p>
    <w:p>
      <w:pPr>
        <w:pStyle w:val="BodyText"/>
      </w:pPr>
      <w:r>
        <w:t xml:space="preserve">박: 경쟁사를 위해서는요. 그런데 이 계약으로 리안은 파트너가 돼요. 그리고 한울은 서면으로 조항을 풀어 줄 수 있어요.</w:t>
      </w:r>
    </w:p>
    <w:p>
      <w:pPr>
        <w:pStyle w:val="BodyText"/>
      </w:pPr>
      <w:r>
        <w:t xml:space="preserve">나바로: 그러니까 서지훈 씨의 선택만이 아니라 한울의 동의에 달렸군요.</w:t>
      </w:r>
    </w:p>
    <w:p>
      <w:pPr>
        <w:pStyle w:val="BodyText"/>
      </w:pPr>
      <w:r>
        <w:t xml:space="preserve">유나: 아버지에게 달렸어요. 그리고 지훈이 떠나면 아버지가 어떻게 하실지 저는 몰라요.</w:t>
      </w:r>
    </w:p>
    <w:p>
      <w:pPr>
        <w:pStyle w:val="BodyText"/>
      </w:pPr>
      <w:r>
        <w:t xml:space="preserve">지훈: 저는 아무것도 정하지 않았어요. 회의록을 위해 분명히 하고 싶어요. 떠나기로 정하지 않았어요.</w:t>
      </w:r>
    </w:p>
    <w:p>
      <w:pPr>
        <w:pStyle w:val="BodyText"/>
      </w:pPr>
      <w:r>
        <w:t xml:space="preserve">클레망스: 지훈, 여기 아무도 떠나라고 하지 않아요. 말했고, 다시 말해요. 나바로 변호사님, 적어 주세요.</w:t>
      </w:r>
    </w:p>
    <w:p>
      <w:pPr>
        <w:pStyle w:val="BodyText"/>
      </w:pPr>
      <w:r>
        <w:t xml:space="preserve">나바로: 적었어요. 리안은 한울 직원을 권유하지 않는다. 흔한 조항이죠. 상호 권유 금지 조항.</w:t>
      </w:r>
    </w:p>
    <w:p>
      <w:pPr>
        <w:pStyle w:val="BodyText"/>
      </w:pPr>
      <w:r>
        <w:t xml:space="preserve">박: 상호예요. 한울도 리안 엔지니어를 권유하지 않아요. 백 이사님이 아끼는 페레 씨도요.</w:t>
      </w:r>
    </w:p>
    <w:p>
      <w:pPr>
        <w:pStyle w:val="BodyText"/>
      </w:pPr>
      <w:r>
        <w:t xml:space="preserve">유나: 그런데 누가 스스로 선택한다면요? 권유받지 않고?</w:t>
      </w:r>
    </w:p>
    <w:p>
      <w:pPr>
        <w:pStyle w:val="BodyText"/>
      </w:pPr>
      <w:r>
        <w:t xml:space="preserve">박: 그럼 조항이 막지 않아요. 미는 것을 막을 뿐이죠. 닫힌 문, 아니면 아무도 밀지 않는 문.</w:t>
      </w:r>
    </w:p>
    <w:p>
      <w:pPr>
        <w:pStyle w:val="BodyText"/>
      </w:pPr>
      <w:r>
        <w:t xml:space="preserve">지훈: 아무도 밀지 않는 문. 생각해 볼게요. 오늘은 말고요.</w:t>
      </w:r>
    </w:p>
    <w:p>
      <w:pPr>
        <w:pStyle w:val="BodyText"/>
      </w:pPr>
      <w:r>
        <w:t xml:space="preserve">나바로: 마지막. 존속 조항. 한울이 언젠가 진허든 다른 누구에게든 팔리면 라이선스는 살아남아요. 새 주주는 해지할 수 없어요. 한국 법이 허용하는 한 한울이 파산해도 살아남고요.</w:t>
      </w:r>
    </w:p>
    <w:p>
      <w:pPr>
        <w:pStyle w:val="BodyText"/>
      </w:pPr>
      <w:r>
        <w:t xml:space="preserve">박: 받아들여요. 대표님이 여러분보다 먼저 요구하셨어요. 「내가 죽고, 딸이 실수하더라도 라이선스는 남아야 한다.」 정유나 씨도 그 자리에 있었어요. 그러고는 차를 달라고 하셨어요. 더는 얘기하고 싶지 않으셨죠.</w:t>
      </w:r>
    </w:p>
    <w:p>
      <w:pPr>
        <w:pStyle w:val="BodyText"/>
      </w:pPr>
      <w:r>
        <w:t xml:space="preserve">유나: 그 자리에 있었어요. 저를 보면서 말씀하셨어요. 반박하지 않았어요. 제가 실수할 수 있다고 대비하시는 게 옳았으니까요.</w:t>
      </w:r>
    </w:p>
    <w:p>
      <w:pPr>
        <w:pStyle w:val="BodyText"/>
      </w:pPr>
      <w:r>
        <w:t xml:space="preserve">클레망스: 그리고 유럽 완제품 판매의 자유는요? 마지막으로 미뤄 둔 그거요?</w:t>
      </w:r>
    </w:p>
    <w:p>
      <w:pPr>
        <w:pStyle w:val="BodyText"/>
      </w:pPr>
      <w:r>
        <w:t xml:space="preserve">박: 대표님 제안: 기존 고객은 자유. 유럽 신규 고객은 리안에 우선권. 클뤼즈가 공급할 수 있으면 한울은 물러나요.</w:t>
      </w:r>
    </w:p>
    <w:p>
      <w:pPr>
        <w:pStyle w:val="BodyText"/>
      </w:pPr>
      <w:r>
        <w:t xml:space="preserve">나바로: 우선권. 균형 잡혔네요. 제 의뢰인께 권하겠어요. 이번만큼은 권하는 거예요.</w:t>
      </w:r>
    </w:p>
    <w:bookmarkEnd w:id="36"/>
    <w:bookmarkStart w:id="37" w:name="마무리-오후-12시-30분-나바로-사무소-1"/>
    <w:p>
      <w:pPr>
        <w:pStyle w:val="Heading3"/>
      </w:pPr>
      <w:r>
        <w:t xml:space="preserve">마무리 — 오후 12시 30분, 나바로 사무소</w:t>
      </w:r>
    </w:p>
    <w:p>
      <w:pPr>
        <w:pStyle w:val="FirstParagraph"/>
      </w:pPr>
      <w:r>
        <w:t xml:space="preserve">카미유: 백-정 방법. 그림을 전부 다시 만들어야겠어요. 모든 캡션에 이름을.</w:t>
      </w:r>
    </w:p>
    <w:p>
      <w:pPr>
        <w:pStyle w:val="BodyText"/>
      </w:pPr>
      <w:r>
        <w:t xml:space="preserve">바스티앵: 기꺼이. 내 경력 최고의 캡션 수정이야.</w:t>
      </w:r>
    </w:p>
    <w:p>
      <w:pPr>
        <w:pStyle w:val="BodyText"/>
      </w:pPr>
      <w:r>
        <w:t xml:space="preserve">쥘리앵: 그리고 존속 조항. 한울이 팔려도 라이선스는 남는다. 잠이 더 잘 오겠어요.</w:t>
      </w:r>
    </w:p>
    <w:p>
      <w:pPr>
        <w:pStyle w:val="BodyText"/>
      </w:pPr>
      <w:r>
        <w:t xml:space="preserve">나바로: 오늘 밤 계약서 2판을 쓸게요. 48쪽. 그리고 르클레르 씨께 보내요. 늘 모든 버전을 원하시니까.</w:t>
      </w:r>
    </w:p>
    <w:p>
      <w:pPr>
        <w:pStyle w:val="BodyText"/>
      </w:pPr>
      <w:r>
        <w:t xml:space="preserve">클레망스: 나쁜 것까지.</w:t>
      </w:r>
    </w:p>
    <w:p>
      <w:pPr>
        <w:pStyle w:val="BodyText"/>
      </w:pPr>
      <w:r>
        <w:t xml:space="preserve">나바로: 이건 좋아요. 그래서 조금 걱정돼요. 좋은 계약서는 두 번 읽어요.</w:t>
      </w:r>
    </w:p>
    <w:p>
      <w:pPr>
        <w:pStyle w:val="BodyText"/>
      </w:pPr>
      <w:r>
        <w:t xml:space="preserve">클레망스: 쉬는 시간에 지훈이 문자를 보냈어. 한 문장.</w:t>
      </w:r>
    </w:p>
    <w:p>
      <w:pPr>
        <w:pStyle w:val="BodyText"/>
      </w:pPr>
      <w:r>
        <w:t xml:space="preserve">바스티앵: 뭐라고?</w:t>
      </w:r>
    </w:p>
    <w:p>
      <w:pPr>
        <w:pStyle w:val="BodyText"/>
      </w:pPr>
      <w:r>
        <w:t xml:space="preserve">클레망스: 「아무도 밀지 않는 문이 닫힌 문보다 어려워요.」</w:t>
      </w:r>
    </w:p>
    <w:p>
      <w:pPr>
        <w:pStyle w:val="BodyText"/>
      </w:pPr>
      <w:r>
        <w:t xml:space="preserve">쥘리앵: 뭐라고 답했어요?</w:t>
      </w:r>
    </w:p>
    <w:p>
      <w:pPr>
        <w:pStyle w:val="BodyText"/>
      </w:pPr>
      <w:r>
        <w:t xml:space="preserve">클레망스: 아무것도. 사진을 보내려고 했어. 아빠가 일하던 창가에서 본 부비에 건물.</w:t>
      </w:r>
    </w:p>
    <w:p>
      <w:pPr>
        <w:pStyle w:val="BodyText"/>
      </w:pPr>
      <w:r>
        <w:t xml:space="preserve">바스티앵: 그건 미는 거 아니야?</w:t>
      </w:r>
    </w:p>
    <w:p>
      <w:pPr>
        <w:pStyle w:val="BodyText"/>
      </w:pPr>
      <w:r>
        <w:t xml:space="preserve">클레망스: 그럴지도. 보내기 전에 지웠어. 「고마워요」라고만 썼어. 그게 다야.</w:t>
      </w:r>
    </w:p>
    <w:p>
      <w:pPr>
        <w:pStyle w:val="BodyText"/>
      </w:pPr>
      <w:r>
        <w:t xml:space="preserve">바스티앵: 대장에는?</w:t>
      </w:r>
    </w:p>
    <w:p>
      <w:pPr>
        <w:pStyle w:val="BodyText"/>
      </w:pPr>
      <w:r>
        <w:t xml:space="preserve">클레망스: 결정 66번: 이전의 지식재산권. 영업비밀은 클뤼즈에서도 오송처럼 보호. 유럽 독점 제조 라이선스, 신규 고객은 우선권. 탁도 방법은 리안 소유, 한울은 무상, 영구히 「백-정 방법」으로 표기. 크로스 라이선스, 안전 사안은 24시간. 상호 권유 금지. 그리고 한울이 어떻게 팔려도 라이선스는 존속.</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2026-10-24T07:26:39Z</dcterms:created>
  <dcterms:modified xsi:type="dcterms:W3CDTF">2026-10-24T07:26:39Z</dcterms:modified>
</cp:coreProperties>
</file>

<file path=docProps/custom.xml><?xml version="1.0" encoding="utf-8"?>
<Properties xmlns="http://schemas.openxmlformats.org/officeDocument/2006/custom-properties" xmlns:vt="http://schemas.openxmlformats.org/officeDocument/2006/docPropsVTypes"/>
</file>