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4부-13화"/>
    <w:p>
      <w:pPr>
        <w:pStyle w:val="Heading1"/>
      </w:pPr>
      <w:r>
        <w:t xml:space="preserve">LA MARQUE — 4부 13화</w:t>
      </w:r>
    </w:p>
    <w:bookmarkStart w:id="20" w:name="un-second-fournisseur-두-번째-공급업체"/>
    <w:p>
      <w:pPr>
        <w:pStyle w:val="Heading2"/>
      </w:pPr>
      <w:r>
        <w:t xml:space="preserve">Un second fournisseur ? (두 번째 공급업체?)</w:t>
      </w:r>
    </w:p>
    <w:p>
      <w:pPr>
        <w:pStyle w:val="BlockText"/>
      </w:pPr>
      <w:r>
        <w:rPr>
          <w:bCs/>
          <w:b/>
        </w:rPr>
        <w:t xml:space="preserve">표기 전용 정보 (낭독하지 않음)</w:t>
      </w:r>
      <w:r>
        <w:t xml:space="preserve"> </w:t>
      </w:r>
      <w:r>
        <w:t xml:space="preserve">- 부/화: 4부 13화 · 서사 기능: 리옹 결과 — 진허 가루(한국 거점 새 균주 6 %, 진난 7 %) 모두 새 한계(짧은 조각 3.5 %) 불합격 → 한 이사의 대안: 덴마크 노르디알(+80 %, 주사기당 +5유로). 들로름 전략위원회: 바스티앵의 선택지 셋(가루 변경 / 2nd 제조사 / 자체 생산) — CE 인증서가</w:t>
      </w:r>
      <w:r>
        <w:t xml:space="preserve"> </w:t>
      </w:r>
      <w:r>
        <w:t xml:space="preserve">“</w:t>
      </w:r>
      <w:r>
        <w:t xml:space="preserve">한울의 우리 젤</w:t>
      </w:r>
      <w:r>
        <w:t xml:space="preserve">”</w:t>
      </w:r>
      <w:r>
        <w:t xml:space="preserve">에 묶임 → 2nd 제조사는 새 기기(2~3년, 200만~300만 유로). 페이로: 핵심 원료 공급업체 변경 = 중대 변경 → 판매 전 Certivia 승인(서류 후 3~4개월) → 배송 5~6월, 선주문</w:t>
      </w:r>
      <w:r>
        <w:t xml:space="preserve"> </w:t>
      </w:r>
      <w:r>
        <w:t xml:space="preserve">“</w:t>
      </w:r>
      <w:r>
        <w:t xml:space="preserve">3월 말</w:t>
      </w:r>
      <w:r>
        <w:t xml:space="preserve">”</w:t>
      </w:r>
      <w:r>
        <w:t xml:space="preserve"> </w:t>
      </w:r>
      <w:r>
        <w:t xml:space="preserve">위험 → 의사들에게 즉시 알림. 진짜 위험은 의존(</w:t>
      </w:r>
      <w:r>
        <w:t xml:space="preserve">“</w:t>
      </w:r>
      <w:r>
        <w:t xml:space="preserve">법적 제조사인데 만들 줄 모른다</w:t>
      </w:r>
      <w:r>
        <w:t xml:space="preserve">”</w:t>
      </w:r>
      <w:r>
        <w:t xml:space="preserve">). 지훈: 진허가 12월 대표 면담 요청 → 들로름의</w:t>
      </w:r>
      <w:r>
        <w:t xml:space="preserve"> </w:t>
      </w:r>
      <w:r>
        <w:t xml:space="preserve">“</w:t>
      </w:r>
      <w:r>
        <w:t xml:space="preserve">지배권 변경 조항 + 공정 임치</w:t>
      </w:r>
      <w:r>
        <w:t xml:space="preserve">”</w:t>
      </w:r>
      <w:r>
        <w:t xml:space="preserve">. 결정 40번</w:t>
      </w:r>
      <w:r>
        <w:t xml:space="preserve"> </w:t>
      </w:r>
      <w:r>
        <w:t xml:space="preserve">- 배경: Année 4, 11월 첫째 주 월요일 오전 8시 리안 사무실 → 화요일 오전 10시 들로름 사무실(전략위원회) → 11시 → 11시 40분 → 오후 1시 사무실 앞</w:t>
      </w:r>
      <w:r>
        <w:t xml:space="preserve"> </w:t>
      </w:r>
      <w:r>
        <w:t xml:space="preserve">- 등장인물: Clémence, Bastien, Inès, Julien, Camille, M. Delorme, Dr Fabre, Jihoon(화상)</w:t>
      </w:r>
      <w:r>
        <w:t xml:space="preserve"> </w:t>
      </w:r>
      <w:r>
        <w:t xml:space="preserve">- 비즈니스 스킬: 공급 의존도 분석, 선택지별 시간·비용 비교, 인증(CE)과 제조사의 결합 이해, 중대 변경 관리, 최악 시나리오 사고, 지배권 변경(change of control) 조항, 기술 임치(escrow), 고객에게 지연 선공개, 운전자금 조달(Bpifrance)</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조건법(serait lié), 가정(Si Jinhe achète…), 비교·선호(Je préfère… que…), 규제 어휘.</w:t>
      </w:r>
      <w:r>
        <w:t xml:space="preserve"> </w:t>
      </w:r>
      <w:r>
        <w:t xml:space="preserve">- vous/tu: 들로름·파브르 vous, 팀 tu, 클레망스–지훈 tu.</w:t>
      </w:r>
      <w:r>
        <w:t xml:space="preserve"> </w:t>
      </w:r>
      <w:r>
        <w:t xml:space="preserve">- 복선 설치:</w:t>
      </w:r>
      <w:r>
        <w:t xml:space="preserve"> </w:t>
      </w:r>
      <w:r>
        <w:rPr>
          <w:bCs/>
          <w:b/>
        </w:rPr>
        <w:t xml:space="preserve">도입: 리옹 — 진허 한국 거점 새 균주 가루: 분자량·불순물 양호, 짧은 조각 6 %(새 한계 3.5) 불합격, 진난 가루(젤 7 %) 불합격 →</w:t>
      </w:r>
      <w:r>
        <w:rPr>
          <w:bCs/>
          <w:b/>
        </w:rPr>
        <w:t xml:space="preserve"> </w:t>
      </w:r>
      <w:r>
        <w:rPr>
          <w:bCs/>
          <w:b/>
        </w:rPr>
        <w:t xml:space="preserve">“</w:t>
      </w:r>
      <w:r>
        <w:rPr>
          <w:bCs/>
          <w:b/>
        </w:rPr>
        <w:t xml:space="preserve">옛 주소도, 새 주소도</w:t>
      </w:r>
      <w:r>
        <w:rPr>
          <w:bCs/>
          <w:b/>
        </w:rPr>
        <w:t xml:space="preserve">”</w:t>
      </w:r>
      <w:r>
        <w:rPr>
          <w:bCs/>
          <w:b/>
        </w:rPr>
        <w:t xml:space="preserve"> </w:t>
      </w:r>
      <w:r>
        <w:rPr>
          <w:bCs/>
          <w:b/>
        </w:rPr>
        <w:t xml:space="preserve">/ 한 이사 제안: 노르디알(덴마크, 깨끗한 발효·엄격한 관리·+80 %) → 가루 6 → 약 11유로, 원가 38에 +5</w:t>
      </w:r>
      <w:r>
        <w:t xml:space="preserve"> </w:t>
      </w:r>
      <w:r>
        <w:t xml:space="preserve">·</w:t>
      </w:r>
      <w:r>
        <w:t xml:space="preserve"> </w:t>
      </w:r>
      <w:r>
        <w:rPr>
          <w:bCs/>
          <w:b/>
        </w:rPr>
        <w:t xml:space="preserve">전략위원회: «Café, et mauvaises nouvelles.» / 바스티앵</w:t>
      </w:r>
      <w:r>
        <w:rPr>
          <w:bCs/>
          <w:b/>
        </w:rPr>
        <w:t xml:space="preserve"> </w:t>
      </w:r>
      <w:r>
        <w:rPr>
          <w:bCs/>
          <w:b/>
        </w:rPr>
        <w:t xml:space="preserve">“</w:t>
      </w:r>
      <w:r>
        <w:rPr>
          <w:bCs/>
          <w:b/>
        </w:rPr>
        <w:t xml:space="preserve">일요일의 표</w:t>
      </w:r>
      <w:r>
        <w:rPr>
          <w:bCs/>
          <w:b/>
        </w:rPr>
        <w:t xml:space="preserve">”</w:t>
      </w:r>
      <w:r>
        <w:rPr>
          <w:bCs/>
          <w:b/>
        </w:rPr>
        <w:t xml:space="preserve"> </w:t>
      </w:r>
      <w:r>
        <w:rPr>
          <w:bCs/>
          <w:b/>
        </w:rPr>
        <w:t xml:space="preserve">세 선택지(</w:t>
      </w:r>
      <w:r>
        <w:rPr>
          <w:bCs/>
          <w:b/>
        </w:rPr>
        <w:t xml:space="preserve">“</w:t>
      </w:r>
      <w:r>
        <w:rPr>
          <w:bCs/>
          <w:b/>
        </w:rPr>
        <w:t xml:space="preserve">셋, 속도 셋</w:t>
      </w:r>
      <w:r>
        <w:rPr>
          <w:bCs/>
          <w:b/>
        </w:rPr>
        <w:t xml:space="preserve">”</w:t>
      </w:r>
      <w:r>
        <w:rPr>
          <w:bCs/>
          <w:b/>
        </w:rPr>
        <w:t xml:space="preserve">) / 들로름</w:t>
      </w:r>
      <w:r>
        <w:rPr>
          <w:bCs/>
          <w:b/>
        </w:rPr>
        <w:t xml:space="preserve"> </w:t>
      </w:r>
      <w:r>
        <w:rPr>
          <w:bCs/>
          <w:b/>
        </w:rPr>
        <w:t xml:space="preserve">“</w:t>
      </w:r>
      <w:r>
        <w:rPr>
          <w:bCs/>
          <w:b/>
        </w:rPr>
        <w:t xml:space="preserve">셋째는 10년 뒤</w:t>
      </w:r>
      <w:r>
        <w:rPr>
          <w:bCs/>
          <w:b/>
        </w:rPr>
        <w:t xml:space="preserve">”</w:t>
      </w:r>
      <w:r>
        <w:rPr>
          <w:bCs/>
          <w:b/>
        </w:rPr>
        <w:t xml:space="preserve"> </w:t>
      </w:r>
      <w:r>
        <w:rPr>
          <w:bCs/>
          <w:b/>
        </w:rPr>
        <w:t xml:space="preserve">/ CE =</w:t>
      </w:r>
      <w:r>
        <w:rPr>
          <w:bCs/>
          <w:b/>
        </w:rPr>
        <w:t xml:space="preserve"> </w:t>
      </w:r>
      <w:r>
        <w:rPr>
          <w:bCs/>
          <w:b/>
        </w:rPr>
        <w:t xml:space="preserve">“</w:t>
      </w:r>
      <w:r>
        <w:rPr>
          <w:bCs/>
          <w:b/>
        </w:rPr>
        <w:t xml:space="preserve">어떤 젤</w:t>
      </w:r>
      <w:r>
        <w:rPr>
          <w:bCs/>
          <w:b/>
        </w:rPr>
        <w:t xml:space="preserve">”</w:t>
      </w:r>
      <w:r>
        <w:rPr>
          <w:bCs/>
          <w:b/>
        </w:rPr>
        <w:t xml:space="preserve">이 아니라 한울·오송·쪽마다 기술된 공정의 우리 젤 → 2nd 제조사 = 새 기기, 새 기술 문서·시험·아마 임상(3등급 이식형) 2~3년·200만~300만 / 페이로(«Je peux expliquer le règlement…»): 핵심 원료 공급업체 변경 = 중대 변경, 판매 전 평가·승인, 가루 비교·생체적합성·가속 안정성·검증 로트 3, 서류 후 3~4개월(</w:t>
      </w:r>
      <w:r>
        <w:rPr>
          <w:bCs/>
          <w:b/>
        </w:rPr>
        <w:t xml:space="preserve">“</w:t>
      </w:r>
      <w:r>
        <w:rPr>
          <w:bCs/>
          <w:b/>
        </w:rPr>
        <w:t xml:space="preserve">최소치</w:t>
      </w:r>
      <w:r>
        <w:rPr>
          <w:bCs/>
          <w:b/>
        </w:rPr>
        <w:t xml:space="preserve">”</w:t>
      </w:r>
      <w:r>
        <w:rPr>
          <w:bCs/>
          <w:b/>
        </w:rPr>
        <w:t xml:space="preserve">) → 샘플 3주·검증 2개월·서류 1월 말 → 5~6월 / 선주문 3월 말 → 8만 5천 환불 위험 / 페이로 «Cette fois, vous nous le dites avant. Ça, je le retiendrai.» «C’est fatigant, mais c’est juste.» / 들로름</w:t>
      </w:r>
      <w:r>
        <w:rPr>
          <w:bCs/>
          <w:b/>
        </w:rPr>
        <w:t xml:space="preserve"> </w:t>
      </w:r>
      <w:r>
        <w:rPr>
          <w:bCs/>
          <w:b/>
        </w:rPr>
        <w:t xml:space="preserve">“</w:t>
      </w:r>
      <w:r>
        <w:rPr>
          <w:bCs/>
          <w:b/>
        </w:rPr>
        <w:t xml:space="preserve">한 공장, 그리고 통제 못 하는 가루 — 질문은 사라지지 않는다</w:t>
      </w:r>
      <w:r>
        <w:rPr>
          <w:bCs/>
          <w:b/>
        </w:rPr>
        <w:t xml:space="preserve">”</w:t>
      </w:r>
      <w:r>
        <w:t xml:space="preserve"> </w:t>
      </w:r>
      <w:r>
        <w:t xml:space="preserve">·</w:t>
      </w:r>
      <w:r>
        <w:t xml:space="preserve"> </w:t>
      </w:r>
      <w:r>
        <w:rPr>
          <w:bCs/>
          <w:b/>
        </w:rPr>
        <w:t xml:space="preserve">의존의 가격: 최악 = 파산·화재·매각 / 진허(가루 → 제조사, 옹벨 제안, 대표에게 작년 편지) / 진허가 한울을 사면: 인증서가 문제 일으킨 그룹의 공장에, 노하우는 한울 것 → «Vous êtes le fabricant légal, mais vous ne savez pas fabriquer.» / 파브르</w:t>
      </w:r>
      <w:r>
        <w:rPr>
          <w:bCs/>
          <w:b/>
        </w:rPr>
        <w:t xml:space="preserve"> </w:t>
      </w:r>
      <w:r>
        <w:rPr>
          <w:bCs/>
          <w:b/>
        </w:rPr>
        <w:t xml:space="preserve">“</w:t>
      </w:r>
      <w:r>
        <w:rPr>
          <w:bCs/>
          <w:b/>
        </w:rPr>
        <w:t xml:space="preserve">한울이라고 쓰는 건 정직하지만 지켜 주지 않는다</w:t>
      </w:r>
      <w:r>
        <w:rPr>
          <w:bCs/>
          <w:b/>
        </w:rPr>
        <w:t xml:space="preserve">”</w:t>
      </w:r>
      <w:r>
        <w:rPr>
          <w:bCs/>
          <w:b/>
        </w:rPr>
        <w:t xml:space="preserve"> </w:t>
      </w:r>
      <w:r>
        <w:rPr>
          <w:bCs/>
          <w:b/>
        </w:rPr>
        <w:t xml:space="preserve">/ 오르센(독일 제조사)도 마찬가지 —</w:t>
      </w:r>
      <w:r>
        <w:rPr>
          <w:bCs/>
          <w:b/>
        </w:rPr>
        <w:t xml:space="preserve"> </w:t>
      </w:r>
      <w:r>
        <w:rPr>
          <w:bCs/>
          <w:b/>
        </w:rPr>
        <w:t xml:space="preserve">“</w:t>
      </w:r>
      <w:r>
        <w:rPr>
          <w:bCs/>
          <w:b/>
        </w:rPr>
        <w:t xml:space="preserve">차이는 누가 아느냐</w:t>
      </w:r>
      <w:r>
        <w:rPr>
          <w:bCs/>
          <w:b/>
        </w:rPr>
        <w:t xml:space="preserve">”</w:t>
      </w:r>
      <w:r>
        <w:rPr>
          <w:bCs/>
          <w:b/>
        </w:rPr>
        <w:t xml:space="preserve"> </w:t>
      </w:r>
      <w:r>
        <w:rPr>
          <w:bCs/>
          <w:b/>
        </w:rPr>
        <w:t xml:space="preserve">/ 가루 차액은 한울에 요구 / 현금 석 달, Bpifrance 운전자금 30만 신청(12월 답), 안 되면 주주(들로름) / 의사들에게 지금 알림 — «Je préfère perdre une précommande que perdre un médecin.»(선택: 대기 또는 환불, 배송 전까지 환불 가능)</w:t>
      </w:r>
      <w:r>
        <w:t xml:space="preserve"> </w:t>
      </w:r>
      <w:r>
        <w:t xml:space="preserve">·</w:t>
      </w:r>
      <w:r>
        <w:t xml:space="preserve"> </w:t>
      </w:r>
      <w:r>
        <w:rPr>
          <w:bCs/>
          <w:b/>
        </w:rPr>
        <w:t xml:space="preserve">절정: 지훈 — 진허가 12월 오송에서 대표 면담 요청 «parler de l’avenir» → 대표 «Peut-être. Pas encore.» 미리 알림(둘째 항목처럼 —</w:t>
      </w:r>
      <w:r>
        <w:rPr>
          <w:bCs/>
          <w:b/>
        </w:rPr>
        <w:t xml:space="preserve"> </w:t>
      </w:r>
      <w:r>
        <w:rPr>
          <w:bCs/>
          <w:b/>
        </w:rPr>
        <w:t xml:space="preserve">“</w:t>
      </w:r>
      <w:r>
        <w:rPr>
          <w:bCs/>
          <w:b/>
        </w:rPr>
        <w:t xml:space="preserve">서명 전에 약속을 지킨다</w:t>
      </w:r>
      <w:r>
        <w:rPr>
          <w:bCs/>
          <w:b/>
        </w:rPr>
        <w:t xml:space="preserve">”</w:t>
      </w:r>
      <w:r>
        <w:rPr>
          <w:bCs/>
          <w:b/>
        </w:rPr>
        <w:t xml:space="preserve">) / 들로름: 진짜 두 번째 공급업체 = 보호 장치 → 지배권 변경 조항 + 완전한 제조 문서를 제3자(공증인)에게 임치 — 매각·중단 시 열어 다른 곳에서 제조 / 지훈</w:t>
      </w:r>
      <w:r>
        <w:rPr>
          <w:bCs/>
          <w:b/>
        </w:rPr>
        <w:t xml:space="preserve"> </w:t>
      </w:r>
      <w:r>
        <w:rPr>
          <w:bCs/>
          <w:b/>
        </w:rPr>
        <w:t xml:space="preserve">“</w:t>
      </w:r>
      <w:r>
        <w:rPr>
          <w:bCs/>
          <w:b/>
        </w:rPr>
        <w:t xml:space="preserve">레시피는 30년의 일</w:t>
      </w:r>
      <w:r>
        <w:rPr>
          <w:bCs/>
          <w:b/>
        </w:rPr>
        <w:t xml:space="preserve">”</w:t>
      </w:r>
      <w:r>
        <w:rPr>
          <w:bCs/>
          <w:b/>
        </w:rPr>
        <w:t xml:space="preserve"> </w:t>
      </w:r>
      <w:r>
        <w:rPr>
          <w:bCs/>
          <w:b/>
        </w:rPr>
        <w:t xml:space="preserve">↔ «Je ne veux pas la voler. Je veux qu’elle ne soit pas volée par quelqu’un d’autre.» /</w:t>
      </w:r>
      <w:r>
        <w:rPr>
          <w:bCs/>
          <w:b/>
        </w:rPr>
        <w:t xml:space="preserve"> </w:t>
      </w:r>
      <w:r>
        <w:rPr>
          <w:bCs/>
          <w:b/>
        </w:rPr>
        <w:t xml:space="preserve">“</w:t>
      </w:r>
      <w:r>
        <w:rPr>
          <w:bCs/>
          <w:b/>
        </w:rPr>
        <w:t xml:space="preserve">진허가 사면 레시피는 진허로 — 임치는 존중하는 사람들 곁에</w:t>
      </w:r>
      <w:r>
        <w:rPr>
          <w:bCs/>
          <w:b/>
        </w:rPr>
        <w:t xml:space="preserve">”</w:t>
      </w:r>
      <w:r>
        <w:rPr>
          <w:bCs/>
          <w:b/>
        </w:rPr>
        <w:t xml:space="preserve"> </w:t>
      </w:r>
      <w:r>
        <w:rPr>
          <w:bCs/>
          <w:b/>
        </w:rPr>
        <w:t xml:space="preserve">/</w:t>
      </w:r>
      <w:r>
        <w:rPr>
          <w:bCs/>
          <w:b/>
        </w:rPr>
        <w:t xml:space="preserve"> </w:t>
      </w:r>
      <w:r>
        <w:rPr>
          <w:bCs/>
          <w:b/>
        </w:rPr>
        <w:t xml:space="preserve">“</w:t>
      </w:r>
      <w:r>
        <w:rPr>
          <w:bCs/>
          <w:b/>
        </w:rPr>
        <w:t xml:space="preserve">선택지에 대한 선택권</w:t>
      </w:r>
      <w:r>
        <w:rPr>
          <w:bCs/>
          <w:b/>
        </w:rPr>
        <w:t xml:space="preserve">”</w:t>
      </w:r>
      <w:r>
        <w:rPr>
          <w:bCs/>
          <w:b/>
        </w:rPr>
        <w:t xml:space="preserve"> </w:t>
      </w:r>
      <w:r>
        <w:rPr>
          <w:bCs/>
          <w:b/>
        </w:rPr>
        <w:t xml:space="preserve">/ 새 품질 협약에 포함(→14화)</w:t>
      </w:r>
      <w:r>
        <w:t xml:space="preserve"> </w:t>
      </w:r>
      <w:r>
        <w:t xml:space="preserve">·</w:t>
      </w:r>
      <w:r>
        <w:t xml:space="preserve"> </w:t>
      </w:r>
      <w:r>
        <w:rPr>
          <w:bCs/>
          <w:b/>
        </w:rPr>
        <w:t xml:space="preserve">마무리: 정리(진허 불합격·노르디알·Certivia 넉 달·5~6월·Bpifrance 12월·현금 석 달) / 의사 편지 오늘 밤(</w:t>
      </w:r>
      <w:r>
        <w:rPr>
          <w:bCs/>
          <w:b/>
        </w:rPr>
        <w:t xml:space="preserve">“</w:t>
      </w:r>
      <w:r>
        <w:rPr>
          <w:bCs/>
          <w:b/>
        </w:rPr>
        <w:t xml:space="preserve">안타깝게도</w:t>
      </w:r>
      <w:r>
        <w:rPr>
          <w:bCs/>
          <w:b/>
        </w:rPr>
        <w:t xml:space="preserve">”</w:t>
      </w:r>
      <w:r>
        <w:rPr>
          <w:bCs/>
          <w:b/>
        </w:rPr>
        <w:t xml:space="preserve"> </w:t>
      </w:r>
      <w:r>
        <w:rPr>
          <w:bCs/>
          <w:b/>
        </w:rPr>
        <w:t xml:space="preserve">금지어) / 들로름</w:t>
      </w:r>
      <w:r>
        <w:rPr>
          <w:bCs/>
          <w:b/>
        </w:rPr>
        <w:t xml:space="preserve"> </w:t>
      </w:r>
      <w:r>
        <w:rPr>
          <w:bCs/>
          <w:b/>
        </w:rPr>
        <w:t xml:space="preserve">“</w:t>
      </w:r>
      <w:r>
        <w:rPr>
          <w:bCs/>
          <w:b/>
        </w:rPr>
        <w:t xml:space="preserve">언젠가 의존에 대한 진짜 답</w:t>
      </w:r>
      <w:r>
        <w:rPr>
          <w:bCs/>
          <w:b/>
        </w:rPr>
        <w:t xml:space="preserve">”</w:t>
      </w:r>
      <w:r>
        <w:rPr>
          <w:bCs/>
          <w:b/>
        </w:rPr>
        <w:t xml:space="preserve"> </w:t>
      </w:r>
      <w:r>
        <w:rPr>
          <w:bCs/>
          <w:b/>
        </w:rPr>
        <w:t xml:space="preserve">→ 셋째 선택지 = «question ouverte»(→15화) / 결정 40번</w:t>
      </w:r>
    </w:p>
    <w:p>
      <w:r>
        <w:pict>
          <v:rect style="width:0;height:1.5pt" o:hralign="center" o:hrstd="t" o:hr="t"/>
        </w:pict>
      </w:r>
    </w:p>
    <w:bookmarkEnd w:id="20"/>
    <w:bookmarkStart w:id="26" w:name="대본"/>
    <w:p>
      <w:pPr>
        <w:pStyle w:val="Heading2"/>
      </w:pPr>
      <w:r>
        <w:t xml:space="preserve">대본</w:t>
      </w:r>
    </w:p>
    <w:bookmarkStart w:id="21" w:name="도입-11월-첫째-주-월요일-오전-8시-파리-리안-사무실"/>
    <w:p>
      <w:pPr>
        <w:pStyle w:val="Heading3"/>
      </w:pPr>
      <w:r>
        <w:t xml:space="preserve">도입 — 11월 첫째 주 월요일 오전 8시, 파리 — 리안 사무실</w:t>
      </w:r>
    </w:p>
    <w:p>
      <w:pPr>
        <w:pStyle w:val="FirstParagraph"/>
      </w:pPr>
      <w:r>
        <w:t xml:space="preserve">BASTIEN: Les résultats de Lyon. La poudre de Jinhe, site coréen, nouvelle souche.</w:t>
      </w:r>
    </w:p>
    <w:p>
      <w:pPr>
        <w:pStyle w:val="BodyText"/>
      </w:pPr>
      <w:r>
        <w:t xml:space="preserve">CLEMENCE: Et ?</w:t>
      </w:r>
    </w:p>
    <w:p>
      <w:pPr>
        <w:pStyle w:val="BodyText"/>
      </w:pPr>
      <w:r>
        <w:t xml:space="preserve">BASTIEN: Poids moléculaire : bon. Impuretés : bonnes. Fragments courts : six pour cent. Notre nouvelle limite, c’est trois et demi.</w:t>
      </w:r>
    </w:p>
    <w:p>
      <w:pPr>
        <w:pStyle w:val="BodyText"/>
      </w:pPr>
      <w:r>
        <w:t xml:space="preserve">CLEMENCE: Refusée.</w:t>
      </w:r>
    </w:p>
    <w:p>
      <w:pPr>
        <w:pStyle w:val="BodyText"/>
      </w:pPr>
      <w:r>
        <w:t xml:space="preserve">BASTIEN: Refusée. Et la poudre de Jinan, on la connaît déjà. Sept pour cent dans le gel. Refusée aussi.</w:t>
      </w:r>
    </w:p>
    <w:p>
      <w:pPr>
        <w:pStyle w:val="BodyText"/>
      </w:pPr>
      <w:r>
        <w:t xml:space="preserve">INES: Donc aucune poudre de Jinhe ne passe nos chiffres.</w:t>
      </w:r>
    </w:p>
    <w:p>
      <w:pPr>
        <w:pStyle w:val="BodyText"/>
      </w:pPr>
      <w:r>
        <w:t xml:space="preserve">BASTIEN: Aucune. Ni l’ancienne adresse, ni la nouvelle.</w:t>
      </w:r>
    </w:p>
    <w:p>
      <w:pPr>
        <w:pStyle w:val="BodyText"/>
      </w:pPr>
      <w:r>
        <w:t xml:space="preserve">JULIEN: Et nos précommandes ? Deux mille cent seringues, livrées avant fin mars ?</w:t>
      </w:r>
    </w:p>
    <w:p>
      <w:pPr>
        <w:pStyle w:val="BodyText"/>
      </w:pPr>
      <w:r>
        <w:t xml:space="preserve">BASTIEN: Mme Han a écrit cette nuit. Elle propose une autre poudre. Européenne. Nordhyal, au Danemark.</w:t>
      </w:r>
    </w:p>
    <w:p>
      <w:pPr>
        <w:pStyle w:val="BodyText"/>
      </w:pPr>
      <w:r>
        <w:t xml:space="preserve">CLEMENCE: Nordhyal. Tu connais ?</w:t>
      </w:r>
    </w:p>
    <w:p>
      <w:pPr>
        <w:pStyle w:val="BodyText"/>
      </w:pPr>
      <w:r>
        <w:t xml:space="preserve">BASTIEN: De réputation. Fermentation propre, contrôles sérieux, prix élevé. Plus quatre-vingts pour cent par rapport à l’ancienne poudre.</w:t>
      </w:r>
    </w:p>
    <w:p>
      <w:pPr>
        <w:pStyle w:val="BodyText"/>
      </w:pPr>
      <w:r>
        <w:t xml:space="preserve">JULIEN: L’ancienne poudre, c’était six euros par seringue. Plus quatre-vingts pour cent, c’est presque onze.</w:t>
      </w:r>
    </w:p>
    <w:p>
      <w:pPr>
        <w:pStyle w:val="BodyText"/>
      </w:pPr>
      <w:r>
        <w:t xml:space="preserve">CLEMENCE: Cinq euros de plus par seringue. Sur un prix de revient de trente-huit.</w:t>
      </w:r>
    </w:p>
    <w:p>
      <w:pPr>
        <w:pStyle w:val="BodyText"/>
      </w:pPr>
      <w:r>
        <w:t xml:space="preserve">BASTIEN: Et ce n’est pas le plus gros problème. Le plus gros, c’est le certificat.</w:t>
      </w:r>
    </w:p>
    <w:p>
      <w:pPr>
        <w:pStyle w:val="BodyText"/>
      </w:pPr>
      <w:r>
        <w:t xml:space="preserve">CLEMENCE: Comité stratégique demain, chez M. Delorme. Camille, appelle Mme Peyrot aujourd’hui.</w:t>
      </w:r>
    </w:p>
    <w:bookmarkEnd w:id="21"/>
    <w:bookmarkStart w:id="22" w:name="장면1-화요일-오전-10시-들로름-사무실-전략위원회"/>
    <w:p>
      <w:pPr>
        <w:pStyle w:val="Heading3"/>
      </w:pPr>
      <w:r>
        <w:t xml:space="preserve">장면1 — 화요일 오전 10시, 들로름 사무실 — 전략위원회</w:t>
      </w:r>
    </w:p>
    <w:p>
      <w:pPr>
        <w:pStyle w:val="FirstParagraph"/>
      </w:pPr>
      <w:r>
        <w:t xml:space="preserve">DELORME: Asseyez-vous. Café, et mauvaises nouvelles. Je vous écoute dans cet ordre.</w:t>
      </w:r>
    </w:p>
    <w:p>
      <w:pPr>
        <w:pStyle w:val="BodyText"/>
      </w:pPr>
      <w:r>
        <w:t xml:space="preserve">CLEMENCE: Aucune poudre de Jinhe ne passe nos nouveaux chiffres. Il faut changer de fournisseur de poudre. La question de ce matin : un fournisseur de poudre, ou un second fabricant de gel ?</w:t>
      </w:r>
    </w:p>
    <w:p>
      <w:pPr>
        <w:pStyle w:val="BodyText"/>
      </w:pPr>
      <w:r>
        <w:t xml:space="preserve">DELORME: Expliquez la différence à un vieil investisseur qui n’a jamais injecté personne.</w:t>
      </w:r>
    </w:p>
    <w:p>
      <w:pPr>
        <w:pStyle w:val="BodyText"/>
      </w:pPr>
      <w:r>
        <w:t xml:space="preserve">BASTIEN: Trois options. Je les ai écrites dimanche, dans un tableau.</w:t>
      </w:r>
    </w:p>
    <w:p>
      <w:pPr>
        <w:pStyle w:val="BodyText"/>
      </w:pPr>
      <w:r>
        <w:t xml:space="preserve">FABRE: Le tableau du dimanche. Je l’ai entendu en parler pendant deux ans.</w:t>
      </w:r>
    </w:p>
    <w:p>
      <w:pPr>
        <w:pStyle w:val="BodyText"/>
      </w:pPr>
      <w:r>
        <w:t xml:space="preserve">BASTIEN: Option un : on garde Hanul, mais Hanul change de poudre. Nordhyal, au Danemark. Option deux : on cherche un second fabricant de gel, ailleurs. Option trois : on fabrique nous-mêmes. Trois options, trois vitesses.</w:t>
      </w:r>
    </w:p>
    <w:p>
      <w:pPr>
        <w:pStyle w:val="BodyText"/>
      </w:pPr>
      <w:r>
        <w:t xml:space="preserve">DELORME: L’option trois, je la note pour dans dix ans. Restent deux options.</w:t>
      </w:r>
    </w:p>
    <w:p>
      <w:pPr>
        <w:pStyle w:val="BodyText"/>
      </w:pPr>
      <w:r>
        <w:t xml:space="preserve">BASTIEN: Pour comprendre, il faut parler du certificat CE. Notre certificat ne couvre pas « un gel ». Il couvre notre gel, fabriqué par Hanul, à Osong, avec un procédé décrit page par page.</w:t>
      </w:r>
    </w:p>
    <w:p>
      <w:pPr>
        <w:pStyle w:val="BodyText"/>
      </w:pPr>
      <w:r>
        <w:t xml:space="preserve">DELORME: Donc si on change de fabricant ?</w:t>
      </w:r>
    </w:p>
    <w:p>
      <w:pPr>
        <w:pStyle w:val="BodyText"/>
      </w:pPr>
      <w:r>
        <w:t xml:space="preserve">BASTIEN: Ce n’est plus le même dispositif. Nouveau dossier technique, nouveaux essais, et probablement une nouvelle étude clinique, parce que c’est un implant de classe trois. C’est un autre gel, même s’il lui ressemble.</w:t>
      </w:r>
    </w:p>
    <w:p>
      <w:pPr>
        <w:pStyle w:val="BodyText"/>
      </w:pPr>
      <w:r>
        <w:t xml:space="preserve">DELORME: Combien de temps ?</w:t>
      </w:r>
    </w:p>
    <w:p>
      <w:pPr>
        <w:pStyle w:val="BodyText"/>
      </w:pPr>
      <w:r>
        <w:t xml:space="preserve">BASTIEN: Deux à trois ans. Entre deux et trois millions d’euros. Et pendant ce temps, on continue avec Hanul.</w:t>
      </w:r>
    </w:p>
    <w:p>
      <w:pPr>
        <w:pStyle w:val="BodyText"/>
      </w:pPr>
      <w:r>
        <w:t xml:space="preserve">JULIEN: Deux à trois millions. Nous avons trois mois de trésorerie.</w:t>
      </w:r>
    </w:p>
    <w:p>
      <w:pPr>
        <w:pStyle w:val="BodyText"/>
      </w:pPr>
      <w:r>
        <w:t xml:space="preserve">DELORME: Bien. Donc l’option deux n’existe pas cette année. Et l’option un ?</w:t>
      </w:r>
    </w:p>
    <w:p>
      <w:pPr>
        <w:pStyle w:val="BodyText"/>
      </w:pPr>
      <w:r>
        <w:t xml:space="preserve">CAMILLE: J’ai appelé Mme Peyrot hier. Elle a commencé par sa phrase habituelle.</w:t>
      </w:r>
    </w:p>
    <w:p>
      <w:pPr>
        <w:pStyle w:val="BodyText"/>
      </w:pPr>
      <w:r>
        <w:t xml:space="preserve">CLEMENCE: « Je peux expliquer le règlement, je ne peux pas vous conseiller. »</w:t>
      </w:r>
    </w:p>
    <w:p>
      <w:pPr>
        <w:pStyle w:val="BodyText"/>
      </w:pPr>
      <w:r>
        <w:t xml:space="preserve">CAMILLE: Exactement. Puis elle a expliqué. Un nouveau fournisseur d’une matière première critique, pour un dispositif de classe trois, c’est un changement substantiel. Certivia doit l’évaluer et l’approuver avant toute vente.</w:t>
      </w:r>
    </w:p>
    <w:p>
      <w:pPr>
        <w:pStyle w:val="BodyText"/>
      </w:pPr>
      <w:r>
        <w:t xml:space="preserve">DELORME: Avant toute vente. C’est-à-dire ?</w:t>
      </w:r>
    </w:p>
    <w:p>
      <w:pPr>
        <w:pStyle w:val="BodyText"/>
      </w:pPr>
      <w:r>
        <w:t xml:space="preserve">CAMILLE: Il faut fournir la comparaison des poudres, la biocompatibilité, la stabilité accélérée, et trois lots de validation. Si le dossier est complet, trois à quatre mois d’évaluation. C’est le minimum, pas le maximum.</w:t>
      </w:r>
    </w:p>
    <w:p>
      <w:pPr>
        <w:pStyle w:val="BodyText"/>
      </w:pPr>
      <w:r>
        <w:t xml:space="preserve">FABRE: Trois à quatre mois. Après le dossier. Et le dossier, il prend combien ?</w:t>
      </w:r>
    </w:p>
    <w:p>
      <w:pPr>
        <w:pStyle w:val="BodyText"/>
      </w:pPr>
      <w:r>
        <w:t xml:space="preserve">BASTIEN: Échantillons de Nordhyal dans trois semaines. Lots de validation, deux mois. Dossier fin janvier, au mieux.</w:t>
      </w:r>
    </w:p>
    <w:p>
      <w:pPr>
        <w:pStyle w:val="BodyText"/>
      </w:pPr>
      <w:r>
        <w:t xml:space="preserve">JULIEN: Fin janvier, plus trois à quatre mois. Mai. Peut-être juin.</w:t>
      </w:r>
    </w:p>
    <w:p>
      <w:pPr>
        <w:pStyle w:val="BodyText"/>
      </w:pPr>
      <w:r>
        <w:t xml:space="preserve">INES: Et nos précommandes disent « avant fin mars ».</w:t>
      </w:r>
    </w:p>
    <w:p>
      <w:pPr>
        <w:pStyle w:val="BodyText"/>
      </w:pPr>
      <w:r>
        <w:t xml:space="preserve">JULIEN: Sans livraison fin mars, on rembourse quatre-vingt-cinq mille euros. Au pire moment.</w:t>
      </w:r>
    </w:p>
    <w:p>
      <w:pPr>
        <w:pStyle w:val="BodyText"/>
      </w:pPr>
      <w:r>
        <w:t xml:space="preserve">DELORME: C’est ce que j’appelle une mauvaise nouvelle bien servie. Chaude, et avec un chiffre.</w:t>
      </w:r>
    </w:p>
    <w:p>
      <w:pPr>
        <w:pStyle w:val="BodyText"/>
      </w:pPr>
      <w:r>
        <w:t xml:space="preserve">CLEMENCE: Il y a une chose que Mme Peyrot a dite à la fin, Camille ?</w:t>
      </w:r>
    </w:p>
    <w:p>
      <w:pPr>
        <w:pStyle w:val="BodyText"/>
      </w:pPr>
      <w:r>
        <w:t xml:space="preserve">CAMILLE: Elle a dit : « Votre fabricant a changé trois choses sans nous le dire. Cette fois, vous nous le dites avant. Ça, je le retiendrai. » Elle l’a dit lentement, comme un procès-verbal.</w:t>
      </w:r>
    </w:p>
    <w:p>
      <w:pPr>
        <w:pStyle w:val="BodyText"/>
      </w:pPr>
      <w:r>
        <w:t xml:space="preserve">FABRE: C’est presque un compliment, venant d’elle.</w:t>
      </w:r>
    </w:p>
    <w:p>
      <w:pPr>
        <w:pStyle w:val="BodyText"/>
      </w:pPr>
      <w:r>
        <w:t xml:space="preserve">CAMILLE: Elle a ajouté : « C’est fatigant, mais c’est juste. »</w:t>
      </w:r>
    </w:p>
    <w:p>
      <w:pPr>
        <w:pStyle w:val="BodyText"/>
      </w:pPr>
      <w:r>
        <w:t xml:space="preserve">BASTIEN: Je vais faire encadrer cette phrase.</w:t>
      </w:r>
    </w:p>
    <w:p>
      <w:pPr>
        <w:pStyle w:val="BodyText"/>
      </w:pPr>
      <w:r>
        <w:t xml:space="preserve">DELORME: Revenons à l’essentiel. Votre vrai problème, ce n’est pas la poudre. C’est que tout votre avenir dépend d’une seule usine, en Corée. Et cette usine dépend d’une poudre que vous ne contrôlez pas.</w:t>
      </w:r>
    </w:p>
    <w:p>
      <w:pPr>
        <w:pStyle w:val="BodyText"/>
      </w:pPr>
      <w:r>
        <w:t xml:space="preserve">CLEMENCE: Je sais. Depuis le premier jour.</w:t>
      </w:r>
    </w:p>
    <w:p>
      <w:pPr>
        <w:pStyle w:val="BodyText"/>
      </w:pPr>
      <w:r>
        <w:t xml:space="preserve">DELORME: Vous le savez, mais vous n’avez rien fait pour le changer. Je ne vous le reproche pas. Vous n’en aviez pas les moyens. Mais aujourd’hui, la question est posée. Elle ne partira plus.</w:t>
      </w:r>
    </w:p>
    <w:p>
      <w:pPr>
        <w:pStyle w:val="BodyText"/>
      </w:pPr>
      <w:r>
        <w:t xml:space="preserve">FABRE: Elle ne partira plus. Et les médecins ne l’oublieront pas non plus.</w:t>
      </w:r>
    </w:p>
    <w:p>
      <w:pPr>
        <w:pStyle w:val="BodyText"/>
      </w:pPr>
      <w:r>
        <w:t xml:space="preserve">CLEMENCE: Alors regardons-la en face. Entière.</w:t>
      </w:r>
    </w:p>
    <w:bookmarkEnd w:id="22"/>
    <w:bookmarkStart w:id="23" w:name="장면2-오전-11시-같은-사무실-의존의-가격"/>
    <w:p>
      <w:pPr>
        <w:pStyle w:val="Heading3"/>
      </w:pPr>
      <w:r>
        <w:t xml:space="preserve">장면2 — 오전 11시, 같은 사무실 — 의존의 가격</w:t>
      </w:r>
    </w:p>
    <w:p>
      <w:pPr>
        <w:pStyle w:val="FirstParagraph"/>
      </w:pPr>
      <w:r>
        <w:t xml:space="preserve">DELORME: Quelle est la pire chose qui peut arriver ? Pas la plus probable. La pire.</w:t>
      </w:r>
    </w:p>
    <w:p>
      <w:pPr>
        <w:pStyle w:val="BodyText"/>
      </w:pPr>
      <w:r>
        <w:t xml:space="preserve">BASTIEN: Que Hanul ne puisse plus produire. Faillite, incendie, ou vente.</w:t>
      </w:r>
    </w:p>
    <w:p>
      <w:pPr>
        <w:pStyle w:val="BodyText"/>
      </w:pPr>
      <w:r>
        <w:t xml:space="preserve">DELORME: Vente. Développez.</w:t>
      </w:r>
    </w:p>
    <w:p>
      <w:pPr>
        <w:pStyle w:val="BodyText"/>
      </w:pPr>
      <w:r>
        <w:t xml:space="preserve">CLEMENCE: Jinhe achète des fournisseurs de poudre, puis des fabricants. Ils ont fait une offre pour Ombelle. Le président Jeong m’a dit qu’ils lui ont écrit, l’année dernière. Ils ne cachent rien. C’est une stratégie.</w:t>
      </w:r>
    </w:p>
    <w:p>
      <w:pPr>
        <w:pStyle w:val="BodyText"/>
      </w:pPr>
      <w:r>
        <w:t xml:space="preserve">DELORME: Et si Jinhe achète Hanul ?</w:t>
      </w:r>
    </w:p>
    <w:p>
      <w:pPr>
        <w:pStyle w:val="BodyText"/>
      </w:pPr>
      <w:r>
        <w:t xml:space="preserve">BASTIEN: Notre certificat serait lié à une usine qui appartient au groupe qui a causé le problème. Et le savoir-faire, la recette, le procédé : tout appartient à Hanul. Pas à nous.</w:t>
      </w:r>
    </w:p>
    <w:p>
      <w:pPr>
        <w:pStyle w:val="BodyText"/>
      </w:pPr>
      <w:r>
        <w:t xml:space="preserve">DELORME: Vous êtes le fabricant légal, mais vous ne savez pas fabriquer.</w:t>
      </w:r>
    </w:p>
    <w:p>
      <w:pPr>
        <w:pStyle w:val="BodyText"/>
      </w:pPr>
      <w:r>
        <w:t xml:space="preserve">CLEMENCE: C’est une phrase dure. Elle est juste.</w:t>
      </w:r>
    </w:p>
    <w:p>
      <w:pPr>
        <w:pStyle w:val="BodyText"/>
      </w:pPr>
      <w:r>
        <w:t xml:space="preserve">FABRE: Les médecins ne le savent pas, ça. Ils pensent que Liane fabrique.</w:t>
      </w:r>
    </w:p>
    <w:p>
      <w:pPr>
        <w:pStyle w:val="BodyText"/>
      </w:pPr>
      <w:r>
        <w:t xml:space="preserve">CLEMENCE: Nous ne l’avons jamais dit. Nous avons toujours écrit Hanul sur la boîte.</w:t>
      </w:r>
    </w:p>
    <w:p>
      <w:pPr>
        <w:pStyle w:val="BodyText"/>
      </w:pPr>
      <w:r>
        <w:t xml:space="preserve">FABRE: Écrire Hanul, c’est honnête. Ça ne vous protège pas.</w:t>
      </w:r>
    </w:p>
    <w:p>
      <w:pPr>
        <w:pStyle w:val="BodyText"/>
      </w:pPr>
      <w:r>
        <w:t xml:space="preserve">INES: Et Orsenne ? Leur fabricant est en Allemagne. Même problème ?</w:t>
      </w:r>
    </w:p>
    <w:p>
      <w:pPr>
        <w:pStyle w:val="BodyText"/>
      </w:pPr>
      <w:r>
        <w:t xml:space="preserve">BASTIEN: Oui. Tout le monde a un seul fabricant. La différence, c’est qui le sait.</w:t>
      </w:r>
    </w:p>
    <w:p>
      <w:pPr>
        <w:pStyle w:val="BodyText"/>
      </w:pPr>
      <w:r>
        <w:t xml:space="preserve">JULIEN: Et l’argent pour la poudre ? Cinq euros de plus par seringue. Qui paie ?</w:t>
      </w:r>
    </w:p>
    <w:p>
      <w:pPr>
        <w:pStyle w:val="BodyText"/>
      </w:pPr>
      <w:r>
        <w:t xml:space="preserve">CLEMENCE: L’argent vient après la cause, dit le président. La cause est là. Nous demandons qu’il paie la différence.</w:t>
      </w:r>
    </w:p>
    <w:p>
      <w:pPr>
        <w:pStyle w:val="BodyText"/>
      </w:pPr>
      <w:r>
        <w:t xml:space="preserve">DELORME: Il acceptera ?</w:t>
      </w:r>
    </w:p>
    <w:p>
      <w:pPr>
        <w:pStyle w:val="BodyText"/>
      </w:pPr>
      <w:r>
        <w:t xml:space="preserve">CLEMENCE: Je ne sais pas. Il a dit : « Je commence par moi. » On verra jusqu’où.</w:t>
      </w:r>
    </w:p>
    <w:p>
      <w:pPr>
        <w:pStyle w:val="BodyText"/>
      </w:pPr>
      <w:r>
        <w:t xml:space="preserve">DELORME: Et votre trésorerie ? Trois mois, des remboursements possibles en mars, aucune vente avant mai.</w:t>
      </w:r>
    </w:p>
    <w:p>
      <w:pPr>
        <w:pStyle w:val="BodyText"/>
      </w:pPr>
      <w:r>
        <w:t xml:space="preserve">JULIEN: J’ai préparé une demande à Bpifrance. Un prêt de trésorerie. Trois cent mille euros. Réponse en décembre.</w:t>
      </w:r>
    </w:p>
    <w:p>
      <w:pPr>
        <w:pStyle w:val="BodyText"/>
      </w:pPr>
      <w:r>
        <w:t xml:space="preserve">DELORME: Et si c’est non ?</w:t>
      </w:r>
    </w:p>
    <w:p>
      <w:pPr>
        <w:pStyle w:val="BodyText"/>
      </w:pPr>
      <w:r>
        <w:t xml:space="preserve">JULIEN: Alors on demande à nos actionnaires. C’est-à-dire à vous.</w:t>
      </w:r>
    </w:p>
    <w:p>
      <w:pPr>
        <w:pStyle w:val="BodyText"/>
      </w:pPr>
      <w:r>
        <w:t xml:space="preserve">DELORME: J’aime votre franchise, monsieur Perrin. Je n’aime pas toujours ce qu’elle me coûte.</w:t>
      </w:r>
    </w:p>
    <w:p>
      <w:pPr>
        <w:pStyle w:val="BodyText"/>
      </w:pPr>
      <w:r>
        <w:t xml:space="preserve">CLEMENCE: Et les médecins. Il faut leur dire que fin mars est en danger. Maintenant.</w:t>
      </w:r>
    </w:p>
    <w:p>
      <w:pPr>
        <w:pStyle w:val="BodyText"/>
      </w:pPr>
      <w:r>
        <w:t xml:space="preserve">JULIEN: Maintenant ? S’ils demandent tous le remboursement, on perd quatre-vingt-cinq mille euros en décembre.</w:t>
      </w:r>
    </w:p>
    <w:p>
      <w:pPr>
        <w:pStyle w:val="BodyText"/>
      </w:pPr>
      <w:r>
        <w:t xml:space="preserve">CLEMENCE: S’ils l’apprennent en mars, on perd leur confiance. Ça coûte plus que quatre-vingt-cinq mille.</w:t>
      </w:r>
    </w:p>
    <w:p>
      <w:pPr>
        <w:pStyle w:val="BodyText"/>
      </w:pPr>
      <w:r>
        <w:t xml:space="preserve">FABRE: Écrivez vite. Dites la date probable, et dites pourquoi. Moi, je garde ma commande.</w:t>
      </w:r>
    </w:p>
    <w:p>
      <w:pPr>
        <w:pStyle w:val="BodyText"/>
      </w:pPr>
      <w:r>
        <w:t xml:space="preserve">INES: On leur propose quoi ? Attendre, ou être remboursés ?</w:t>
      </w:r>
    </w:p>
    <w:p>
      <w:pPr>
        <w:pStyle w:val="BodyText"/>
      </w:pPr>
      <w:r>
        <w:t xml:space="preserve">CLEMENCE: Les deux, au choix. Sans pression. Et on garde la règle : le remboursement reste possible jusqu’à la livraison.</w:t>
      </w:r>
    </w:p>
    <w:p>
      <w:pPr>
        <w:pStyle w:val="BodyText"/>
      </w:pPr>
      <w:r>
        <w:t xml:space="preserve">DELORME: Vous allez perdre des précommandes.</w:t>
      </w:r>
    </w:p>
    <w:p>
      <w:pPr>
        <w:pStyle w:val="BodyText"/>
      </w:pPr>
      <w:r>
        <w:t xml:space="preserve">CLEMENCE: Peut-être. Je préfère perdre une précommande que perdre un médecin.</w:t>
      </w:r>
    </w:p>
    <w:bookmarkEnd w:id="23"/>
    <w:bookmarkStart w:id="24" w:name="절정전환-오전-11시-40분-같은-사무실-지분-변경"/>
    <w:p>
      <w:pPr>
        <w:pStyle w:val="Heading3"/>
      </w:pPr>
      <w:r>
        <w:t xml:space="preserve">절정·전환 — 오전 11시 40분, 같은 사무실 — 지분 변경</w:t>
      </w:r>
    </w:p>
    <w:p>
      <w:pPr>
        <w:pStyle w:val="FirstParagraph"/>
      </w:pPr>
      <w:r>
        <w:t xml:space="preserve">JIHOON: Bonjour à tous. Pardon d’interrompre. Bastien m’a dit que c’était le bon moment.</w:t>
      </w:r>
    </w:p>
    <w:p>
      <w:pPr>
        <w:pStyle w:val="BodyText"/>
      </w:pPr>
      <w:r>
        <w:t xml:space="preserve">CLEMENCE: C’est le bon moment. On parle de vous. De Hanul, plutôt.</w:t>
      </w:r>
    </w:p>
    <w:p>
      <w:pPr>
        <w:pStyle w:val="BodyText"/>
      </w:pPr>
      <w:r>
        <w:t xml:space="preserve">JIHOON: Je sais. J’ai une information. Le président m’autorise à vous la donner.</w:t>
      </w:r>
    </w:p>
    <w:p>
      <w:pPr>
        <w:pStyle w:val="BodyText"/>
      </w:pPr>
      <w:r>
        <w:t xml:space="preserve">DELORME: Allez-y. Je suis l’actionnaire. Je n’ai pas peur des informations.</w:t>
      </w:r>
    </w:p>
    <w:p>
      <w:pPr>
        <w:pStyle w:val="BodyText"/>
      </w:pPr>
      <w:r>
        <w:t xml:space="preserve">JIHOON: Jinhe a demandé un rendez-vous au président. À Osong, en décembre. Pour « parler de l’avenir ». C’est leur expression.</w:t>
      </w:r>
    </w:p>
    <w:p>
      <w:pPr>
        <w:pStyle w:val="BodyText"/>
      </w:pPr>
      <w:r>
        <w:t xml:space="preserve">BASTIEN: « Parler de l’avenir. » Ça veut dire acheter.</w:t>
      </w:r>
    </w:p>
    <w:p>
      <w:pPr>
        <w:pStyle w:val="BodyText"/>
      </w:pPr>
      <w:r>
        <w:t xml:space="preserve">JIHOON: Le président dit : « Peut-être. Pas encore. » Mais il veut que vous le sachiez avant. Comme votre point deux.</w:t>
      </w:r>
    </w:p>
    <w:p>
      <w:pPr>
        <w:pStyle w:val="BodyText"/>
      </w:pPr>
      <w:r>
        <w:t xml:space="preserve">CLEMENCE: Merci, Jihoon. Dis-lui merci. Il tient sa promesse avant même de la signer.</w:t>
      </w:r>
    </w:p>
    <w:p>
      <w:pPr>
        <w:pStyle w:val="BodyText"/>
      </w:pPr>
      <w:r>
        <w:t xml:space="preserve">DELORME: Alors voilà votre vrai second fournisseur. Ce n’est pas une poudre. C’est une protection.</w:t>
      </w:r>
    </w:p>
    <w:p>
      <w:pPr>
        <w:pStyle w:val="BodyText"/>
      </w:pPr>
      <w:r>
        <w:t xml:space="preserve">CLEMENCE: Une protection contre quoi, exactement ?</w:t>
      </w:r>
    </w:p>
    <w:p>
      <w:pPr>
        <w:pStyle w:val="BodyText"/>
      </w:pPr>
      <w:r>
        <w:t xml:space="preserve">DELORME: Contre le jour où Hanul ne sera plus Hanul. Il existe des clauses pour ça. Changement de contrôle. Si le fabricant change de propriétaire, le client a des droits. C’est classique dans l’industrie.</w:t>
      </w:r>
    </w:p>
    <w:p>
      <w:pPr>
        <w:pStyle w:val="BodyText"/>
      </w:pPr>
      <w:r>
        <w:t xml:space="preserve">CAMILLE: Quels droits ? On ne peut pas emporter l’usine.</w:t>
      </w:r>
    </w:p>
    <w:p>
      <w:pPr>
        <w:pStyle w:val="BodyText"/>
      </w:pPr>
      <w:r>
        <w:t xml:space="preserve">DELORME: Non. Mais on peut emporter le savoir. Le dossier de fabrication complet, déposé chez un tiers, en séquestre. Si Hanul est vendu, ou s’arrête, vous y avez accès pour faire fabriquer ailleurs.</w:t>
      </w:r>
    </w:p>
    <w:p>
      <w:pPr>
        <w:pStyle w:val="BodyText"/>
      </w:pPr>
      <w:r>
        <w:t xml:space="preserve">BASTIEN: Un séquestre du procédé. La recette, dans un coffre, chez un notaire. Ouverte seulement si le monde change.</w:t>
      </w:r>
    </w:p>
    <w:p>
      <w:pPr>
        <w:pStyle w:val="BodyText"/>
      </w:pPr>
      <w:r>
        <w:t xml:space="preserve">JIHOON: Le président ne va pas aimer. Sa recette, c’est trente ans de travail.</w:t>
      </w:r>
    </w:p>
    <w:p>
      <w:pPr>
        <w:pStyle w:val="BodyText"/>
      </w:pPr>
      <w:r>
        <w:t xml:space="preserve">CLEMENCE: Je sais. Je ne veux pas la voler. Je veux qu’elle ne soit pas volée par quelqu’un d’autre.</w:t>
      </w:r>
    </w:p>
    <w:p>
      <w:pPr>
        <w:pStyle w:val="BodyText"/>
      </w:pPr>
      <w:r>
        <w:t xml:space="preserve">JIHOON: Je peux lui dire cette phrase ? Exactement comme ça ?</w:t>
      </w:r>
    </w:p>
    <w:p>
      <w:pPr>
        <w:pStyle w:val="BodyText"/>
      </w:pPr>
      <w:r>
        <w:t xml:space="preserve">CLEMENCE: Exactement comme ça. Et dis-lui une deuxième chose. Si Jinhe achète Hanul, sa recette ira à Jinhe. Avec le séquestre, elle reste chez ceux qui la respectent. Ce n’est pas une menace. C’est un fait.</w:t>
      </w:r>
    </w:p>
    <w:p>
      <w:pPr>
        <w:pStyle w:val="BodyText"/>
      </w:pPr>
      <w:r>
        <w:t xml:space="preserve">JIHOON: Il va rire. Puis réfléchir une semaine. Puis dire oui ou non, au dernier moment.</w:t>
      </w:r>
    </w:p>
    <w:p>
      <w:pPr>
        <w:pStyle w:val="BodyText"/>
      </w:pPr>
      <w:r>
        <w:t xml:space="preserve">DELORME: Comme tous les bons négociateurs. Dites-lui que je le respecte.</w:t>
      </w:r>
    </w:p>
    <w:p>
      <w:pPr>
        <w:pStyle w:val="BodyText"/>
      </w:pPr>
      <w:r>
        <w:t xml:space="preserve">JIHOON: Il le sait. Vous êtes le seul investisseur qui l’interroge sur le lavage.</w:t>
      </w:r>
    </w:p>
    <w:p>
      <w:pPr>
        <w:pStyle w:val="BodyText"/>
      </w:pPr>
      <w:r>
        <w:t xml:space="preserve">FABRE: Donc l’option deux, c’est la possibilité d’un second fabricant. Le jour où il le faudra.</w:t>
      </w:r>
    </w:p>
    <w:p>
      <w:pPr>
        <w:pStyle w:val="BodyText"/>
      </w:pPr>
      <w:r>
        <w:t xml:space="preserve">BASTIEN: Une option sur l’option. Pour une fois, mon tableau est trop simple.</w:t>
      </w:r>
    </w:p>
    <w:p>
      <w:pPr>
        <w:pStyle w:val="BodyText"/>
      </w:pPr>
      <w:r>
        <w:t xml:space="preserve">DELORME: Votre tableau est très bien. Il lui manquait une ligne.</w:t>
      </w:r>
    </w:p>
    <w:p>
      <w:pPr>
        <w:pStyle w:val="BodyText"/>
      </w:pPr>
      <w:r>
        <w:t xml:space="preserve">CLEMENCE: Ça va dans le nouvel accord qualité. Avec les trois points. Et le paiement de la poudre.</w:t>
      </w:r>
    </w:p>
    <w:bookmarkEnd w:id="24"/>
    <w:bookmarkStart w:id="25" w:name="마무리-오후-1시-들로름-사무실-앞"/>
    <w:p>
      <w:pPr>
        <w:pStyle w:val="Heading3"/>
      </w:pPr>
      <w:r>
        <w:t xml:space="preserve">마무리 — 오후 1시, 들로름 사무실 앞</w:t>
      </w:r>
    </w:p>
    <w:p>
      <w:pPr>
        <w:pStyle w:val="FirstParagraph"/>
      </w:pPr>
      <w:r>
        <w:t xml:space="preserve">INES: Récapitulons. La poudre de Jinhe, refusée. Nordhyal, à qualifier. Certivia, quatre mois. Livraisons, mai ou juin.</w:t>
      </w:r>
    </w:p>
    <w:p>
      <w:pPr>
        <w:pStyle w:val="BodyText"/>
      </w:pPr>
      <w:r>
        <w:t xml:space="preserve">JULIEN: Bpifrance en décembre. Les précommandes, peut-être moins. La trésorerie, trois mois. Un peu moins chaque lundi.</w:t>
      </w:r>
    </w:p>
    <w:p>
      <w:pPr>
        <w:pStyle w:val="BodyText"/>
      </w:pPr>
      <w:r>
        <w:t xml:space="preserve">CAMILLE: J’appelle Mme Peyrot cet après-midi. Je lui dis que le dossier arrive fin janvier.</w:t>
      </w:r>
    </w:p>
    <w:p>
      <w:pPr>
        <w:pStyle w:val="BodyText"/>
      </w:pPr>
      <w:r>
        <w:t xml:space="preserve">BASTIEN: Et j’écris à Mme Han. Nordhyal, les échantillons, les lots de validation. Elle va adorer.</w:t>
      </w:r>
    </w:p>
    <w:p>
      <w:pPr>
        <w:pStyle w:val="BodyText"/>
      </w:pPr>
      <w:r>
        <w:t xml:space="preserve">CLEMENCE: Et moi, j’écris aux médecins ce soir. La date probable, le pourquoi, et le choix.</w:t>
      </w:r>
    </w:p>
    <w:p>
      <w:pPr>
        <w:pStyle w:val="BodyText"/>
      </w:pPr>
      <w:r>
        <w:t xml:space="preserve">FABRE: Écrivez-la comme celle du rappel. Courte, précise, sans « malheureusement ».</w:t>
      </w:r>
    </w:p>
    <w:p>
      <w:pPr>
        <w:pStyle w:val="BodyText"/>
      </w:pPr>
      <w:r>
        <w:t xml:space="preserve">INES: Fabre a raison. Le mot « malheureusement » est interdit chez nous maintenant.</w:t>
      </w:r>
    </w:p>
    <w:p>
      <w:pPr>
        <w:pStyle w:val="BodyText"/>
      </w:pPr>
      <w:r>
        <w:t xml:space="preserve">DELORME: Le séquestre, c’est bien. Mais un jour, il faudra une vraie réponse à la dépendance.</w:t>
      </w:r>
    </w:p>
    <w:p>
      <w:pPr>
        <w:pStyle w:val="BodyText"/>
      </w:pPr>
      <w:r>
        <w:t xml:space="preserve">CLEMENCE: Je sais. L’option trois.</w:t>
      </w:r>
    </w:p>
    <w:p>
      <w:pPr>
        <w:pStyle w:val="BodyText"/>
      </w:pPr>
      <w:r>
        <w:t xml:space="preserve">DELORME: Je l’ai notée pour dans dix ans. Je peux l’effacer et écrire cinq.</w:t>
      </w:r>
    </w:p>
    <w:p>
      <w:pPr>
        <w:pStyle w:val="BodyText"/>
      </w:pPr>
      <w:r>
        <w:t xml:space="preserve">CLEMENCE: Ne l’effacez pas encore. Écrivez seulement : « question ouverte ».</w:t>
      </w:r>
    </w:p>
    <w:p>
      <w:pPr>
        <w:pStyle w:val="BodyText"/>
      </w:pPr>
      <w:r>
        <w:t xml:space="preserve">DELORME: Question ouverte. Votre registre en a beaucoup.</w:t>
      </w:r>
    </w:p>
    <w:p>
      <w:pPr>
        <w:pStyle w:val="BodyText"/>
      </w:pPr>
      <w:r>
        <w:t xml:space="preserve">BASTIEN: C’est un registre honnête. Il a plus de questions que de réponses.</w:t>
      </w:r>
    </w:p>
    <w:p>
      <w:pPr>
        <w:pStyle w:val="BodyText"/>
      </w:pPr>
      <w:r>
        <w:t xml:space="preserve">JULIEN: Et ce midi, on mange ? Ou on économise aussi le déjeuner ?</w:t>
      </w:r>
    </w:p>
    <w:p>
      <w:pPr>
        <w:pStyle w:val="BodyText"/>
      </w:pPr>
      <w:r>
        <w:t xml:space="preserve">CLEMENCE: Décision quarante : qualifier Nordhyal par Hanul, écrire aux médecins ce soir, demander un séquestre du procédé en cas de changement de contrôle. Et déjeuner. Julien invite. Le reste, au nouvel accord qualité.</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un second fournisseur</w:t>
            </w:r>
          </w:p>
        </w:tc>
        <w:tc>
          <w:tcPr/>
          <w:p>
            <w:pPr>
              <w:pStyle w:val="Compact"/>
              <w:jc w:val="left"/>
            </w:pPr>
            <w:r>
              <w:t xml:space="preserve">두 번째 공급업체</w:t>
            </w:r>
          </w:p>
        </w:tc>
        <w:tc>
          <w:tcPr/>
          <w:p>
            <w:pPr>
              <w:pStyle w:val="Compact"/>
              <w:jc w:val="left"/>
            </w:pPr>
            <w:r>
              <w:t xml:space="preserve">장면1. 공급 이원화.</w:t>
            </w:r>
          </w:p>
        </w:tc>
      </w:tr>
      <w:tr>
        <w:tc>
          <w:tcPr/>
          <w:p>
            <w:pPr>
              <w:pStyle w:val="Compact"/>
              <w:jc w:val="left"/>
            </w:pPr>
            <w:r>
              <w:t xml:space="preserve">2</w:t>
            </w:r>
          </w:p>
        </w:tc>
        <w:tc>
          <w:tcPr/>
          <w:p>
            <w:pPr>
              <w:pStyle w:val="Compact"/>
              <w:jc w:val="left"/>
            </w:pPr>
            <w:r>
              <w:t xml:space="preserve">Notre certificat ne couvre pas « un gel ». Il couvre notre gel.</w:t>
            </w:r>
          </w:p>
        </w:tc>
        <w:tc>
          <w:tcPr/>
          <w:p>
            <w:pPr>
              <w:pStyle w:val="Compact"/>
              <w:jc w:val="left"/>
            </w:pPr>
            <w:r>
              <w:t xml:space="preserve">인증서는</w:t>
            </w:r>
            <w:r>
              <w:t xml:space="preserve"> </w:t>
            </w:r>
            <w:r>
              <w:t xml:space="preserve">“</w:t>
            </w:r>
            <w:r>
              <w:t xml:space="preserve">어떤 젤</w:t>
            </w:r>
            <w:r>
              <w:t xml:space="preserve">”</w:t>
            </w:r>
            <w:r>
              <w:t xml:space="preserve">이 아니라 우리 젤을 덮는다.</w:t>
            </w:r>
          </w:p>
        </w:tc>
        <w:tc>
          <w:tcPr/>
          <w:p>
            <w:pPr>
              <w:pStyle w:val="Compact"/>
              <w:jc w:val="left"/>
            </w:pPr>
            <w:r>
              <w:t xml:space="preserve">장면1. CE 인증의 범위.</w:t>
            </w:r>
          </w:p>
        </w:tc>
      </w:tr>
      <w:tr>
        <w:tc>
          <w:tcPr/>
          <w:p>
            <w:pPr>
              <w:pStyle w:val="Compact"/>
              <w:jc w:val="left"/>
            </w:pPr>
            <w:r>
              <w:t xml:space="preserve">3</w:t>
            </w:r>
          </w:p>
        </w:tc>
        <w:tc>
          <w:tcPr/>
          <w:p>
            <w:pPr>
              <w:pStyle w:val="Compact"/>
              <w:jc w:val="left"/>
            </w:pPr>
            <w:r>
              <w:t xml:space="preserve">un changement substantiel</w:t>
            </w:r>
          </w:p>
        </w:tc>
        <w:tc>
          <w:tcPr/>
          <w:p>
            <w:pPr>
              <w:pStyle w:val="Compact"/>
              <w:jc w:val="left"/>
            </w:pPr>
            <w:r>
              <w:t xml:space="preserve">중대 변경</w:t>
            </w:r>
          </w:p>
        </w:tc>
        <w:tc>
          <w:tcPr/>
          <w:p>
            <w:pPr>
              <w:pStyle w:val="Compact"/>
              <w:jc w:val="left"/>
            </w:pPr>
            <w:r>
              <w:t xml:space="preserve">장면1. 사전 승인이 필요한 변경.</w:t>
            </w:r>
          </w:p>
        </w:tc>
      </w:tr>
      <w:tr>
        <w:tc>
          <w:tcPr/>
          <w:p>
            <w:pPr>
              <w:pStyle w:val="Compact"/>
              <w:jc w:val="left"/>
            </w:pPr>
            <w:r>
              <w:t xml:space="preserve">4</w:t>
            </w:r>
          </w:p>
        </w:tc>
        <w:tc>
          <w:tcPr/>
          <w:p>
            <w:pPr>
              <w:pStyle w:val="Compact"/>
              <w:jc w:val="left"/>
            </w:pPr>
            <w:r>
              <w:t xml:space="preserve">C’est le minimum, pas le maximum.</w:t>
            </w:r>
          </w:p>
        </w:tc>
        <w:tc>
          <w:tcPr/>
          <w:p>
            <w:pPr>
              <w:pStyle w:val="Compact"/>
              <w:jc w:val="left"/>
            </w:pPr>
            <w:r>
              <w:t xml:space="preserve">최소치지 최대치가 아니다.</w:t>
            </w:r>
          </w:p>
        </w:tc>
        <w:tc>
          <w:tcPr/>
          <w:p>
            <w:pPr>
              <w:pStyle w:val="Compact"/>
              <w:jc w:val="left"/>
            </w:pPr>
            <w:r>
              <w:t xml:space="preserve">장면1. 일정 추정의 정직함.</w:t>
            </w:r>
          </w:p>
        </w:tc>
      </w:tr>
      <w:tr>
        <w:tc>
          <w:tcPr/>
          <w:p>
            <w:pPr>
              <w:pStyle w:val="Compact"/>
              <w:jc w:val="left"/>
            </w:pPr>
            <w:r>
              <w:t xml:space="preserve">5</w:t>
            </w:r>
          </w:p>
        </w:tc>
        <w:tc>
          <w:tcPr/>
          <w:p>
            <w:pPr>
              <w:pStyle w:val="Compact"/>
              <w:jc w:val="left"/>
            </w:pPr>
            <w:r>
              <w:t xml:space="preserve">Vous êtes le fabricant légal, mais vous ne savez pas fabriquer.</w:t>
            </w:r>
          </w:p>
        </w:tc>
        <w:tc>
          <w:tcPr/>
          <w:p>
            <w:pPr>
              <w:pStyle w:val="Compact"/>
              <w:jc w:val="left"/>
            </w:pPr>
            <w:r>
              <w:t xml:space="preserve">법적 제조사인데 만들 줄은 모른다.</w:t>
            </w:r>
          </w:p>
        </w:tc>
        <w:tc>
          <w:tcPr/>
          <w:p>
            <w:pPr>
              <w:pStyle w:val="Compact"/>
              <w:jc w:val="left"/>
            </w:pPr>
            <w:r>
              <w:t xml:space="preserve">장면2. 의존의 본질.</w:t>
            </w:r>
          </w:p>
        </w:tc>
      </w:tr>
      <w:tr>
        <w:tc>
          <w:tcPr/>
          <w:p>
            <w:pPr>
              <w:pStyle w:val="Compact"/>
              <w:jc w:val="left"/>
            </w:pPr>
            <w:r>
              <w:t xml:space="preserve">6</w:t>
            </w:r>
          </w:p>
        </w:tc>
        <w:tc>
          <w:tcPr/>
          <w:p>
            <w:pPr>
              <w:pStyle w:val="Compact"/>
              <w:jc w:val="left"/>
            </w:pPr>
            <w:r>
              <w:t xml:space="preserve">Quelle est la pire chose qui peut arriver ?</w:t>
            </w:r>
          </w:p>
        </w:tc>
        <w:tc>
          <w:tcPr/>
          <w:p>
            <w:pPr>
              <w:pStyle w:val="Compact"/>
              <w:jc w:val="left"/>
            </w:pPr>
            <w:r>
              <w:t xml:space="preserve">일어날 수 있는 최악은?</w:t>
            </w:r>
          </w:p>
        </w:tc>
        <w:tc>
          <w:tcPr/>
          <w:p>
            <w:pPr>
              <w:pStyle w:val="Compact"/>
              <w:jc w:val="left"/>
            </w:pPr>
            <w:r>
              <w:t xml:space="preserve">장면2. 위험 분석의 출발.</w:t>
            </w:r>
          </w:p>
        </w:tc>
      </w:tr>
      <w:tr>
        <w:tc>
          <w:tcPr/>
          <w:p>
            <w:pPr>
              <w:pStyle w:val="Compact"/>
              <w:jc w:val="left"/>
            </w:pPr>
            <w:r>
              <w:t xml:space="preserve">7</w:t>
            </w:r>
          </w:p>
        </w:tc>
        <w:tc>
          <w:tcPr/>
          <w:p>
            <w:pPr>
              <w:pStyle w:val="Compact"/>
              <w:jc w:val="left"/>
            </w:pPr>
            <w:r>
              <w:t xml:space="preserve">Je préfère perdre une précommande que perdre un médecin.</w:t>
            </w:r>
          </w:p>
        </w:tc>
        <w:tc>
          <w:tcPr/>
          <w:p>
            <w:pPr>
              <w:pStyle w:val="Compact"/>
              <w:jc w:val="left"/>
            </w:pPr>
            <w:r>
              <w:t xml:space="preserve">의사를 잃느니 선주문을 잃겠다.</w:t>
            </w:r>
          </w:p>
        </w:tc>
        <w:tc>
          <w:tcPr/>
          <w:p>
            <w:pPr>
              <w:pStyle w:val="Compact"/>
              <w:jc w:val="left"/>
            </w:pPr>
            <w:r>
              <w:t xml:space="preserve">장면2. 우선순위 선언.</w:t>
            </w:r>
          </w:p>
        </w:tc>
      </w:tr>
      <w:tr>
        <w:tc>
          <w:tcPr/>
          <w:p>
            <w:pPr>
              <w:pStyle w:val="Compact"/>
              <w:jc w:val="left"/>
            </w:pPr>
            <w:r>
              <w:t xml:space="preserve">8</w:t>
            </w:r>
          </w:p>
        </w:tc>
        <w:tc>
          <w:tcPr/>
          <w:p>
            <w:pPr>
              <w:pStyle w:val="Compact"/>
              <w:jc w:val="left"/>
            </w:pPr>
            <w:r>
              <w:t xml:space="preserve">une clause de changement de contrôle</w:t>
            </w:r>
          </w:p>
        </w:tc>
        <w:tc>
          <w:tcPr/>
          <w:p>
            <w:pPr>
              <w:pStyle w:val="Compact"/>
              <w:jc w:val="left"/>
            </w:pPr>
            <w:r>
              <w:t xml:space="preserve">지배권 변경 조항</w:t>
            </w:r>
          </w:p>
        </w:tc>
        <w:tc>
          <w:tcPr/>
          <w:p>
            <w:pPr>
              <w:pStyle w:val="Compact"/>
              <w:jc w:val="left"/>
            </w:pPr>
            <w:r>
              <w:t xml:space="preserve">절정. 인수·합병 시 권리.</w:t>
            </w:r>
          </w:p>
        </w:tc>
      </w:tr>
      <w:tr>
        <w:tc>
          <w:tcPr/>
          <w:p>
            <w:pPr>
              <w:pStyle w:val="Compact"/>
              <w:jc w:val="left"/>
            </w:pPr>
            <w:r>
              <w:t xml:space="preserve">9</w:t>
            </w:r>
          </w:p>
        </w:tc>
        <w:tc>
          <w:tcPr/>
          <w:p>
            <w:pPr>
              <w:pStyle w:val="Compact"/>
              <w:jc w:val="left"/>
            </w:pPr>
            <w:r>
              <w:t xml:space="preserve">le séquestre (du dossier de fabrication)</w:t>
            </w:r>
          </w:p>
        </w:tc>
        <w:tc>
          <w:tcPr/>
          <w:p>
            <w:pPr>
              <w:pStyle w:val="Compact"/>
              <w:jc w:val="left"/>
            </w:pPr>
            <w:r>
              <w:t xml:space="preserve">(제조 문서의) 임치</w:t>
            </w:r>
          </w:p>
        </w:tc>
        <w:tc>
          <w:tcPr/>
          <w:p>
            <w:pPr>
              <w:pStyle w:val="Compact"/>
              <w:jc w:val="left"/>
            </w:pPr>
            <w:r>
              <w:t xml:space="preserve">절정. 제3자 보관, 조건부 열람.</w:t>
            </w:r>
          </w:p>
        </w:tc>
      </w:tr>
      <w:tr>
        <w:tc>
          <w:tcPr/>
          <w:p>
            <w:pPr>
              <w:pStyle w:val="Compact"/>
              <w:jc w:val="left"/>
            </w:pPr>
            <w:r>
              <w:t xml:space="preserve">10</w:t>
            </w:r>
          </w:p>
        </w:tc>
        <w:tc>
          <w:tcPr/>
          <w:p>
            <w:pPr>
              <w:pStyle w:val="Compact"/>
              <w:jc w:val="left"/>
            </w:pPr>
            <w:r>
              <w:t xml:space="preserve">Je ne veux pas la voler. Je veux qu’elle ne soit pas volée.</w:t>
            </w:r>
          </w:p>
        </w:tc>
        <w:tc>
          <w:tcPr/>
          <w:p>
            <w:pPr>
              <w:pStyle w:val="Compact"/>
              <w:jc w:val="left"/>
            </w:pPr>
            <w:r>
              <w:t xml:space="preserve">훔치려는 게 아니라 도둑맞지 않게 하려는 것.</w:t>
            </w:r>
          </w:p>
        </w:tc>
        <w:tc>
          <w:tcPr/>
          <w:p>
            <w:pPr>
              <w:pStyle w:val="Compact"/>
              <w:jc w:val="left"/>
            </w:pPr>
            <w:r>
              <w:t xml:space="preserve">절정. 상대의 우려를 다루는 문장.</w:t>
            </w:r>
          </w:p>
        </w:tc>
      </w:tr>
    </w:tbl>
    <w:bookmarkEnd w:id="27"/>
    <w:bookmarkStart w:id="28" w:name="Xb4b67c788745f3f4e4f88709a00bc84fee56af0"/>
    <w:p>
      <w:pPr>
        <w:pStyle w:val="Heading3"/>
      </w:pPr>
      <w:r>
        <w:t xml:space="preserve">② 비즈니스 컬처 노트 —</w:t>
      </w:r>
      <w:r>
        <w:t xml:space="preserve"> </w:t>
      </w:r>
      <w:r>
        <w:t xml:space="preserve">“</w:t>
      </w:r>
      <w:r>
        <w:t xml:space="preserve">un seul fournisseur</w:t>
      </w:r>
      <w:r>
        <w:t xml:space="preserve">”</w:t>
      </w:r>
      <w:r>
        <w:t xml:space="preserve">와 유럽 의료기기의 현실</w:t>
      </w:r>
    </w:p>
    <w:p>
      <w:pPr>
        <w:pStyle w:val="FirstParagraph"/>
      </w:pPr>
      <w:r>
        <w:t xml:space="preserve">위탁생산(OEM) 의료기기 브랜드는 대개</w:t>
      </w:r>
      <w:r>
        <w:t xml:space="preserve"> </w:t>
      </w:r>
      <w:r>
        <w:rPr>
          <w:bCs/>
          <w:b/>
        </w:rPr>
        <w:t xml:space="preserve">단일 제조사</w:t>
      </w:r>
      <w:r>
        <w:t xml:space="preserve">에 묶인다. CE 인증(MDR)이 특정 제조 공정·장소·원료 공급망을 포함한 기술 문서에 근거하기 때문이다. 3등급 이식형 기기는 다른 제조사의 기기와</w:t>
      </w:r>
      <w:r>
        <w:t xml:space="preserve"> </w:t>
      </w:r>
      <w:r>
        <w:t xml:space="preserve">“</w:t>
      </w:r>
      <w:r>
        <w:t xml:space="preserve">동등성</w:t>
      </w:r>
      <w:r>
        <w:t xml:space="preserve">”</w:t>
      </w:r>
      <w:r>
        <w:t xml:space="preserve">을 주장하기도 어렵다(MDR 제61조: 다른 제조사의 기술 문서에 대한 전면적 접근 계약 필요). 그래서 프랑스 투자자들은</w:t>
      </w:r>
      <w:r>
        <w:t xml:space="preserve"> </w:t>
      </w:r>
      <w:r>
        <w:rPr>
          <w:bCs/>
          <w:b/>
        </w:rPr>
        <w:t xml:space="preserve">plan de continuité</w:t>
      </w:r>
      <w:r>
        <w:t xml:space="preserve">(사업 연속성 계획)와</w:t>
      </w:r>
      <w:r>
        <w:t xml:space="preserve"> </w:t>
      </w:r>
      <w:r>
        <w:rPr>
          <w:bCs/>
          <w:b/>
        </w:rPr>
        <w:t xml:space="preserve">dépendance fournisseur</w:t>
      </w:r>
      <w:r>
        <w:t xml:space="preserve">(공급 의존)를 핵심 위험으로 본다. 현실적인 대응은 ① 같은 제조사 안에서 원료 이원화, ②</w:t>
      </w:r>
      <w:r>
        <w:t xml:space="preserve"> </w:t>
      </w:r>
      <w:r>
        <w:rPr>
          <w:bCs/>
          <w:b/>
        </w:rPr>
        <w:t xml:space="preserve">clause de changement de contrôle</w:t>
      </w:r>
      <w:r>
        <w:t xml:space="preserve">(인수 시 해지·협상권), ③</w:t>
      </w:r>
      <w:r>
        <w:t xml:space="preserve"> </w:t>
      </w:r>
      <w:r>
        <w:rPr>
          <w:bCs/>
          <w:b/>
        </w:rPr>
        <w:t xml:space="preserve">séquestre</w:t>
      </w:r>
      <w:r>
        <w:t xml:space="preserve">(기술 임치 — 소프트웨어의 소스 코드 임치와 같은 원리)다. 임치는 제조사의 노하우를 빼앗지 않으면서, 제조사가 사라지거나 팔릴 때 고객이 살아남게 한다.</w:t>
      </w:r>
    </w:p>
    <w:bookmarkEnd w:id="28"/>
    <w:bookmarkStart w:id="29" w:name="실무-템플릿-선택지-비교표전략위원회"/>
    <w:p>
      <w:pPr>
        <w:pStyle w:val="Heading3"/>
      </w:pPr>
      <w:r>
        <w:t xml:space="preserve">③ 실무 템플릿 — 선택지 비교표(전략위원회)</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선택지</w:t>
            </w:r>
          </w:p>
        </w:tc>
        <w:tc>
          <w:tcPr/>
          <w:p>
            <w:pPr>
              <w:pStyle w:val="Compact"/>
              <w:jc w:val="left"/>
            </w:pPr>
            <w:r>
              <w:t xml:space="preserve">내용</w:t>
            </w:r>
          </w:p>
        </w:tc>
        <w:tc>
          <w:tcPr/>
          <w:p>
            <w:pPr>
              <w:pStyle w:val="Compact"/>
              <w:jc w:val="left"/>
            </w:pPr>
            <w:r>
              <w:t xml:space="preserve">기간</w:t>
            </w:r>
          </w:p>
        </w:tc>
        <w:tc>
          <w:tcPr/>
          <w:p>
            <w:pPr>
              <w:pStyle w:val="Compact"/>
              <w:jc w:val="left"/>
            </w:pPr>
            <w:r>
              <w:t xml:space="preserve">비용</w:t>
            </w:r>
          </w:p>
        </w:tc>
        <w:tc>
          <w:tcPr/>
          <w:p>
            <w:pPr>
              <w:pStyle w:val="Compact"/>
              <w:jc w:val="left"/>
            </w:pPr>
            <w:r>
              <w:t xml:space="preserve">위험</w:t>
            </w:r>
          </w:p>
        </w:tc>
        <w:tc>
          <w:tcPr/>
          <w:p>
            <w:pPr>
              <w:pStyle w:val="Compact"/>
              <w:jc w:val="left"/>
            </w:pPr>
            <w:r>
              <w:t xml:space="preserve">판단</w:t>
            </w:r>
          </w:p>
        </w:tc>
      </w:tr>
      <w:tr>
        <w:tc>
          <w:tcPr/>
          <w:p>
            <w:pPr>
              <w:pStyle w:val="Compact"/>
              <w:jc w:val="left"/>
            </w:pPr>
            <w:r>
              <w:t xml:space="preserve">① 가루 변경(한울 유지)</w:t>
            </w:r>
          </w:p>
        </w:tc>
        <w:tc>
          <w:tcPr/>
          <w:p>
            <w:pPr>
              <w:pStyle w:val="Compact"/>
              <w:jc w:val="left"/>
            </w:pPr>
            <w:r>
              <w:t xml:space="preserve">Nordhyal(덴마크) 적격성 평가, Certivia 중대 변경 승인</w:t>
            </w:r>
          </w:p>
        </w:tc>
        <w:tc>
          <w:tcPr/>
          <w:p>
            <w:pPr>
              <w:pStyle w:val="Compact"/>
              <w:jc w:val="left"/>
            </w:pPr>
            <w:r>
              <w:t xml:space="preserve">서류 1월 말 + 평가 3~4개월 → 5~6월</w:t>
            </w:r>
          </w:p>
        </w:tc>
        <w:tc>
          <w:tcPr/>
          <w:p>
            <w:pPr>
              <w:pStyle w:val="Compact"/>
              <w:jc w:val="left"/>
            </w:pPr>
            <w:r>
              <w:t xml:space="preserve">주사기당 +5 € (한울 부담 요구)</w:t>
            </w:r>
          </w:p>
        </w:tc>
        <w:tc>
          <w:tcPr/>
          <w:p>
            <w:pPr>
              <w:pStyle w:val="Compact"/>
              <w:jc w:val="left"/>
            </w:pPr>
            <w:r>
              <w:t xml:space="preserve">3월 말 선주문 지연</w:t>
            </w:r>
          </w:p>
        </w:tc>
        <w:tc>
          <w:tcPr/>
          <w:p>
            <w:pPr>
              <w:pStyle w:val="Compact"/>
              <w:jc w:val="left"/>
            </w:pPr>
            <w:r>
              <w:rPr>
                <w:bCs/>
                <w:b/>
              </w:rPr>
              <w:t xml:space="preserve">채택</w:t>
            </w:r>
          </w:p>
        </w:tc>
      </w:tr>
      <w:tr>
        <w:tc>
          <w:tcPr/>
          <w:p>
            <w:pPr>
              <w:pStyle w:val="Compact"/>
              <w:jc w:val="left"/>
            </w:pPr>
            <w:r>
              <w:t xml:space="preserve">② 2nd 젤 제조사</w:t>
            </w:r>
          </w:p>
        </w:tc>
        <w:tc>
          <w:tcPr/>
          <w:p>
            <w:pPr>
              <w:pStyle w:val="Compact"/>
              <w:jc w:val="left"/>
            </w:pPr>
            <w:r>
              <w:t xml:space="preserve">새 기기: 기술 문서·시험·임상</w:t>
            </w:r>
          </w:p>
        </w:tc>
        <w:tc>
          <w:tcPr/>
          <w:p>
            <w:pPr>
              <w:pStyle w:val="Compact"/>
              <w:jc w:val="left"/>
            </w:pPr>
            <w:r>
              <w:t xml:space="preserve">2~3년</w:t>
            </w:r>
          </w:p>
        </w:tc>
        <w:tc>
          <w:tcPr/>
          <w:p>
            <w:pPr>
              <w:pStyle w:val="Compact"/>
              <w:jc w:val="left"/>
            </w:pPr>
            <w:r>
              <w:t xml:space="preserve">200만~300만 €</w:t>
            </w:r>
          </w:p>
        </w:tc>
        <w:tc>
          <w:tcPr/>
          <w:p>
            <w:pPr>
              <w:pStyle w:val="Compact"/>
              <w:jc w:val="left"/>
            </w:pPr>
            <w:r>
              <w:t xml:space="preserve">현금 3개월</w:t>
            </w:r>
          </w:p>
        </w:tc>
        <w:tc>
          <w:tcPr/>
          <w:p>
            <w:pPr>
              <w:pStyle w:val="Compact"/>
              <w:jc w:val="left"/>
            </w:pPr>
            <w:r>
              <w:t xml:space="preserve">현재 불가 →</w:t>
            </w:r>
            <w:r>
              <w:t xml:space="preserve"> </w:t>
            </w:r>
            <w:r>
              <w:rPr>
                <w:bCs/>
                <w:b/>
              </w:rPr>
              <w:t xml:space="preserve">임치로</w:t>
            </w:r>
            <w:r>
              <w:rPr>
                <w:bCs/>
                <w:b/>
              </w:rPr>
              <w:t xml:space="preserve"> </w:t>
            </w:r>
            <w:r>
              <w:rPr>
                <w:bCs/>
                <w:b/>
              </w:rPr>
              <w:t xml:space="preserve">“</w:t>
            </w:r>
            <w:r>
              <w:rPr>
                <w:bCs/>
                <w:b/>
              </w:rPr>
              <w:t xml:space="preserve">선택권</w:t>
            </w:r>
            <w:r>
              <w:rPr>
                <w:bCs/>
                <w:b/>
              </w:rPr>
              <w:t xml:space="preserve">”</w:t>
            </w:r>
            <w:r>
              <w:rPr>
                <w:bCs/>
                <w:b/>
              </w:rPr>
              <w:t xml:space="preserve">만 확보</w:t>
            </w:r>
          </w:p>
        </w:tc>
      </w:tr>
      <w:tr>
        <w:tc>
          <w:tcPr/>
          <w:p>
            <w:pPr>
              <w:pStyle w:val="Compact"/>
              <w:jc w:val="left"/>
            </w:pPr>
            <w:r>
              <w:t xml:space="preserve">③ 자체 생산</w:t>
            </w:r>
          </w:p>
        </w:tc>
        <w:tc>
          <w:tcPr/>
          <w:p>
            <w:pPr>
              <w:pStyle w:val="Compact"/>
              <w:jc w:val="left"/>
            </w:pPr>
            <w:r>
              <w:t xml:space="preserve">공장·공정·인증</w:t>
            </w:r>
          </w:p>
        </w:tc>
        <w:tc>
          <w:tcPr/>
          <w:p>
            <w:pPr>
              <w:pStyle w:val="Compact"/>
              <w:jc w:val="left"/>
            </w:pPr>
            <w:r>
              <w:t xml:space="preserve">수년</w:t>
            </w:r>
          </w:p>
        </w:tc>
        <w:tc>
          <w:tcPr/>
          <w:p>
            <w:pPr>
              <w:pStyle w:val="Compact"/>
              <w:jc w:val="left"/>
            </w:pPr>
            <w:r>
              <w:t xml:space="preserve">수천만 €</w:t>
            </w:r>
          </w:p>
        </w:tc>
        <w:tc>
          <w:tcPr/>
          <w:p>
            <w:pPr>
              <w:pStyle w:val="Compact"/>
              <w:jc w:val="left"/>
            </w:pPr>
            <w:r>
              <w:t xml:space="preserve">—</w:t>
            </w:r>
          </w:p>
        </w:tc>
        <w:tc>
          <w:tcPr/>
          <w:p>
            <w:pPr>
              <w:pStyle w:val="Compact"/>
              <w:jc w:val="left"/>
            </w:pPr>
            <w:r>
              <w:rPr>
                <w:bCs/>
                <w:b/>
              </w:rPr>
              <w:t xml:space="preserve">열린 질문</w:t>
            </w:r>
          </w:p>
        </w:tc>
      </w:tr>
      <w:tr>
        <w:tc>
          <w:tcPr/>
          <w:p>
            <w:pPr>
              <w:pStyle w:val="Compact"/>
              <w:jc w:val="left"/>
            </w:pPr>
            <w:r>
              <w:t xml:space="preserve">공통</w:t>
            </w:r>
          </w:p>
        </w:tc>
        <w:tc>
          <w:tcPr/>
          <w:p>
            <w:pPr>
              <w:pStyle w:val="Compact"/>
              <w:jc w:val="left"/>
            </w:pPr>
            <w:r>
              <w:t xml:space="preserve">지배권 변경 조항 + 제조 문서 임치(공증인)</w:t>
            </w:r>
          </w:p>
        </w:tc>
        <w:tc>
          <w:tcPr/>
          <w:p>
            <w:pPr>
              <w:pStyle w:val="Compact"/>
              <w:jc w:val="left"/>
            </w:pPr>
            <w:r>
              <w:t xml:space="preserve">새 품질 협약</w:t>
            </w:r>
          </w:p>
        </w:tc>
        <w:tc>
          <w:tcPr/>
          <w:p>
            <w:pPr>
              <w:pStyle w:val="Compact"/>
              <w:jc w:val="left"/>
            </w:pPr>
            <w:r>
              <w:t xml:space="preserve">협상</w:t>
            </w:r>
          </w:p>
        </w:tc>
        <w:tc>
          <w:tcPr/>
          <w:p>
            <w:pPr>
              <w:pStyle w:val="Compact"/>
              <w:jc w:val="left"/>
            </w:pPr>
            <w:r>
              <w:t xml:space="preserve">대표의 수용 여부</w:t>
            </w:r>
          </w:p>
        </w:tc>
        <w:tc>
          <w:tcPr/>
          <w:p>
            <w:pPr>
              <w:pStyle w:val="Compact"/>
              <w:jc w:val="left"/>
            </w:pPr>
            <w:r>
              <w:rPr>
                <w:bCs/>
                <w:b/>
              </w:rPr>
              <w:t xml:space="preserve">요구</w:t>
            </w:r>
          </w:p>
        </w:tc>
      </w:tr>
    </w:tbl>
    <w:bookmarkEnd w:id="29"/>
    <w:bookmarkStart w:id="30" w:name="긴-발화-분석"/>
    <w:p>
      <w:pPr>
        <w:pStyle w:val="Heading3"/>
      </w:pPr>
      <w:r>
        <w:t xml:space="preserve">④ 긴 발화 분석</w:t>
      </w:r>
    </w:p>
    <w:p>
      <w:pPr>
        <w:pStyle w:val="BlockText"/>
      </w:pPr>
      <w:r>
        <w:rPr>
          <w:bCs/>
          <w:b/>
        </w:rPr>
        <w:t xml:space="preserve">DELORME (장면1):</w:t>
      </w:r>
      <w:r>
        <w:t xml:space="preserve"> </w:t>
      </w:r>
      <w:r>
        <w:t xml:space="preserve">“</w:t>
      </w:r>
      <w:r>
        <w:t xml:space="preserve">Revenons à l’essentiel. Votre vrai problème, ce n’est pas la poudre. C’est que tout votre avenir dépend d’une seule usine, en Corée. Et cette usine dépend d’une poudre que vous ne contrôlez pas.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전환</w:t>
            </w:r>
          </w:p>
        </w:tc>
        <w:tc>
          <w:tcPr/>
          <w:p>
            <w:pPr>
              <w:pStyle w:val="Compact"/>
              <w:jc w:val="left"/>
            </w:pPr>
            <w:r>
              <w:t xml:space="preserve">Revenons à l’essentiel.</w:t>
            </w:r>
          </w:p>
        </w:tc>
        <w:tc>
          <w:tcPr/>
          <w:p>
            <w:pPr>
              <w:pStyle w:val="Compact"/>
              <w:jc w:val="left"/>
            </w:pPr>
            <w:r>
              <w:t xml:space="preserve">논의를 본질로 되돌리기</w:t>
            </w:r>
          </w:p>
        </w:tc>
      </w:tr>
      <w:tr>
        <w:tc>
          <w:tcPr/>
          <w:p>
            <w:pPr>
              <w:pStyle w:val="Compact"/>
              <w:jc w:val="left"/>
            </w:pPr>
            <w:r>
              <w:t xml:space="preserve">② 문제 재정의</w:t>
            </w:r>
          </w:p>
        </w:tc>
        <w:tc>
          <w:tcPr/>
          <w:p>
            <w:pPr>
              <w:pStyle w:val="Compact"/>
              <w:jc w:val="left"/>
            </w:pPr>
            <w:r>
              <w:t xml:space="preserve">Votre vrai problème, ce n’est pas la poudre.</w:t>
            </w:r>
          </w:p>
        </w:tc>
        <w:tc>
          <w:tcPr/>
          <w:p>
            <w:pPr>
              <w:pStyle w:val="Compact"/>
              <w:jc w:val="left"/>
            </w:pPr>
            <w:r>
              <w:t xml:space="preserve">이탈 구문 + 부정</w:t>
            </w:r>
          </w:p>
        </w:tc>
      </w:tr>
      <w:tr>
        <w:tc>
          <w:tcPr/>
          <w:p>
            <w:pPr>
              <w:pStyle w:val="Compact"/>
              <w:jc w:val="left"/>
            </w:pPr>
            <w:r>
              <w:t xml:space="preserve">③ 진짜 문제</w:t>
            </w:r>
          </w:p>
        </w:tc>
        <w:tc>
          <w:tcPr/>
          <w:p>
            <w:pPr>
              <w:pStyle w:val="Compact"/>
              <w:jc w:val="left"/>
            </w:pPr>
            <w:r>
              <w:t xml:space="preserve">C’est que tout votre avenir dépend d’une seule usine…</w:t>
            </w:r>
          </w:p>
        </w:tc>
        <w:tc>
          <w:tcPr/>
          <w:p>
            <w:pPr>
              <w:pStyle w:val="Compact"/>
              <w:jc w:val="left"/>
            </w:pPr>
            <w:r>
              <w:t xml:space="preserve">c’est que + 절</w:t>
            </w:r>
          </w:p>
        </w:tc>
      </w:tr>
      <w:tr>
        <w:tc>
          <w:tcPr/>
          <w:p>
            <w:pPr>
              <w:pStyle w:val="Compact"/>
              <w:jc w:val="left"/>
            </w:pPr>
            <w:r>
              <w:t xml:space="preserve">④ 연쇄 의존</w:t>
            </w:r>
          </w:p>
        </w:tc>
        <w:tc>
          <w:tcPr/>
          <w:p>
            <w:pPr>
              <w:pStyle w:val="Compact"/>
              <w:jc w:val="left"/>
            </w:pPr>
            <w:r>
              <w:t xml:space="preserve">Et cette usine dépend d’une poudre que vous ne contrôlez pas.</w:t>
            </w:r>
          </w:p>
        </w:tc>
        <w:tc>
          <w:tcPr/>
          <w:p>
            <w:pPr>
              <w:pStyle w:val="Compact"/>
              <w:jc w:val="left"/>
            </w:pPr>
            <w:r>
              <w:t xml:space="preserve">dépendre de 반복으로 사슬 표현</w:t>
            </w:r>
          </w:p>
        </w:tc>
      </w:tr>
    </w:tbl>
    <w:p>
      <w:pPr>
        <w:pStyle w:val="BodyText"/>
      </w:pPr>
      <w:r>
        <w:rPr>
          <w:bCs/>
          <w:b/>
        </w:rPr>
        <w:t xml:space="preserve">활용 패턴:</w:t>
      </w:r>
      <w:r>
        <w:t xml:space="preserve"> </w:t>
      </w:r>
      <w:r>
        <w:t xml:space="preserve">“</w:t>
      </w:r>
      <w:r>
        <w:t xml:space="preserve">Revenons à l’essentiel. Votre vrai problème, ce n’est pas X. C’est que… dépend de… Et… dépend de… que vous ne contrôlez pas.</w:t>
      </w:r>
      <w:r>
        <w:t xml:space="preserve">”</w:t>
      </w:r>
      <w:r>
        <w:t xml:space="preserve"> </w:t>
      </w:r>
      <w:r>
        <w:rPr>
          <w:bCs/>
          <w:b/>
        </w:rPr>
        <w:t xml:space="preserve">연결 표현:</w:t>
      </w:r>
      <w:r>
        <w:t xml:space="preserve"> </w:t>
      </w:r>
      <w:r>
        <w:t xml:space="preserve">revenir à(~로 돌아가다) · dépendre de(~에 달려 있다) · que vous ne contrôlez pas(통제하지 못하는)</w:t>
      </w:r>
      <w:r>
        <w:t xml:space="preserve"> </w:t>
      </w:r>
      <w:r>
        <w:rPr>
          <w:bCs/>
          <w:b/>
        </w:rPr>
        <w:t xml:space="preserve">연습:</w:t>
      </w:r>
      <w:r>
        <w:t xml:space="preserve"> </w:t>
      </w:r>
      <w:r>
        <w:t xml:space="preserve">팀이 표면적 문제에 매달릴 때, 구조적 의존을 지적하는 30~40단어 문장 만들기.</w:t>
      </w:r>
    </w:p>
    <w:bookmarkEnd w:id="30"/>
    <w:bookmarkStart w:id="31" w:name="기술규제-용어-노트"/>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 matière première critique</w:t>
            </w:r>
          </w:p>
        </w:tc>
        <w:tc>
          <w:tcPr/>
          <w:p>
            <w:pPr>
              <w:pStyle w:val="Compact"/>
              <w:jc w:val="left"/>
            </w:pPr>
            <w:r>
              <w:t xml:space="preserve">핵심 원료</w:t>
            </w:r>
          </w:p>
        </w:tc>
        <w:tc>
          <w:tcPr/>
          <w:p>
            <w:pPr>
              <w:pStyle w:val="Compact"/>
              <w:jc w:val="left"/>
            </w:pPr>
            <w:r>
              <w:t xml:space="preserve">성능·안전을 좌우하는 원료(HA 가루).</w:t>
            </w:r>
          </w:p>
        </w:tc>
      </w:tr>
      <w:tr>
        <w:tc>
          <w:tcPr/>
          <w:p>
            <w:pPr>
              <w:pStyle w:val="Compact"/>
              <w:jc w:val="left"/>
            </w:pPr>
            <w:r>
              <w:t xml:space="preserve">le changement substantiel</w:t>
            </w:r>
          </w:p>
        </w:tc>
        <w:tc>
          <w:tcPr/>
          <w:p>
            <w:pPr>
              <w:pStyle w:val="Compact"/>
              <w:jc w:val="left"/>
            </w:pPr>
            <w:r>
              <w:t xml:space="preserve">중대 변경</w:t>
            </w:r>
          </w:p>
        </w:tc>
        <w:tc>
          <w:tcPr/>
          <w:p>
            <w:pPr>
              <w:pStyle w:val="Compact"/>
              <w:jc w:val="left"/>
            </w:pPr>
            <w:r>
              <w:t xml:space="preserve">인증기관 사전 승인 필요.</w:t>
            </w:r>
          </w:p>
        </w:tc>
      </w:tr>
      <w:tr>
        <w:tc>
          <w:tcPr/>
          <w:p>
            <w:pPr>
              <w:pStyle w:val="Compact"/>
              <w:jc w:val="left"/>
            </w:pPr>
            <w:r>
              <w:t xml:space="preserve">la biocompatibilité</w:t>
            </w:r>
          </w:p>
        </w:tc>
        <w:tc>
          <w:tcPr/>
          <w:p>
            <w:pPr>
              <w:pStyle w:val="Compact"/>
              <w:jc w:val="left"/>
            </w:pPr>
            <w:r>
              <w:t xml:space="preserve">생체적합성</w:t>
            </w:r>
          </w:p>
        </w:tc>
        <w:tc>
          <w:tcPr/>
          <w:p>
            <w:pPr>
              <w:pStyle w:val="Compact"/>
              <w:jc w:val="left"/>
            </w:pPr>
            <w:r>
              <w:t xml:space="preserve">ISO 10993 시험.</w:t>
            </w:r>
          </w:p>
        </w:tc>
      </w:tr>
      <w:tr>
        <w:tc>
          <w:tcPr/>
          <w:p>
            <w:pPr>
              <w:pStyle w:val="Compact"/>
              <w:jc w:val="left"/>
            </w:pPr>
            <w:r>
              <w:t xml:space="preserve">la stabilité accélérée</w:t>
            </w:r>
          </w:p>
        </w:tc>
        <w:tc>
          <w:tcPr/>
          <w:p>
            <w:pPr>
              <w:pStyle w:val="Compact"/>
              <w:jc w:val="left"/>
            </w:pPr>
            <w:r>
              <w:t xml:space="preserve">가속 안정성</w:t>
            </w:r>
          </w:p>
        </w:tc>
        <w:tc>
          <w:tcPr/>
          <w:p>
            <w:pPr>
              <w:pStyle w:val="Compact"/>
              <w:jc w:val="left"/>
            </w:pPr>
            <w:r>
              <w:t xml:space="preserve">고온 보관으로 유효기간 추정.</w:t>
            </w:r>
          </w:p>
        </w:tc>
      </w:tr>
      <w:tr>
        <w:tc>
          <w:tcPr/>
          <w:p>
            <w:pPr>
              <w:pStyle w:val="Compact"/>
              <w:jc w:val="left"/>
            </w:pPr>
            <w:r>
              <w:t xml:space="preserve">les lots de validation</w:t>
            </w:r>
          </w:p>
        </w:tc>
        <w:tc>
          <w:tcPr/>
          <w:p>
            <w:pPr>
              <w:pStyle w:val="Compact"/>
              <w:jc w:val="left"/>
            </w:pPr>
            <w:r>
              <w:t xml:space="preserve">검증 로트</w:t>
            </w:r>
          </w:p>
        </w:tc>
        <w:tc>
          <w:tcPr/>
          <w:p>
            <w:pPr>
              <w:pStyle w:val="Compact"/>
              <w:jc w:val="left"/>
            </w:pPr>
            <w:r>
              <w:t xml:space="preserve">공정 재현성 입증(보통 3개).</w:t>
            </w:r>
          </w:p>
        </w:tc>
      </w:tr>
      <w:tr>
        <w:tc>
          <w:tcPr/>
          <w:p>
            <w:pPr>
              <w:pStyle w:val="Compact"/>
              <w:jc w:val="left"/>
            </w:pPr>
            <w:r>
              <w:t xml:space="preserve">l’équivalence</w:t>
            </w:r>
          </w:p>
        </w:tc>
        <w:tc>
          <w:tcPr/>
          <w:p>
            <w:pPr>
              <w:pStyle w:val="Compact"/>
              <w:jc w:val="left"/>
            </w:pPr>
            <w:r>
              <w:t xml:space="preserve">동등성</w:t>
            </w:r>
          </w:p>
        </w:tc>
        <w:tc>
          <w:tcPr/>
          <w:p>
            <w:pPr>
              <w:pStyle w:val="Compact"/>
              <w:jc w:val="left"/>
            </w:pPr>
            <w:r>
              <w:t xml:space="preserve">기존 기기 데이터 원용 — 3등급은 엄격.</w:t>
            </w:r>
          </w:p>
        </w:tc>
      </w:tr>
      <w:tr>
        <w:tc>
          <w:tcPr/>
          <w:p>
            <w:pPr>
              <w:pStyle w:val="Compact"/>
              <w:jc w:val="left"/>
            </w:pPr>
            <w:r>
              <w:t xml:space="preserve">l’investigation clinique</w:t>
            </w:r>
          </w:p>
        </w:tc>
        <w:tc>
          <w:tcPr/>
          <w:p>
            <w:pPr>
              <w:pStyle w:val="Compact"/>
              <w:jc w:val="left"/>
            </w:pPr>
            <w:r>
              <w:t xml:space="preserve">임상시험</w:t>
            </w:r>
          </w:p>
        </w:tc>
        <w:tc>
          <w:tcPr/>
          <w:p>
            <w:pPr>
              <w:pStyle w:val="Compact"/>
              <w:jc w:val="left"/>
            </w:pPr>
            <w:r>
              <w:t xml:space="preserve">새 이식형 기기에 대개 필요.</w:t>
            </w:r>
          </w:p>
        </w:tc>
      </w:tr>
      <w:tr>
        <w:tc>
          <w:tcPr/>
          <w:p>
            <w:pPr>
              <w:pStyle w:val="Compact"/>
              <w:jc w:val="left"/>
            </w:pPr>
            <w:r>
              <w:t xml:space="preserve">la dépendance fournisseur</w:t>
            </w:r>
          </w:p>
        </w:tc>
        <w:tc>
          <w:tcPr/>
          <w:p>
            <w:pPr>
              <w:pStyle w:val="Compact"/>
              <w:jc w:val="left"/>
            </w:pPr>
            <w:r>
              <w:t xml:space="preserve">공급 의존</w:t>
            </w:r>
          </w:p>
        </w:tc>
        <w:tc>
          <w:tcPr/>
          <w:p>
            <w:pPr>
              <w:pStyle w:val="Compact"/>
              <w:jc w:val="left"/>
            </w:pPr>
            <w:r>
              <w:t xml:space="preserve">단일 공급처 위험.</w:t>
            </w:r>
          </w:p>
        </w:tc>
      </w:tr>
      <w:tr>
        <w:tc>
          <w:tcPr/>
          <w:p>
            <w:pPr>
              <w:pStyle w:val="Compact"/>
              <w:jc w:val="left"/>
            </w:pPr>
            <w:r>
              <w:t xml:space="preserve">la clause de changement de contrôle</w:t>
            </w:r>
          </w:p>
        </w:tc>
        <w:tc>
          <w:tcPr/>
          <w:p>
            <w:pPr>
              <w:pStyle w:val="Compact"/>
              <w:jc w:val="left"/>
            </w:pPr>
            <w:r>
              <w:t xml:space="preserve">지배권 변경 조항</w:t>
            </w:r>
          </w:p>
        </w:tc>
        <w:tc>
          <w:tcPr/>
          <w:p>
            <w:pPr>
              <w:pStyle w:val="Compact"/>
              <w:jc w:val="left"/>
            </w:pPr>
            <w:r>
              <w:t xml:space="preserve">인수 시 권리 발생.</w:t>
            </w:r>
          </w:p>
        </w:tc>
      </w:tr>
      <w:tr>
        <w:tc>
          <w:tcPr/>
          <w:p>
            <w:pPr>
              <w:pStyle w:val="Compact"/>
              <w:jc w:val="left"/>
            </w:pPr>
            <w:r>
              <w:t xml:space="preserve">le séquestre</w:t>
            </w:r>
          </w:p>
        </w:tc>
        <w:tc>
          <w:tcPr/>
          <w:p>
            <w:pPr>
              <w:pStyle w:val="Compact"/>
              <w:jc w:val="left"/>
            </w:pPr>
            <w:r>
              <w:t xml:space="preserve">임치</w:t>
            </w:r>
          </w:p>
        </w:tc>
        <w:tc>
          <w:tcPr/>
          <w:p>
            <w:pPr>
              <w:pStyle w:val="Compact"/>
              <w:jc w:val="left"/>
            </w:pPr>
            <w:r>
              <w:t xml:space="preserve">제3자 보관, 조건 충족 시 열람.</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도입-11월-첫째-주-월요일-오전-8시-파리-리안-사무실-1"/>
    <w:p>
      <w:pPr>
        <w:pStyle w:val="Heading3"/>
      </w:pPr>
      <w:r>
        <w:t xml:space="preserve">도입 — 11월 첫째 주 월요일 오전 8시, 파리 — 리안 사무실</w:t>
      </w:r>
    </w:p>
    <w:p>
      <w:pPr>
        <w:pStyle w:val="FirstParagraph"/>
      </w:pPr>
      <w:r>
        <w:t xml:space="preserve">바스티앵: 리옹 결과. 진허 가루, 한국 거점, 새 균주.</w:t>
      </w:r>
    </w:p>
    <w:p>
      <w:pPr>
        <w:pStyle w:val="BodyText"/>
      </w:pPr>
      <w:r>
        <w:t xml:space="preserve">클레망스: 그래서?</w:t>
      </w:r>
    </w:p>
    <w:p>
      <w:pPr>
        <w:pStyle w:val="BodyText"/>
      </w:pPr>
      <w:r>
        <w:t xml:space="preserve">바스티앵: 분자량: 양호. 불순물: 양호. 짧은 조각: 6퍼센트. 우리 새 한계는 3.5야.</w:t>
      </w:r>
    </w:p>
    <w:p>
      <w:pPr>
        <w:pStyle w:val="BodyText"/>
      </w:pPr>
      <w:r>
        <w:t xml:space="preserve">클레망스: 불합격.</w:t>
      </w:r>
    </w:p>
    <w:p>
      <w:pPr>
        <w:pStyle w:val="BodyText"/>
      </w:pPr>
      <w:r>
        <w:t xml:space="preserve">바스티앵: 불합격. 지난 가루는 이미 알지. 젤에서 7퍼센트. 그것도 불합격.</w:t>
      </w:r>
    </w:p>
    <w:p>
      <w:pPr>
        <w:pStyle w:val="BodyText"/>
      </w:pPr>
      <w:r>
        <w:t xml:space="preserve">이네스: 그러니까 진허 가루는 전부 우리 수치를 못 넘는 거네.</w:t>
      </w:r>
    </w:p>
    <w:p>
      <w:pPr>
        <w:pStyle w:val="BodyText"/>
      </w:pPr>
      <w:r>
        <w:t xml:space="preserve">바스티앵: 전부. 옛 주소도, 새 주소도.</w:t>
      </w:r>
    </w:p>
    <w:p>
      <w:pPr>
        <w:pStyle w:val="BodyText"/>
      </w:pPr>
      <w:r>
        <w:t xml:space="preserve">쥘리앵: 그럼 선주문은요? 2,100개, 3월 말 전 배송?</w:t>
      </w:r>
    </w:p>
    <w:p>
      <w:pPr>
        <w:pStyle w:val="BodyText"/>
      </w:pPr>
      <w:r>
        <w:t xml:space="preserve">바스티앵: 한 이사님이 밤에 메일을 보냈어. 다른 가루를 제안하셔. 유럽산. 덴마크의 노르디알.</w:t>
      </w:r>
    </w:p>
    <w:p>
      <w:pPr>
        <w:pStyle w:val="BodyText"/>
      </w:pPr>
      <w:r>
        <w:t xml:space="preserve">클레망스: 노르디알. 알아?</w:t>
      </w:r>
    </w:p>
    <w:p>
      <w:pPr>
        <w:pStyle w:val="BodyText"/>
      </w:pPr>
      <w:r>
        <w:t xml:space="preserve">바스티앵: 평판으로만. 깨끗한 발효, 엄격한 관리, 비싼 가격. 예전 가루보다 80퍼센트 비싸.</w:t>
      </w:r>
    </w:p>
    <w:p>
      <w:pPr>
        <w:pStyle w:val="BodyText"/>
      </w:pPr>
      <w:r>
        <w:t xml:space="preserve">쥘리앵: 예전 가루는 주사기당 6유로였어요. 80퍼센트 더하면 거의 11유로.</w:t>
      </w:r>
    </w:p>
    <w:p>
      <w:pPr>
        <w:pStyle w:val="BodyText"/>
      </w:pPr>
      <w:r>
        <w:t xml:space="preserve">클레망스: 주사기당 5유로 더. 원가 38유로에.</w:t>
      </w:r>
    </w:p>
    <w:p>
      <w:pPr>
        <w:pStyle w:val="BodyText"/>
      </w:pPr>
      <w:r>
        <w:t xml:space="preserve">바스티앵: 그게 제일 큰 문제도 아니야. 제일 큰 건 인증서야.</w:t>
      </w:r>
    </w:p>
    <w:p>
      <w:pPr>
        <w:pStyle w:val="BodyText"/>
      </w:pPr>
      <w:r>
        <w:t xml:space="preserve">클레망스: 내일 들로름 씨 사무실에서 전략위원회. 카미유, 오늘 페이로 씨에게 전화해.</w:t>
      </w:r>
    </w:p>
    <w:bookmarkEnd w:id="33"/>
    <w:bookmarkStart w:id="34" w:name="장면1-화요일-오전-10시-들로름-사무실-전략위원회-1"/>
    <w:p>
      <w:pPr>
        <w:pStyle w:val="Heading3"/>
      </w:pPr>
      <w:r>
        <w:t xml:space="preserve">장면1 — 화요일 오전 10시, 들로름 사무실 — 전략위원회</w:t>
      </w:r>
    </w:p>
    <w:p>
      <w:pPr>
        <w:pStyle w:val="FirstParagraph"/>
      </w:pPr>
      <w:r>
        <w:t xml:space="preserve">들로름: 앉으세요. 커피, 그리고 나쁜 소식. 그 순서로 듣겠습니다.</w:t>
      </w:r>
    </w:p>
    <w:p>
      <w:pPr>
        <w:pStyle w:val="BodyText"/>
      </w:pPr>
      <w:r>
        <w:t xml:space="preserve">클레망스: 진허 가루는 어느 것도 저희 새 수치를 통과하지 못해요. 가루 공급업체를 바꿔야 해요. 오늘 아침의 질문은 이거예요. 가루 공급업체인가, 두 번째 젤 제조사인가?</w:t>
      </w:r>
    </w:p>
    <w:p>
      <w:pPr>
        <w:pStyle w:val="BodyText"/>
      </w:pPr>
      <w:r>
        <w:t xml:space="preserve">들로름: 누구에게도 주사해 본 적 없는 늙은 투자자에게 차이를 설명해 주세요.</w:t>
      </w:r>
    </w:p>
    <w:p>
      <w:pPr>
        <w:pStyle w:val="BodyText"/>
      </w:pPr>
      <w:r>
        <w:t xml:space="preserve">바스티앵: 선택지 셋. 일요일에 표로 썼어요.</w:t>
      </w:r>
    </w:p>
    <w:p>
      <w:pPr>
        <w:pStyle w:val="BodyText"/>
      </w:pPr>
      <w:r>
        <w:t xml:space="preserve">파브르: 일요일의 표. 2년 동안 얘기만 들었어요.</w:t>
      </w:r>
    </w:p>
    <w:p>
      <w:pPr>
        <w:pStyle w:val="BodyText"/>
      </w:pPr>
      <w:r>
        <w:t xml:space="preserve">바스티앵: 첫째: 한울을 유지하되 한울이 가루를 바꾼다. 덴마크 노르디알. 둘째: 다른 곳에서 두 번째 젤 제조사를 찾는다. 셋째: 우리가 직접 만든다. 선택지 셋, 속도 셋.</w:t>
      </w:r>
    </w:p>
    <w:p>
      <w:pPr>
        <w:pStyle w:val="BodyText"/>
      </w:pPr>
      <w:r>
        <w:t xml:space="preserve">들로름: 셋째는 10년 뒤로 적어 두죠. 둘 남았네요.</w:t>
      </w:r>
    </w:p>
    <w:p>
      <w:pPr>
        <w:pStyle w:val="BodyText"/>
      </w:pPr>
      <w:r>
        <w:t xml:space="preserve">바스티앵: 이해하려면 CE 인증서 얘기를 해야 해요. 저희 인증서는 「어떤 젤」을 덮지 않아요. 한울이 오송에서, 쪽마다 기술된 공정으로 만든 저희 젤을 덮어요.</w:t>
      </w:r>
    </w:p>
    <w:p>
      <w:pPr>
        <w:pStyle w:val="BodyText"/>
      </w:pPr>
      <w:r>
        <w:t xml:space="preserve">들로름: 그럼 제조사를 바꾸면?</w:t>
      </w:r>
    </w:p>
    <w:p>
      <w:pPr>
        <w:pStyle w:val="BodyText"/>
      </w:pPr>
      <w:r>
        <w:t xml:space="preserve">바스티앵: 더 이상 같은 기기가 아니에요. 새 기술 문서, 새 시험, 그리고 아마 새 임상시험도요. 3등급 이식형이니까요. 닮았어도 다른 젤이에요.</w:t>
      </w:r>
    </w:p>
    <w:p>
      <w:pPr>
        <w:pStyle w:val="BodyText"/>
      </w:pPr>
      <w:r>
        <w:t xml:space="preserve">들로름: 얼마나 걸려요?</w:t>
      </w:r>
    </w:p>
    <w:p>
      <w:pPr>
        <w:pStyle w:val="BodyText"/>
      </w:pPr>
      <w:r>
        <w:t xml:space="preserve">바스티앵: 2~3년. 200만~300만 유로. 그동안은 한울과 계속하고요.</w:t>
      </w:r>
    </w:p>
    <w:p>
      <w:pPr>
        <w:pStyle w:val="BodyText"/>
      </w:pPr>
      <w:r>
        <w:t xml:space="preserve">쥘리앵: 200만~300만. 우리 현금은 석 달이에요.</w:t>
      </w:r>
    </w:p>
    <w:p>
      <w:pPr>
        <w:pStyle w:val="BodyText"/>
      </w:pPr>
      <w:r>
        <w:t xml:space="preserve">들로름: 좋아요. 그럼 둘째는 올해 존재하지 않는군요. 첫째는요?</w:t>
      </w:r>
    </w:p>
    <w:p>
      <w:pPr>
        <w:pStyle w:val="BodyText"/>
      </w:pPr>
      <w:r>
        <w:t xml:space="preserve">카미유: 어제 페이로 씨에게 전화했어요. 늘 하는 말로 시작하셨어요.</w:t>
      </w:r>
    </w:p>
    <w:p>
      <w:pPr>
        <w:pStyle w:val="BodyText"/>
      </w:pPr>
      <w:r>
        <w:t xml:space="preserve">클레망스: 「규정을 설명할 순 있지만, 조언은 못 해 드려요.」</w:t>
      </w:r>
    </w:p>
    <w:p>
      <w:pPr>
        <w:pStyle w:val="BodyText"/>
      </w:pPr>
      <w:r>
        <w:t xml:space="preserve">카미유: 바로 그거요. 그다음 설명하셨어요. 3등급 기기의 핵심 원료 공급업체가 새로 바뀌는 건 중대한 변경이에요. 판매 전에 Certivia가 평가하고 승인해야 해요.</w:t>
      </w:r>
    </w:p>
    <w:p>
      <w:pPr>
        <w:pStyle w:val="BodyText"/>
      </w:pPr>
      <w:r>
        <w:t xml:space="preserve">들로름: 판매 전에. 그 말은?</w:t>
      </w:r>
    </w:p>
    <w:p>
      <w:pPr>
        <w:pStyle w:val="BodyText"/>
      </w:pPr>
      <w:r>
        <w:t xml:space="preserve">카미유: 가루 비교, 생체적합성, 가속 안정성, 검증 로트 셋을 내야 해요. 서류가 완전하면 평가에 3~4개월. 최소치지, 최대치가 아니에요.</w:t>
      </w:r>
    </w:p>
    <w:p>
      <w:pPr>
        <w:pStyle w:val="BodyText"/>
      </w:pPr>
      <w:r>
        <w:t xml:space="preserve">파브르: 3~4개월. 서류 뒤에. 서류는 얼마나 걸려요?</w:t>
      </w:r>
    </w:p>
    <w:p>
      <w:pPr>
        <w:pStyle w:val="BodyText"/>
      </w:pPr>
      <w:r>
        <w:t xml:space="preserve">바스티앵: 노르디알 샘플 3주 뒤. 검증 로트 두 달. 서류는 잘해야 1월 말.</w:t>
      </w:r>
    </w:p>
    <w:p>
      <w:pPr>
        <w:pStyle w:val="BodyText"/>
      </w:pPr>
      <w:r>
        <w:t xml:space="preserve">쥘리앵: 1월 말에 3~4개월. 5월. 어쩌면 6월.</w:t>
      </w:r>
    </w:p>
    <w:p>
      <w:pPr>
        <w:pStyle w:val="BodyText"/>
      </w:pPr>
      <w:r>
        <w:t xml:space="preserve">이네스: 그런데 선주문엔 「3월 말 전」이라고 써 있어.</w:t>
      </w:r>
    </w:p>
    <w:p>
      <w:pPr>
        <w:pStyle w:val="BodyText"/>
      </w:pPr>
      <w:r>
        <w:t xml:space="preserve">쥘리앵: 3월 말에 못 보내면 8만 5천 유로 환불이에요. 최악의 시점에.</w:t>
      </w:r>
    </w:p>
    <w:p>
      <w:pPr>
        <w:pStyle w:val="BodyText"/>
      </w:pPr>
      <w:r>
        <w:t xml:space="preserve">들로름: 이런 걸 잘 차린 나쁜 소식이라고 하죠. 뜨겁고, 숫자까지.</w:t>
      </w:r>
    </w:p>
    <w:p>
      <w:pPr>
        <w:pStyle w:val="BodyText"/>
      </w:pPr>
      <w:r>
        <w:t xml:space="preserve">클레망스: 카미유, 페이로 씨가 마지막에 한 말이 있지?</w:t>
      </w:r>
    </w:p>
    <w:p>
      <w:pPr>
        <w:pStyle w:val="BodyText"/>
      </w:pPr>
      <w:r>
        <w:t xml:space="preserve">카미유: 「당신네 제조사는 우리에게 말하지 않고 세 가지를 바꿨어요. 이번엔 먼저 말해 주네요. 그건 기억하겠어요.」 조서처럼 천천히 말씀하셨어요.</w:t>
      </w:r>
    </w:p>
    <w:p>
      <w:pPr>
        <w:pStyle w:val="BodyText"/>
      </w:pPr>
      <w:r>
        <w:t xml:space="preserve">파브르: 그분에게서라면 거의 칭찬이네요.</w:t>
      </w:r>
    </w:p>
    <w:p>
      <w:pPr>
        <w:pStyle w:val="BodyText"/>
      </w:pPr>
      <w:r>
        <w:t xml:space="preserve">카미유: 덧붙이셨어요. 「피곤하지만, 옳아요.」</w:t>
      </w:r>
    </w:p>
    <w:p>
      <w:pPr>
        <w:pStyle w:val="BodyText"/>
      </w:pPr>
      <w:r>
        <w:t xml:space="preserve">바스티앵: 그 문장 액자에 걸어야겠어요.</w:t>
      </w:r>
    </w:p>
    <w:p>
      <w:pPr>
        <w:pStyle w:val="BodyText"/>
      </w:pPr>
      <w:r>
        <w:t xml:space="preserve">들로름: 본론으로 돌아가죠. 진짜 문제는 가루가 아니에요. 회사의 미래 전체가 한국의 공장 하나에 달려 있다는 거예요. 그리고 그 공장은 당신들이 통제하지 못하는 가루에 달려 있고요.</w:t>
      </w:r>
    </w:p>
    <w:p>
      <w:pPr>
        <w:pStyle w:val="BodyText"/>
      </w:pPr>
      <w:r>
        <w:t xml:space="preserve">클레망스: 알아요. 첫날부터.</w:t>
      </w:r>
    </w:p>
    <w:p>
      <w:pPr>
        <w:pStyle w:val="BodyText"/>
      </w:pPr>
      <w:r>
        <w:t xml:space="preserve">들로름: 알면서도 바꾸려고 아무것도 안 했죠. 탓하는 건 아니에요. 그럴 여력이 없었으니까. 하지만 오늘 그 질문이 놓였어요. 이제 사라지지 않아요.</w:t>
      </w:r>
    </w:p>
    <w:p>
      <w:pPr>
        <w:pStyle w:val="BodyText"/>
      </w:pPr>
      <w:r>
        <w:t xml:space="preserve">파브르: 사라지지 않아요. 의사들도 잊지 않을 거고요.</w:t>
      </w:r>
    </w:p>
    <w:p>
      <w:pPr>
        <w:pStyle w:val="BodyText"/>
      </w:pPr>
      <w:r>
        <w:t xml:space="preserve">클레망스: 그럼 정면으로 봐요. 통째로.</w:t>
      </w:r>
    </w:p>
    <w:bookmarkEnd w:id="34"/>
    <w:bookmarkStart w:id="35" w:name="장면2-오전-11시-같은-사무실-의존의-가격-1"/>
    <w:p>
      <w:pPr>
        <w:pStyle w:val="Heading3"/>
      </w:pPr>
      <w:r>
        <w:t xml:space="preserve">장면2 — 오전 11시, 같은 사무실 — 의존의 가격</w:t>
      </w:r>
    </w:p>
    <w:p>
      <w:pPr>
        <w:pStyle w:val="FirstParagraph"/>
      </w:pPr>
      <w:r>
        <w:t xml:space="preserve">들로름: 일어날 수 있는 최악은 뭐죠? 가장 가능성 높은 게 아니라. 최악.</w:t>
      </w:r>
    </w:p>
    <w:p>
      <w:pPr>
        <w:pStyle w:val="BodyText"/>
      </w:pPr>
      <w:r>
        <w:t xml:space="preserve">바스티앵: 한울이 더 이상 생산 못 하는 것. 파산, 화재, 또는 매각.</w:t>
      </w:r>
    </w:p>
    <w:p>
      <w:pPr>
        <w:pStyle w:val="BodyText"/>
      </w:pPr>
      <w:r>
        <w:t xml:space="preserve">들로름: 매각. 자세히.</w:t>
      </w:r>
    </w:p>
    <w:p>
      <w:pPr>
        <w:pStyle w:val="BodyText"/>
      </w:pPr>
      <w:r>
        <w:t xml:space="preserve">클레망스: 진허는 가루 공급업체를 사고, 그다음 제조사를 사요. 옹벨에도 인수 제안을 했어요. 정 대표님은 작년에 자기에게도 편지가 왔다고 하셨어요. 숨기지도 않아요. 전략이에요.</w:t>
      </w:r>
    </w:p>
    <w:p>
      <w:pPr>
        <w:pStyle w:val="BodyText"/>
      </w:pPr>
      <w:r>
        <w:t xml:space="preserve">들로름: 진허가 한울을 사면요?</w:t>
      </w:r>
    </w:p>
    <w:p>
      <w:pPr>
        <w:pStyle w:val="BodyText"/>
      </w:pPr>
      <w:r>
        <w:t xml:space="preserve">바스티앵: 저희 인증서가 문제를 일으킨 그룹 소유의 공장에 묶이게 돼요. 그리고 노하우, 레시피, 공정, 전부 한울 거예요. 저희 게 아니라.</w:t>
      </w:r>
    </w:p>
    <w:p>
      <w:pPr>
        <w:pStyle w:val="BodyText"/>
      </w:pPr>
      <w:r>
        <w:t xml:space="preserve">들로름: 법적 제조사인데 만들 줄은 모른다.</w:t>
      </w:r>
    </w:p>
    <w:p>
      <w:pPr>
        <w:pStyle w:val="BodyText"/>
      </w:pPr>
      <w:r>
        <w:t xml:space="preserve">클레망스: 아픈 문장이네요. 맞는 말이고요.</w:t>
      </w:r>
    </w:p>
    <w:p>
      <w:pPr>
        <w:pStyle w:val="BodyText"/>
      </w:pPr>
      <w:r>
        <w:t xml:space="preserve">파브르: 의사들은 그걸 몰라요. 리안이 만드는 줄 알아요.</w:t>
      </w:r>
    </w:p>
    <w:p>
      <w:pPr>
        <w:pStyle w:val="BodyText"/>
      </w:pPr>
      <w:r>
        <w:t xml:space="preserve">클레망스: 그렇게 말한 적 없어요. 상자에 늘 한울이라고 썼어요.</w:t>
      </w:r>
    </w:p>
    <w:p>
      <w:pPr>
        <w:pStyle w:val="BodyText"/>
      </w:pPr>
      <w:r>
        <w:t xml:space="preserve">파브르: 한울이라고 쓰는 건 정직하죠. 그게 당신을 지켜 주진 않아요.</w:t>
      </w:r>
    </w:p>
    <w:p>
      <w:pPr>
        <w:pStyle w:val="BodyText"/>
      </w:pPr>
      <w:r>
        <w:t xml:space="preserve">이네스: 오르센은요? 그쪽 제조사는 독일인데. 같은 문제예요?</w:t>
      </w:r>
    </w:p>
    <w:p>
      <w:pPr>
        <w:pStyle w:val="BodyText"/>
      </w:pPr>
      <w:r>
        <w:t xml:space="preserve">바스티앵: 응. 다들 제조사가 하나야. 차이는 누가 그걸 아느냐지.</w:t>
      </w:r>
    </w:p>
    <w:p>
      <w:pPr>
        <w:pStyle w:val="BodyText"/>
      </w:pPr>
      <w:r>
        <w:t xml:space="preserve">쥘리앵: 그럼 가루 값은요? 주사기당 5유로 더. 누가 내요?</w:t>
      </w:r>
    </w:p>
    <w:p>
      <w:pPr>
        <w:pStyle w:val="BodyText"/>
      </w:pPr>
      <w:r>
        <w:t xml:space="preserve">클레망스: 대표님은 돈은 원인 다음이라고 하셨어. 원인은 나왔어. 차액을 내 달라고 요구할 거야.</w:t>
      </w:r>
    </w:p>
    <w:p>
      <w:pPr>
        <w:pStyle w:val="BodyText"/>
      </w:pPr>
      <w:r>
        <w:t xml:space="preserve">들로름: 받아들일까요?</w:t>
      </w:r>
    </w:p>
    <w:p>
      <w:pPr>
        <w:pStyle w:val="BodyText"/>
      </w:pPr>
      <w:r>
        <w:t xml:space="preserve">클레망스: 모르겠어요. 「나부터 시작한다」고 하셨죠. 어디까지인지 보죠.</w:t>
      </w:r>
    </w:p>
    <w:p>
      <w:pPr>
        <w:pStyle w:val="BodyText"/>
      </w:pPr>
      <w:r>
        <w:t xml:space="preserve">들로름: 현금은요? 석 달, 3월에 환불 가능성, 5월 전엔 판매 없음.</w:t>
      </w:r>
    </w:p>
    <w:p>
      <w:pPr>
        <w:pStyle w:val="BodyText"/>
      </w:pPr>
      <w:r>
        <w:t xml:space="preserve">쥘리앵: Bpifrance에 신청서를 준비했어요. 운전자금 대출. 30만 유로. 12월에 답이 와요.</w:t>
      </w:r>
    </w:p>
    <w:p>
      <w:pPr>
        <w:pStyle w:val="BodyText"/>
      </w:pPr>
      <w:r>
        <w:t xml:space="preserve">들로름: 거절되면요?</w:t>
      </w:r>
    </w:p>
    <w:p>
      <w:pPr>
        <w:pStyle w:val="BodyText"/>
      </w:pPr>
      <w:r>
        <w:t xml:space="preserve">쥘리앵: 그럼 주주들에게 요청하죠. 그러니까 당신께요.</w:t>
      </w:r>
    </w:p>
    <w:p>
      <w:pPr>
        <w:pStyle w:val="BodyText"/>
      </w:pPr>
      <w:r>
        <w:t xml:space="preserve">들로름: 페랭 씨의 솔직함이 좋아요. 그게 내게 얼마나 드는지가 늘 좋진 않지만.</w:t>
      </w:r>
    </w:p>
    <w:p>
      <w:pPr>
        <w:pStyle w:val="BodyText"/>
      </w:pPr>
      <w:r>
        <w:t xml:space="preserve">클레망스: 그리고 의사들. 3월 말이 위험하다고 알려야 해요. 지금.</w:t>
      </w:r>
    </w:p>
    <w:p>
      <w:pPr>
        <w:pStyle w:val="BodyText"/>
      </w:pPr>
      <w:r>
        <w:t xml:space="preserve">쥘리앵: 지금요? 다들 환불을 요청하면 12월에 8만 5천 유로를 잃어요.</w:t>
      </w:r>
    </w:p>
    <w:p>
      <w:pPr>
        <w:pStyle w:val="BodyText"/>
      </w:pPr>
      <w:r>
        <w:t xml:space="preserve">클레망스: 3월에 알게 되면 신뢰를 잃어. 그건 8만 5천보다 비싸.</w:t>
      </w:r>
    </w:p>
    <w:p>
      <w:pPr>
        <w:pStyle w:val="BodyText"/>
      </w:pPr>
      <w:r>
        <w:t xml:space="preserve">파브르: 빨리 쓰세요. 예상 날짜, 그리고 이유. 저는 주문 유지할게요.</w:t>
      </w:r>
    </w:p>
    <w:p>
      <w:pPr>
        <w:pStyle w:val="BodyText"/>
      </w:pPr>
      <w:r>
        <w:t xml:space="preserve">이네스: 뭘 제안해? 기다리기, 아니면 환불?</w:t>
      </w:r>
    </w:p>
    <w:p>
      <w:pPr>
        <w:pStyle w:val="BodyText"/>
      </w:pPr>
      <w:r>
        <w:t xml:space="preserve">클레망스: 둘 중 선택. 압박 없이. 그리고 규칙은 유지: 배송 전까진 언제든 환불 가능.</w:t>
      </w:r>
    </w:p>
    <w:p>
      <w:pPr>
        <w:pStyle w:val="BodyText"/>
      </w:pPr>
      <w:r>
        <w:t xml:space="preserve">들로름: 선주문을 잃을 거예요.</w:t>
      </w:r>
    </w:p>
    <w:p>
      <w:pPr>
        <w:pStyle w:val="BodyText"/>
      </w:pPr>
      <w:r>
        <w:t xml:space="preserve">클레망스: 그럴지도요. 의사를 잃느니 선주문을 잃는 게 나아요.</w:t>
      </w:r>
    </w:p>
    <w:bookmarkEnd w:id="35"/>
    <w:bookmarkStart w:id="36" w:name="절정전환-오전-11시-40분-같은-사무실-지분-변경-1"/>
    <w:p>
      <w:pPr>
        <w:pStyle w:val="Heading3"/>
      </w:pPr>
      <w:r>
        <w:t xml:space="preserve">절정·전환 — 오전 11시 40분, 같은 사무실 — 지분 변경</w:t>
      </w:r>
    </w:p>
    <w:p>
      <w:pPr>
        <w:pStyle w:val="FirstParagraph"/>
      </w:pPr>
      <w:r>
        <w:t xml:space="preserve">지훈: 안녕하세요, 여러분. 끼어들어 죄송해요. 바스티앵이 지금이 좋은 때라고 해서요.</w:t>
      </w:r>
    </w:p>
    <w:p>
      <w:pPr>
        <w:pStyle w:val="BodyText"/>
      </w:pPr>
      <w:r>
        <w:t xml:space="preserve">클레망스: 좋은 때야. 네 얘기를 하던 중이야. 한울 얘기라고 해야겠지.</w:t>
      </w:r>
    </w:p>
    <w:p>
      <w:pPr>
        <w:pStyle w:val="BodyText"/>
      </w:pPr>
      <w:r>
        <w:t xml:space="preserve">지훈: 알아요. 정보가 하나 있어요. 대표님이 전해도 된다고 하셨어요.</w:t>
      </w:r>
    </w:p>
    <w:p>
      <w:pPr>
        <w:pStyle w:val="BodyText"/>
      </w:pPr>
      <w:r>
        <w:t xml:space="preserve">들로름: 하세요. 저는 주주예요. 정보를 무서워하지 않아요.</w:t>
      </w:r>
    </w:p>
    <w:p>
      <w:pPr>
        <w:pStyle w:val="BodyText"/>
      </w:pPr>
      <w:r>
        <w:t xml:space="preserve">지훈: 진허가 대표님께 면담을 요청했어요. 12월에 오송에서. 「미래를 이야기하자」고. 그쪽 표현이에요.</w:t>
      </w:r>
    </w:p>
    <w:p>
      <w:pPr>
        <w:pStyle w:val="BodyText"/>
      </w:pPr>
      <w:r>
        <w:t xml:space="preserve">바스티앵: 「미래를 이야기하자.」 산다는 뜻이야.</w:t>
      </w:r>
    </w:p>
    <w:p>
      <w:pPr>
        <w:pStyle w:val="BodyText"/>
      </w:pPr>
      <w:r>
        <w:t xml:space="preserve">지훈: 대표님 말씀은 「아마도. 아직은 아니다.」 하지만 여러분이 미리 알기를 원하세요. 여러분의 둘째 항목처럼.</w:t>
      </w:r>
    </w:p>
    <w:p>
      <w:pPr>
        <w:pStyle w:val="BodyText"/>
      </w:pPr>
      <w:r>
        <w:t xml:space="preserve">클레망스: 고마워, 지훈. 대표님께도 감사하다고 전해 줘. 서명도 하기 전에 약속을 지키시네.</w:t>
      </w:r>
    </w:p>
    <w:p>
      <w:pPr>
        <w:pStyle w:val="BodyText"/>
      </w:pPr>
      <w:r>
        <w:t xml:space="preserve">들로름: 그럼 이게 당신들의 진짜 두 번째 공급업체예요. 가루가 아니라. 보호 장치.</w:t>
      </w:r>
    </w:p>
    <w:p>
      <w:pPr>
        <w:pStyle w:val="BodyText"/>
      </w:pPr>
      <w:r>
        <w:t xml:space="preserve">클레망스: 정확히 무엇으로부터의 보호요?</w:t>
      </w:r>
    </w:p>
    <w:p>
      <w:pPr>
        <w:pStyle w:val="BodyText"/>
      </w:pPr>
      <w:r>
        <w:t xml:space="preserve">들로름: 한울이 더 이상 한울이 아닌 날로부터. 그런 조항이 있어요. 지배권 변경. 제조사의 주인이 바뀌면 고객에게 권리가 생기죠. 업계에선 흔해요.</w:t>
      </w:r>
    </w:p>
    <w:p>
      <w:pPr>
        <w:pStyle w:val="BodyText"/>
      </w:pPr>
      <w:r>
        <w:t xml:space="preserve">카미유: 무슨 권리요? 공장을 가져갈 순 없잖아요.</w:t>
      </w:r>
    </w:p>
    <w:p>
      <w:pPr>
        <w:pStyle w:val="BodyText"/>
      </w:pPr>
      <w:r>
        <w:t xml:space="preserve">들로름: 없죠. 하지만 지식은 가져갈 수 있어요. 완전한 제조 문서를 제3자에게 임치하는 거예요. 한울이 팔리거나 멈추면, 그걸 열어 다른 곳에서 만들게 할 수 있어요.</w:t>
      </w:r>
    </w:p>
    <w:p>
      <w:pPr>
        <w:pStyle w:val="BodyText"/>
      </w:pPr>
      <w:r>
        <w:t xml:space="preserve">바스티앵: 공정 임치. 레시피를 공증인의 금고에. 세상이 바뀔 때만 여는.</w:t>
      </w:r>
    </w:p>
    <w:p>
      <w:pPr>
        <w:pStyle w:val="BodyText"/>
      </w:pPr>
      <w:r>
        <w:t xml:space="preserve">지훈: 대표님이 좋아하지 않으실 거예요. 그 레시피는 30년의 일이에요.</w:t>
      </w:r>
    </w:p>
    <w:p>
      <w:pPr>
        <w:pStyle w:val="BodyText"/>
      </w:pPr>
      <w:r>
        <w:t xml:space="preserve">클레망스: 알아. 훔치려는 게 아니야. 다른 누가 훔쳐 가지 못하게 하려는 거야.</w:t>
      </w:r>
    </w:p>
    <w:p>
      <w:pPr>
        <w:pStyle w:val="BodyText"/>
      </w:pPr>
      <w:r>
        <w:t xml:space="preserve">지훈: 그 문장을 전해도 돼요? 정확히 그대로?</w:t>
      </w:r>
    </w:p>
    <w:p>
      <w:pPr>
        <w:pStyle w:val="BodyText"/>
      </w:pPr>
      <w:r>
        <w:t xml:space="preserve">클레망스: 정확히 그대로. 그리고 하나 더 전해 줘. 진허가 한울을 사면 레시피는 진허로 가. 임치가 있으면 레시피는 그걸 존중하는 사람들 곁에 남아. 위협이 아니라 사실이야.</w:t>
      </w:r>
    </w:p>
    <w:p>
      <w:pPr>
        <w:pStyle w:val="BodyText"/>
      </w:pPr>
      <w:r>
        <w:t xml:space="preserve">지훈: 웃으실 거예요. 그다음 일주일 생각하시고. 그다음 마지막 순간에 예 아니면 아니오.</w:t>
      </w:r>
    </w:p>
    <w:p>
      <w:pPr>
        <w:pStyle w:val="BodyText"/>
      </w:pPr>
      <w:r>
        <w:t xml:space="preserve">들로름: 좋은 협상가들은 다 그렇죠. 존경한다고 전해 주세요.</w:t>
      </w:r>
    </w:p>
    <w:p>
      <w:pPr>
        <w:pStyle w:val="BodyText"/>
      </w:pPr>
      <w:r>
        <w:t xml:space="preserve">지훈: 아세요. 세척에 대해 묻는 투자자는 당신뿐이래요.</w:t>
      </w:r>
    </w:p>
    <w:p>
      <w:pPr>
        <w:pStyle w:val="BodyText"/>
      </w:pPr>
      <w:r>
        <w:t xml:space="preserve">파브르: 그러니까 둘째 선택지는 두 번째 제조사가 아니라, 필요한 날 두 번째 제조사를 가질 가능성이네요.</w:t>
      </w:r>
    </w:p>
    <w:p>
      <w:pPr>
        <w:pStyle w:val="BodyText"/>
      </w:pPr>
      <w:r>
        <w:t xml:space="preserve">바스티앵: 선택지에 대한 선택권. 이번만은 내 표가 너무 단순했네.</w:t>
      </w:r>
    </w:p>
    <w:p>
      <w:pPr>
        <w:pStyle w:val="BodyText"/>
      </w:pPr>
      <w:r>
        <w:t xml:space="preserve">들로름: 표는 아주 좋아요. 한 줄이 빠졌을 뿐이에요.</w:t>
      </w:r>
    </w:p>
    <w:p>
      <w:pPr>
        <w:pStyle w:val="BodyText"/>
      </w:pPr>
      <w:r>
        <w:t xml:space="preserve">클레망스: 새 품질 협약에 넣어요. 세 가지 항목과 함께. 그리고 가루 대금도.</w:t>
      </w:r>
    </w:p>
    <w:bookmarkEnd w:id="36"/>
    <w:bookmarkStart w:id="37" w:name="마무리-오후-1시-들로름-사무실-앞-1"/>
    <w:p>
      <w:pPr>
        <w:pStyle w:val="Heading3"/>
      </w:pPr>
      <w:r>
        <w:t xml:space="preserve">마무리 — 오후 1시, 들로름 사무실 앞</w:t>
      </w:r>
    </w:p>
    <w:p>
      <w:pPr>
        <w:pStyle w:val="FirstParagraph"/>
      </w:pPr>
      <w:r>
        <w:t xml:space="preserve">이네스: 정리하자. 진허 가루 불합격. 노르디알 적격성 평가. Certivia 넉 달. 배송은 5월이나 6월.</w:t>
      </w:r>
    </w:p>
    <w:p>
      <w:pPr>
        <w:pStyle w:val="BodyText"/>
      </w:pPr>
      <w:r>
        <w:t xml:space="preserve">쥘리앵: Bpifrance는 12월. 선주문은 줄 수도. 현금은 석 달. 월요일마다 조금씩 줄고.</w:t>
      </w:r>
    </w:p>
    <w:p>
      <w:pPr>
        <w:pStyle w:val="BodyText"/>
      </w:pPr>
      <w:r>
        <w:t xml:space="preserve">카미유: 오후에 페이로 씨에게 전화할게요. 서류가 1월 말에 간다고.</w:t>
      </w:r>
    </w:p>
    <w:p>
      <w:pPr>
        <w:pStyle w:val="BodyText"/>
      </w:pPr>
      <w:r>
        <w:t xml:space="preserve">바스티앵: 난 한 이사님께 쓸게. 노르디알, 샘플, 검증 로트. 좋아하실 거야.</w:t>
      </w:r>
    </w:p>
    <w:p>
      <w:pPr>
        <w:pStyle w:val="BodyText"/>
      </w:pPr>
      <w:r>
        <w:t xml:space="preserve">클레망스: 그리고 난 오늘 밤 의사들에게 써. 예상 날짜, 이유, 그리고 선택.</w:t>
      </w:r>
    </w:p>
    <w:p>
      <w:pPr>
        <w:pStyle w:val="BodyText"/>
      </w:pPr>
      <w:r>
        <w:t xml:space="preserve">파브르: 회수 편지처럼 쓰세요. 짧게, 정확하게, 「안타깝게도」 없이.</w:t>
      </w:r>
    </w:p>
    <w:p>
      <w:pPr>
        <w:pStyle w:val="BodyText"/>
      </w:pPr>
      <w:r>
        <w:t xml:space="preserve">이네스: 파브르 선생님 말이 맞아. 「안타깝게도」는 이제 우리 회사 금지어야.</w:t>
      </w:r>
    </w:p>
    <w:p>
      <w:pPr>
        <w:pStyle w:val="BodyText"/>
      </w:pPr>
      <w:r>
        <w:t xml:space="preserve">들로름: 임치는 좋아요. 하지만 언젠가는 의존에 대한 진짜 답이 필요할 거예요.</w:t>
      </w:r>
    </w:p>
    <w:p>
      <w:pPr>
        <w:pStyle w:val="BodyText"/>
      </w:pPr>
      <w:r>
        <w:t xml:space="preserve">클레망스: 알아요. 셋째 선택지.</w:t>
      </w:r>
    </w:p>
    <w:p>
      <w:pPr>
        <w:pStyle w:val="BodyText"/>
      </w:pPr>
      <w:r>
        <w:t xml:space="preserve">들로름: 10년 뒤로 적어 뒀죠. 지우고 5년이라고 쓸 수도 있어요.</w:t>
      </w:r>
    </w:p>
    <w:p>
      <w:pPr>
        <w:pStyle w:val="BodyText"/>
      </w:pPr>
      <w:r>
        <w:t xml:space="preserve">클레망스: 아직 지우지 마세요. 그냥 「열린 질문」이라고만 써 주세요.</w:t>
      </w:r>
    </w:p>
    <w:p>
      <w:pPr>
        <w:pStyle w:val="BodyText"/>
      </w:pPr>
      <w:r>
        <w:t xml:space="preserve">들로름: 열린 질문. 당신네 대장엔 그게 많죠.</w:t>
      </w:r>
    </w:p>
    <w:p>
      <w:pPr>
        <w:pStyle w:val="BodyText"/>
      </w:pPr>
      <w:r>
        <w:t xml:space="preserve">바스티앵: 정직한 대장이라서요. 답보다 질문이 많아요.</w:t>
      </w:r>
    </w:p>
    <w:p>
      <w:pPr>
        <w:pStyle w:val="BodyText"/>
      </w:pPr>
      <w:r>
        <w:t xml:space="preserve">쥘리앵: 그럼 점심은요? 아니면 점심도 아껴요?</w:t>
      </w:r>
    </w:p>
    <w:p>
      <w:pPr>
        <w:pStyle w:val="BodyText"/>
      </w:pPr>
      <w:r>
        <w:t xml:space="preserve">클레망스: 결정 40번: 한울을 통한 노르디알 적격성 평가, 오늘 밤 의사들에게 편지, 지배권 변경 시 공정 임치 요구. 그리고 점심. 쥘리앵이 사. 나머지는 새 품질 협약에서.</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2026-10-24T02:26:56Z</dcterms:created>
  <dcterms:modified xsi:type="dcterms:W3CDTF">2026-10-24T02:26:56Z</dcterms:modified>
</cp:coreProperties>
</file>

<file path=docProps/custom.xml><?xml version="1.0" encoding="utf-8"?>
<Properties xmlns="http://schemas.openxmlformats.org/officeDocument/2006/custom-properties" xmlns:vt="http://schemas.openxmlformats.org/officeDocument/2006/docPropsVTypes"/>
</file>