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4부-10화"/>
    <w:p>
      <w:pPr>
        <w:pStyle w:val="Heading1"/>
      </w:pPr>
      <w:r>
        <w:t xml:space="preserve">LA MARQUE — 4부 10화</w:t>
      </w:r>
    </w:p>
    <w:bookmarkStart w:id="20" w:name="la-cause-racine-근본-원인"/>
    <w:p>
      <w:pPr>
        <w:pStyle w:val="Heading2"/>
      </w:pPr>
      <w:r>
        <w:t xml:space="preserve">La cause racine (근본 원인)</w:t>
      </w:r>
    </w:p>
    <w:p>
      <w:pPr>
        <w:pStyle w:val="BlockText"/>
      </w:pPr>
      <w:r>
        <w:rPr>
          <w:bCs/>
          <w:b/>
        </w:rPr>
        <w:t xml:space="preserve">표기 전용 정보 (낭독하지 않음)</w:t>
      </w:r>
      <w:r>
        <w:t xml:space="preserve"> </w:t>
      </w:r>
      <w:r>
        <w:t xml:space="preserve">- 부/화: 4부 10화 · 서사 기능: 오송 실험실의 공동 연구 결과 — 테이블 셋(A 새 가루+8회 / B 새 가루+7회 = VO 004 / C 예전 가루+8회): 잔류 BDDE와</w:t>
      </w:r>
      <w:r>
        <w:t xml:space="preserve"> </w:t>
      </w:r>
      <w:r>
        <w:t xml:space="preserve">“</w:t>
      </w:r>
      <w:r>
        <w:t xml:space="preserve">짧은 조각</w:t>
      </w:r>
      <w:r>
        <w:t xml:space="preserve">”</w:t>
      </w:r>
      <w:r>
        <w:t xml:space="preserve">으로 세 원인 분리, 스위스 치즈 모델. 다섯 번의 왜 → 근본 원인 = 변경관리 실패(</w:t>
      </w:r>
      <w:r>
        <w:t xml:space="preserve">“</w:t>
      </w:r>
      <w:r>
        <w:t xml:space="preserve">떠나지 못한 편지</w:t>
      </w:r>
      <w:r>
        <w:t xml:space="preserve">”</w:t>
      </w:r>
      <w:r>
        <w:t xml:space="preserve">), 기여 원인 = 가루·투입량·세척·리안의 스톱워치 규칙(바스티앵 이름). 시정 조치 여덟 가지. 반전: 진허가 6월 한국 거점에서도 균주 변경 →</w:t>
      </w:r>
      <w:r>
        <w:t xml:space="preserve"> </w:t>
      </w:r>
      <w:r>
        <w:t xml:space="preserve">“</w:t>
      </w:r>
      <w:r>
        <w:t xml:space="preserve">원래 가루</w:t>
      </w:r>
      <w:r>
        <w:t xml:space="preserve">”</w:t>
      </w:r>
      <w:r>
        <w:t xml:space="preserve">는 이제 없다 → 요구를</w:t>
      </w:r>
      <w:r>
        <w:t xml:space="preserve"> </w:t>
      </w:r>
      <w:r>
        <w:t xml:space="preserve">“</w:t>
      </w:r>
      <w:r>
        <w:t xml:space="preserve">수치로 정의된 가루 + 이중 확인</w:t>
      </w:r>
      <w:r>
        <w:t xml:space="preserve">”</w:t>
      </w:r>
      <w:r>
        <w:t xml:space="preserve">으로 바꿈, 두 번째 공급업체 문제 개시. 결정 37번</w:t>
      </w:r>
      <w:r>
        <w:t xml:space="preserve"> </w:t>
      </w:r>
      <w:r>
        <w:t xml:space="preserve">- 배경: Année 4, 9월 마지막 주 수요일 오전 8시 오송 한울 품질 실험실 → 9시 → 11시 → 오후 2시(파리 오전 7시) → 저녁 7시 대표 사무실</w:t>
      </w:r>
      <w:r>
        <w:t xml:space="preserve"> </w:t>
      </w:r>
      <w:r>
        <w:t xml:space="preserve">- 등장인물: Bastien, Camille(첫 오송), Jihoon(한 이사·백 공장장·정 대표 통역), Mme Han · M. Baek · 정 대표(지훈 경유), Clémence(화상, 절정부터)</w:t>
      </w:r>
      <w:r>
        <w:t xml:space="preserve"> </w:t>
      </w:r>
      <w:r>
        <w:t xml:space="preserve">- 비즈니스 스킬: 근본 원인 분석(RCA), 비교 실험 설계(변수 분리), 5 Whys, 스위스 치즈 모델, 근본 원인과 기여 원인의 구분, 시정·예방 조치(CAPA), 자기 책임 기록, 요구의 재정의(출처 → 수치)</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의문 도치(Pourquoi ce gel était-il différent ?), 비교(plus… plus…), 수동/결과 표현, 기술 설명.</w:t>
      </w:r>
      <w:r>
        <w:t xml:space="preserve"> </w:t>
      </w:r>
      <w:r>
        <w:t xml:space="preserve">- vous/tu: 한 이사·대표(통역) vous, 바스티앵–카미유 혼용(카미유 → 바스티앵 tu, 바스티앵 → 카미유 tu).</w:t>
      </w:r>
      <w:r>
        <w:t xml:space="preserve"> </w:t>
      </w:r>
      <w:r>
        <w:t xml:space="preserve">- 복선 설치:</w:t>
      </w:r>
      <w:r>
        <w:t xml:space="preserve"> </w:t>
      </w:r>
      <w:r>
        <w:rPr>
          <w:bCs/>
          <w:b/>
        </w:rPr>
        <w:t xml:space="preserve">도입: 카미유 첫 오송 / 대표 월요일 복귀, 화요일 일곱 고객 동시 통보 → 셋 전화(둘 분노·하나 감사), 독일 쪽이 같은 요구(</w:t>
      </w:r>
      <w:r>
        <w:rPr>
          <w:bCs/>
          <w:b/>
        </w:rPr>
        <w:t xml:space="preserve">“</w:t>
      </w:r>
      <w:r>
        <w:rPr>
          <w:bCs/>
          <w:b/>
        </w:rPr>
        <w:t xml:space="preserve">바스티앵 일곱 명</w:t>
      </w:r>
      <w:r>
        <w:rPr>
          <w:bCs/>
          <w:b/>
        </w:rPr>
        <w:t xml:space="preserve">”</w:t>
      </w:r>
      <w:r>
        <w:rPr>
          <w:bCs/>
          <w:b/>
        </w:rPr>
        <w:t xml:space="preserve">) / «D’abord la cause. Ensuite l’argent.» «Un prix sans cause, c’est un pourboire.»</w:t>
      </w:r>
      <w:r>
        <w:t xml:space="preserve"> </w:t>
      </w:r>
      <w:r>
        <w:t xml:space="preserve">·</w:t>
      </w:r>
      <w:r>
        <w:t xml:space="preserve"> </w:t>
      </w:r>
      <w:r>
        <w:rPr>
          <w:bCs/>
          <w:b/>
        </w:rPr>
        <w:t xml:space="preserve">테이블 셋: A(새 가루·투입량↑·8회) 잔류 0.25·짧은 조각 5 % / C(한 이사가 잠긴 캐비닛에 보관한 예전 가루 2 kg, 예전 투입량·8회) 0.2·3 % / B(새 가루·투입량↑·7회 = VO 004) 0.4·7 % — 전부 적합(한계 2, 경고 0.5) / «Tout était conforme. Et rien n’était pareil.» / 가루 = 조각, 투입량 = 가교, 세척 = 잔류 / 독일 고객(8회): 붓기 불만, 결절 없음 =</w:t>
      </w:r>
      <w:r>
        <w:rPr>
          <w:bCs/>
          <w:b/>
        </w:rPr>
        <w:t xml:space="preserve"> </w:t>
      </w:r>
      <w:r>
        <w:rPr>
          <w:bCs/>
          <w:b/>
        </w:rPr>
        <w:t xml:space="preserve">“</w:t>
      </w:r>
      <w:r>
        <w:rPr>
          <w:bCs/>
          <w:b/>
        </w:rPr>
        <w:t xml:space="preserve">단서</w:t>
      </w:r>
      <w:r>
        <w:rPr>
          <w:bCs/>
          <w:b/>
        </w:rPr>
        <w:t xml:space="preserve">”</w:t>
      </w:r>
      <w:r>
        <w:rPr>
          <w:bCs/>
          <w:b/>
        </w:rPr>
        <w:t xml:space="preserve">(한 이사</w:t>
      </w:r>
      <w:r>
        <w:rPr>
          <w:bCs/>
          <w:b/>
        </w:rPr>
        <w:t xml:space="preserve"> </w:t>
      </w:r>
      <w:r>
        <w:rPr>
          <w:bCs/>
          <w:b/>
        </w:rPr>
        <w:t xml:space="preserve">“</w:t>
      </w:r>
      <w:r>
        <w:rPr>
          <w:bCs/>
          <w:b/>
        </w:rPr>
        <w:t xml:space="preserve">단서 셋 전엔 증거라 하지 않는다</w:t>
      </w:r>
      <w:r>
        <w:rPr>
          <w:bCs/>
          <w:b/>
        </w:rPr>
        <w:t xml:space="preserve">”</w:t>
      </w:r>
      <w:r>
        <w:rPr>
          <w:bCs/>
          <w:b/>
        </w:rPr>
        <w:t xml:space="preserve">) / 스위스 치즈 ↔</w:t>
      </w:r>
      <w:r>
        <w:rPr>
          <w:bCs/>
          <w:b/>
        </w:rPr>
        <w:t xml:space="preserve"> </w:t>
      </w:r>
      <w:r>
        <w:rPr>
          <w:bCs/>
          <w:b/>
        </w:rPr>
        <w:t xml:space="preserve">“</w:t>
      </w:r>
      <w:r>
        <w:rPr>
          <w:bCs/>
          <w:b/>
        </w:rPr>
        <w:t xml:space="preserve">작은 소홀함 셋이 큰 불행</w:t>
      </w:r>
      <w:r>
        <w:rPr>
          <w:bCs/>
          <w:b/>
        </w:rPr>
        <w:t xml:space="preserve">”</w:t>
      </w:r>
      <w:r>
        <w:t xml:space="preserve"> </w:t>
      </w:r>
      <w:r>
        <w:t xml:space="preserve">·</w:t>
      </w:r>
      <w:r>
        <w:t xml:space="preserve"> </w:t>
      </w:r>
      <w:r>
        <w:rPr>
          <w:bCs/>
          <w:b/>
        </w:rPr>
        <w:t xml:space="preserve">다섯 번의 왜: 염증 → 세 변경 → 스톱워치 7 + 지연 만회 → 바스티앵</w:t>
      </w:r>
      <w:r>
        <w:rPr>
          <w:bCs/>
          <w:b/>
        </w:rPr>
        <w:t xml:space="preserve"> </w:t>
      </w:r>
      <w:r>
        <w:rPr>
          <w:bCs/>
          <w:b/>
        </w:rPr>
        <w:t xml:space="preserve">“</w:t>
      </w:r>
      <w:r>
        <w:rPr>
          <w:bCs/>
          <w:b/>
        </w:rPr>
        <w:t xml:space="preserve">감사 때 쓴 규칙, 젤이 바뀌어도 재계산 안 함 — 유효기간 없는 규칙</w:t>
      </w:r>
      <w:r>
        <w:rPr>
          <w:bCs/>
          <w:b/>
        </w:rPr>
        <w:t xml:space="preserve">”</w:t>
      </w:r>
      <w:r>
        <w:rPr>
          <w:bCs/>
          <w:b/>
        </w:rPr>
        <w:t xml:space="preserve">(보고서에 이름) / 백</w:t>
      </w:r>
      <w:r>
        <w:rPr>
          <w:bCs/>
          <w:b/>
        </w:rPr>
        <w:t xml:space="preserve"> </w:t>
      </w:r>
      <w:r>
        <w:rPr>
          <w:bCs/>
          <w:b/>
        </w:rPr>
        <w:t xml:space="preserve">“</w:t>
      </w:r>
      <w:r>
        <w:rPr>
          <w:bCs/>
          <w:b/>
        </w:rPr>
        <w:t xml:space="preserve">연필로 8</w:t>
      </w:r>
      <w:r>
        <w:rPr>
          <w:bCs/>
          <w:b/>
        </w:rPr>
        <w:t xml:space="preserve">”</w:t>
      </w:r>
      <w:r>
        <w:rPr>
          <w:bCs/>
          <w:b/>
        </w:rPr>
        <w:t xml:space="preserve"> </w:t>
      </w:r>
      <w:r>
        <w:rPr>
          <w:bCs/>
          <w:b/>
        </w:rPr>
        <w:t xml:space="preserve">/ 규격은 숫자 하나씩 — «Une spécification n’est pas une mémoire.» / «Parce que ma lettre de janvier est restée sur un bureau.» → «La cause racine n’est pas dans le gel. Elle est dans une lettre qui n’est pas partie.» / 근본 원인: 변경관리 실패, 기여: 가루·투입량·세척·스톱워치 / 회수: 312명 연락·294 응답·18 미응답(카미유는 이름까지 앎)·총 5건·7월 이후 새 중대 0 / 시정 조치 여덟 가지(①세척 최소 8회 + 로트마다 잔류 ②로트마다 짧은 조각 ③스톱워치 규칙 젤마다 재계산 ④가루 수치 범위 축소 ⑤원료 이중 확인 …)</w:t>
      </w:r>
      <w:r>
        <w:t xml:space="preserve"> </w:t>
      </w:r>
      <w:r>
        <w:t xml:space="preserve">·</w:t>
      </w:r>
      <w:r>
        <w:t xml:space="preserve"> </w:t>
      </w:r>
      <w:r>
        <w:rPr>
          <w:bCs/>
          <w:b/>
        </w:rPr>
        <w:t xml:space="preserve">반전: 7월 한국 거점 가루 성적서 12번째 줄 «souche optimisée, depuis juin» — 진허가 한국 거점에서도 균주 변경, 통보 없음 → 테이블 C 가루는 2 kg만 남음 /</w:t>
      </w:r>
      <w:r>
        <w:rPr>
          <w:bCs/>
          <w:b/>
        </w:rPr>
        <w:t xml:space="preserve"> </w:t>
      </w:r>
      <w:r>
        <w:rPr>
          <w:bCs/>
          <w:b/>
        </w:rPr>
        <w:t xml:space="preserve">“</w:t>
      </w:r>
      <w:r>
        <w:rPr>
          <w:bCs/>
          <w:b/>
        </w:rPr>
        <w:t xml:space="preserve">주소를 요구했지 가루를 요구한 게 아니었다</w:t>
      </w:r>
      <w:r>
        <w:rPr>
          <w:bCs/>
          <w:b/>
        </w:rPr>
        <w:t xml:space="preserve">”</w:t>
      </w:r>
      <w:r>
        <w:rPr>
          <w:bCs/>
          <w:b/>
        </w:rPr>
        <w:t xml:space="preserve"> </w:t>
      </w:r>
      <w:r>
        <w:rPr>
          <w:bCs/>
          <w:b/>
        </w:rPr>
        <w:t xml:space="preserve">/ 한 이사</w:t>
      </w:r>
      <w:r>
        <w:rPr>
          <w:bCs/>
          <w:b/>
        </w:rPr>
        <w:t xml:space="preserve"> </w:t>
      </w:r>
      <w:r>
        <w:rPr>
          <w:bCs/>
          <w:b/>
        </w:rPr>
        <w:t xml:space="preserve">“</w:t>
      </w:r>
      <w:r>
        <w:rPr>
          <w:bCs/>
          <w:b/>
        </w:rPr>
        <w:t xml:space="preserve">진허가 우리에게 한 걸 우리가 여러분에게 — 반대편에서 본다</w:t>
      </w:r>
      <w:r>
        <w:rPr>
          <w:bCs/>
          <w:b/>
        </w:rPr>
        <w:t xml:space="preserve">”</w:t>
      </w:r>
      <w:r>
        <w:rPr>
          <w:bCs/>
          <w:b/>
        </w:rPr>
        <w:t xml:space="preserve"> </w:t>
      </w:r>
      <w:r>
        <w:rPr>
          <w:bCs/>
          <w:b/>
        </w:rPr>
        <w:t xml:space="preserve">/ 클레망스: 원래 가루 대신 수치(분자량·조각·불순물)로 정의된 가루, 출처 불문 / 카미유: 한울 + 리옹 이중 확인, 가루 로트마다(= 한 이사의 5번) /</w:t>
      </w:r>
      <w:r>
        <w:rPr>
          <w:bCs/>
          <w:b/>
        </w:rPr>
        <w:t xml:space="preserve"> </w:t>
      </w:r>
      <w:r>
        <w:rPr>
          <w:bCs/>
          <w:b/>
        </w:rPr>
        <w:t xml:space="preserve">“</w:t>
      </w:r>
      <w:r>
        <w:rPr>
          <w:bCs/>
          <w:b/>
        </w:rPr>
        <w:t xml:space="preserve">어떤 가루도 못 맞추면 → 유럽산, 그건 품질이 아니라 전략</w:t>
      </w:r>
      <w:r>
        <w:rPr>
          <w:bCs/>
          <w:b/>
        </w:rPr>
        <w:t xml:space="preserve">”</w:t>
      </w:r>
      <w:r>
        <w:rPr>
          <w:bCs/>
          <w:b/>
        </w:rPr>
        <w:t xml:space="preserve">(→13화)</w:t>
      </w:r>
      <w:r>
        <w:t xml:space="preserve"> </w:t>
      </w:r>
      <w:r>
        <w:t xml:space="preserve">·</w:t>
      </w:r>
      <w:r>
        <w:t xml:space="preserve"> </w:t>
      </w:r>
      <w:r>
        <w:rPr>
          <w:bCs/>
          <w:b/>
        </w:rPr>
        <w:t xml:space="preserve">대표:</w:t>
      </w:r>
      <w:r>
        <w:rPr>
          <w:bCs/>
          <w:b/>
        </w:rPr>
        <w:t xml:space="preserve"> </w:t>
      </w:r>
      <w:r>
        <w:rPr>
          <w:bCs/>
          <w:b/>
        </w:rPr>
        <w:t xml:space="preserve">“</w:t>
      </w:r>
      <w:r>
        <w:rPr>
          <w:bCs/>
          <w:b/>
        </w:rPr>
        <w:t xml:space="preserve">테이블 셋, 왜 다섯, 편지 하나</w:t>
      </w:r>
      <w:r>
        <w:rPr>
          <w:bCs/>
          <w:b/>
        </w:rPr>
        <w:t xml:space="preserve">”</w:t>
      </w:r>
      <w:r>
        <w:rPr>
          <w:bCs/>
          <w:b/>
        </w:rPr>
        <w:t xml:space="preserve"> </w:t>
      </w:r>
      <w:r>
        <w:rPr>
          <w:bCs/>
          <w:b/>
        </w:rPr>
        <w:t xml:space="preserve">/ 보고서에 바스티앵·유나·대표 이름(</w:t>
      </w:r>
      <w:r>
        <w:rPr>
          <w:bCs/>
          <w:b/>
        </w:rPr>
        <w:t xml:space="preserve">“</w:t>
      </w:r>
      <w:r>
        <w:rPr>
          <w:bCs/>
          <w:b/>
        </w:rPr>
        <w:t xml:space="preserve">규칙을 남기지 않고 병이 난 제조사도 원인</w:t>
      </w:r>
      <w:r>
        <w:rPr>
          <w:bCs/>
          <w:b/>
        </w:rPr>
        <w:t xml:space="preserve">”</w:t>
      </w:r>
      <w:r>
        <w:rPr>
          <w:bCs/>
          <w:b/>
        </w:rPr>
        <w:t xml:space="preserve">) / 돈은 2주 뒤(진허·변호사 먼저) / 2 kg = 작은 기준 로트(치료 중 환자·레지스트리, 판매 불가) / 결정 37번</w:t>
      </w:r>
    </w:p>
    <w:p>
      <w:r>
        <w:pict>
          <v:rect style="width:0;height:1.5pt" o:hralign="center" o:hrstd="t" o:hr="t"/>
        </w:pict>
      </w:r>
    </w:p>
    <w:bookmarkEnd w:id="20"/>
    <w:bookmarkStart w:id="26" w:name="대본"/>
    <w:p>
      <w:pPr>
        <w:pStyle w:val="Heading2"/>
      </w:pPr>
      <w:r>
        <w:t xml:space="preserve">대본</w:t>
      </w:r>
    </w:p>
    <w:bookmarkStart w:id="21" w:name="도입-9월-마지막-주-수요일-오전-8시-오송-한울-품질-실험실"/>
    <w:p>
      <w:pPr>
        <w:pStyle w:val="Heading3"/>
      </w:pPr>
      <w:r>
        <w:t xml:space="preserve">도입 — 9월 마지막 주 수요일 오전 8시, 오송 — 한울 품질 실험실</w:t>
      </w:r>
    </w:p>
    <w:p>
      <w:pPr>
        <w:pStyle w:val="FirstParagraph"/>
      </w:pPr>
      <w:r>
        <w:t xml:space="preserve">CAMILLE: C’est ma première fois à Osong. Je l’imaginais plus grand. Et moins propre.</w:t>
      </w:r>
    </w:p>
    <w:p>
      <w:pPr>
        <w:pStyle w:val="BodyText"/>
      </w:pPr>
      <w:r>
        <w:t xml:space="preserve">BASTIEN: Tout le monde dit ça. Puis on voit le laboratoire de Mme Han, et on se tait.</w:t>
      </w:r>
    </w:p>
    <w:p>
      <w:pPr>
        <w:pStyle w:val="BodyText"/>
      </w:pPr>
      <w:r>
        <w:t xml:space="preserve">JIHOON: Bonjour, Camille. Bienvenue. Mme Han vous attend. Elle a préparé trois tables.</w:t>
      </w:r>
    </w:p>
    <w:p>
      <w:pPr>
        <w:pStyle w:val="BodyText"/>
      </w:pPr>
      <w:r>
        <w:t xml:space="preserve">CAMILLE: Trois tables ? Pour quoi faire ?</w:t>
      </w:r>
    </w:p>
    <w:p>
      <w:pPr>
        <w:pStyle w:val="BodyText"/>
      </w:pPr>
      <w:r>
        <w:t xml:space="preserve">JIHOON: Trois gels. Trois histoires. Elle dit que vous comprendrez en les voyant.</w:t>
      </w:r>
    </w:p>
    <w:p>
      <w:pPr>
        <w:pStyle w:val="BodyText"/>
      </w:pPr>
      <w:r>
        <w:t xml:space="preserve">BASTIEN: L’étude commune. Celle qu’on a lancée en juillet, avec M. Baek. Les résultats sont arrivés hier soir.</w:t>
      </w:r>
    </w:p>
    <w:p>
      <w:pPr>
        <w:pStyle w:val="BodyText"/>
      </w:pPr>
      <w:r>
        <w:t xml:space="preserve">CAMILLE: Et le président ?</w:t>
      </w:r>
    </w:p>
    <w:p>
      <w:pPr>
        <w:pStyle w:val="BodyText"/>
      </w:pPr>
      <w:r>
        <w:t xml:space="preserve">JIHOON: Il est revenu lundi. Mardi, il a écrit aux sept clients, le même jour. Comme promis.</w:t>
      </w:r>
    </w:p>
    <w:p>
      <w:pPr>
        <w:pStyle w:val="BodyText"/>
      </w:pPr>
      <w:r>
        <w:t xml:space="preserve">BASTIEN: Les autres clients ont répondu ?</w:t>
      </w:r>
    </w:p>
    <w:p>
      <w:pPr>
        <w:pStyle w:val="BodyText"/>
      </w:pPr>
      <w:r>
        <w:t xml:space="preserve">JIHOON: Trois ont appelé. Deux étaient furieux. Un a dit merci. Les Allemands demandent la même chose que vous.</w:t>
      </w:r>
    </w:p>
    <w:p>
      <w:pPr>
        <w:pStyle w:val="BodyText"/>
      </w:pPr>
      <w:r>
        <w:t xml:space="preserve">CAMILLE: Les sept Bastien. Ça commence.</w:t>
      </w:r>
    </w:p>
    <w:p>
      <w:pPr>
        <w:pStyle w:val="BodyText"/>
      </w:pPr>
      <w:r>
        <w:t xml:space="preserve">JIHOON: Le président veut vous voir ce soir. Il dit : « D’abord la cause. Ensuite l’argent. »</w:t>
      </w:r>
    </w:p>
    <w:p>
      <w:pPr>
        <w:pStyle w:val="BodyText"/>
      </w:pPr>
      <w:r>
        <w:t xml:space="preserve">BASTIEN: Il l’a dit comme ça ?</w:t>
      </w:r>
    </w:p>
    <w:p>
      <w:pPr>
        <w:pStyle w:val="BodyText"/>
      </w:pPr>
      <w:r>
        <w:t xml:space="preserve">JIHOON: Il a ajouté : « Un prix sans cause, c’est un pourboire. »</w:t>
      </w:r>
    </w:p>
    <w:p>
      <w:pPr>
        <w:pStyle w:val="BodyText"/>
      </w:pPr>
      <w:r>
        <w:t xml:space="preserve">CAMILLE: J’aime de plus en plus cet homme. Allons voir les tables.</w:t>
      </w:r>
    </w:p>
    <w:bookmarkEnd w:id="21"/>
    <w:bookmarkStart w:id="22" w:name="장면1-오전-9시-같은-실험실-세-개의-테이블"/>
    <w:p>
      <w:pPr>
        <w:pStyle w:val="Heading3"/>
      </w:pPr>
      <w:r>
        <w:t xml:space="preserve">장면1 — 오전 9시, 같은 실험실 — 세 개의 테이블</w:t>
      </w:r>
    </w:p>
    <w:p>
      <w:pPr>
        <w:pStyle w:val="FirstParagraph"/>
      </w:pPr>
      <w:r>
        <w:t xml:space="preserve">JIHOON: Mme Han dit : « Table A. Nouvelle poudre, dose de BDDE augmentée, huit lavages. »</w:t>
      </w:r>
    </w:p>
    <w:p>
      <w:pPr>
        <w:pStyle w:val="BodyText"/>
      </w:pPr>
      <w:r>
        <w:t xml:space="preserve">BASTIEN: La nouvelle poudre, mais lavée comme avant. Résultats ?</w:t>
      </w:r>
    </w:p>
    <w:p>
      <w:pPr>
        <w:pStyle w:val="BodyText"/>
      </w:pPr>
      <w:r>
        <w:t xml:space="preserve">JIHOON: « Résidu de BDDE : zéro virgule vingt-cinq. Fragments courts : cinq pour cent. »</w:t>
      </w:r>
    </w:p>
    <w:p>
      <w:pPr>
        <w:pStyle w:val="BodyText"/>
      </w:pPr>
      <w:r>
        <w:t xml:space="preserve">CAMILLE: Fragments courts ? C’est nouveau. On ne mesurait pas ça avant.</w:t>
      </w:r>
    </w:p>
    <w:p>
      <w:pPr>
        <w:pStyle w:val="BodyText"/>
      </w:pPr>
      <w:r>
        <w:t xml:space="preserve">JIHOON: Mme Han dit : « Non. Avant, on ne le mesurait pas. Maintenant, on le mesure. C’est la première leçon. »</w:t>
      </w:r>
    </w:p>
    <w:p>
      <w:pPr>
        <w:pStyle w:val="BodyText"/>
      </w:pPr>
      <w:r>
        <w:t xml:space="preserve">BASTIEN: Les fragments courts, ce sont des petits morceaux d’acide hyaluronique, coupés, non réticulés. Le corps les voit comme un signal d’alarme. Plus il y en a, plus il y a de risque d’inflammation.</w:t>
      </w:r>
    </w:p>
    <w:p>
      <w:pPr>
        <w:pStyle w:val="BodyText"/>
      </w:pPr>
      <w:r>
        <w:t xml:space="preserve">CAMILLE: Et avec l’ancien gel, on en avait combien ?</w:t>
      </w:r>
    </w:p>
    <w:p>
      <w:pPr>
        <w:pStyle w:val="BodyText"/>
      </w:pPr>
      <w:r>
        <w:t xml:space="preserve">JIHOON: « Table C. Ancienne poudre, gardée en échantillon de référence. Ancienne dose. Huit lavages. »</w:t>
      </w:r>
    </w:p>
    <w:p>
      <w:pPr>
        <w:pStyle w:val="BodyText"/>
      </w:pPr>
      <w:r>
        <w:t xml:space="preserve">BASTIEN: Mme Han a gardé de l’ancienne poudre ? Depuis janvier ?</w:t>
      </w:r>
    </w:p>
    <w:p>
      <w:pPr>
        <w:pStyle w:val="BodyText"/>
      </w:pPr>
      <w:r>
        <w:t xml:space="preserve">JIHOON: Deux kilos, dans une armoire fermée à clé. Elle dit : « Au cas où quelqu’un poserait la question. »</w:t>
      </w:r>
    </w:p>
    <w:p>
      <w:pPr>
        <w:pStyle w:val="BodyText"/>
      </w:pPr>
      <w:r>
        <w:t xml:space="preserve">CAMILLE: Personne ne l’a posée. Sauf nous.</w:t>
      </w:r>
    </w:p>
    <w:p>
      <w:pPr>
        <w:pStyle w:val="BodyText"/>
      </w:pPr>
      <w:r>
        <w:t xml:space="preserve">JIHOON: « Table C. Résidu : zéro virgule deux. Fragments courts : trois pour cent. »</w:t>
      </w:r>
    </w:p>
    <w:p>
      <w:pPr>
        <w:pStyle w:val="BodyText"/>
      </w:pPr>
      <w:r>
        <w:t xml:space="preserve">BASTIEN: Donc, lavée huit fois, la nouvelle poudre donne un résidu presque normal. Mais deux fois plus de fragments.</w:t>
      </w:r>
    </w:p>
    <w:p>
      <w:pPr>
        <w:pStyle w:val="BodyText"/>
      </w:pPr>
      <w:r>
        <w:t xml:space="preserve">JIHOON: Mme Han dit : « Oui. Le lavage enlève le BDDE. Il n’enlève pas la nature de la poudre. »</w:t>
      </w:r>
    </w:p>
    <w:p>
      <w:pPr>
        <w:pStyle w:val="BodyText"/>
      </w:pPr>
      <w:r>
        <w:t xml:space="preserve">CAMILLE: Et la table B ?</w:t>
      </w:r>
    </w:p>
    <w:p>
      <w:pPr>
        <w:pStyle w:val="BodyText"/>
      </w:pPr>
      <w:r>
        <w:t xml:space="preserve">JIHOON: « Table B. Nouvelle poudre, dose augmentée, sept lavages. C’est le gel que vous avez reçu. »</w:t>
      </w:r>
    </w:p>
    <w:p>
      <w:pPr>
        <w:pStyle w:val="BodyText"/>
      </w:pPr>
      <w:r>
        <w:t xml:space="preserve">BASTIEN: Le gel du lot VO zéro zéro quatre. Le gel des cinq patientes.</w:t>
      </w:r>
    </w:p>
    <w:p>
      <w:pPr>
        <w:pStyle w:val="BodyText"/>
      </w:pPr>
      <w:r>
        <w:t xml:space="preserve">JIHOON: « Résidu : zéro virgule quatre. Fragments courts : sept pour cent. »</w:t>
      </w:r>
    </w:p>
    <w:p>
      <w:pPr>
        <w:pStyle w:val="BodyText"/>
      </w:pPr>
      <w:r>
        <w:t xml:space="preserve">CAMILLE: Sept pour cent. Plus du double de l’ancien gel.</w:t>
      </w:r>
    </w:p>
    <w:p>
      <w:pPr>
        <w:pStyle w:val="BodyText"/>
      </w:pPr>
      <w:r>
        <w:t xml:space="preserve">BASTIEN: Et zéro virgule quatre de BDDE. Sous la limite de deux, sous notre seuil d’alerte de zéro virgule cinq. Le certificat disait conforme, et il avait raison. C’est ça qui fait peur.</w:t>
      </w:r>
    </w:p>
    <w:p>
      <w:pPr>
        <w:pStyle w:val="BodyText"/>
      </w:pPr>
      <w:r>
        <w:t xml:space="preserve">JIHOON: Mme Han dit : « Tout était conforme. Et rien n’était pareil. »</w:t>
      </w:r>
    </w:p>
    <w:p>
      <w:pPr>
        <w:pStyle w:val="BodyText"/>
      </w:pPr>
      <w:r>
        <w:t xml:space="preserve">CAMILLE: Donc on peut séparer les trois causes. Chacune a laissé une trace.</w:t>
      </w:r>
    </w:p>
    <w:p>
      <w:pPr>
        <w:pStyle w:val="BodyText"/>
      </w:pPr>
      <w:r>
        <w:t xml:space="preserve">BASTIEN: La poudre, c’est les fragments. La dose de BDDE, c’est la réticulation. Le lavage raccourci, c’est le résidu. Trois changements, trois signatures, dans le même gel. Et un seul certificat qui ne voyait rien.</w:t>
      </w:r>
    </w:p>
    <w:p>
      <w:pPr>
        <w:pStyle w:val="BodyText"/>
      </w:pPr>
      <w:r>
        <w:t xml:space="preserve">JIHOON: « Exactement. Et aucun, seul, ne suffit à expliquer les nodules. »</w:t>
      </w:r>
    </w:p>
    <w:p>
      <w:pPr>
        <w:pStyle w:val="BodyText"/>
      </w:pPr>
      <w:r>
        <w:t xml:space="preserve">CAMILLE: Comment elle le sait ?</w:t>
      </w:r>
    </w:p>
    <w:p>
      <w:pPr>
        <w:pStyle w:val="BodyText"/>
      </w:pPr>
      <w:r>
        <w:t xml:space="preserve">JIHOON: Elle montre un graphique. Elle dit : « Les autres clients. Ceux qui lavent huit fois. »</w:t>
      </w:r>
    </w:p>
    <w:p>
      <w:pPr>
        <w:pStyle w:val="BodyText"/>
      </w:pPr>
      <w:r>
        <w:t xml:space="preserve">BASTIEN: Les Allemands, par exemple ? Leur gel est lavé huit fois ?</w:t>
      </w:r>
    </w:p>
    <w:p>
      <w:pPr>
        <w:pStyle w:val="BodyText"/>
      </w:pPr>
      <w:r>
        <w:t xml:space="preserve">JIHOON: « Huit fois. Nouvelle poudre, nouvelle dose. Ils ont eu des plaintes de gonflement. Pas de nodules. »</w:t>
      </w:r>
    </w:p>
    <w:p>
      <w:pPr>
        <w:pStyle w:val="BodyText"/>
      </w:pPr>
      <w:r>
        <w:t xml:space="preserve">CAMILLE: Ce n’est pas une preuve. C’est un indice. Les Allemands injectent peut-être autrement.</w:t>
      </w:r>
    </w:p>
    <w:p>
      <w:pPr>
        <w:pStyle w:val="BodyText"/>
      </w:pPr>
      <w:r>
        <w:t xml:space="preserve">JIHOON: Mme Han dit : « Vous avez raison. Un indice. Je ne dis jamais preuve avant d’avoir trois indices. »</w:t>
      </w:r>
    </w:p>
    <w:p>
      <w:pPr>
        <w:pStyle w:val="BodyText"/>
      </w:pPr>
      <w:r>
        <w:t xml:space="preserve">CAMILLE: Alors, version honnête : la poudre a rendu le gel plus fragile, la dose a changé sa structure, et le lavage n’a pas eu le temps de tout nettoyer. Trois trous alignés.</w:t>
      </w:r>
    </w:p>
    <w:p>
      <w:pPr>
        <w:pStyle w:val="BodyText"/>
      </w:pPr>
      <w:r>
        <w:t xml:space="preserve">BASTIEN: Comme des tranches de fromage suisse. Chaque tranche a des trous. Le problème arrive quand ils sont alignés.</w:t>
      </w:r>
    </w:p>
    <w:p>
      <w:pPr>
        <w:pStyle w:val="BodyText"/>
      </w:pPr>
      <w:r>
        <w:t xml:space="preserve">JIHOON: Mme Han demande ce que c’est, le fromage suisse. Je ne sais pas le traduire.</w:t>
      </w:r>
    </w:p>
    <w:p>
      <w:pPr>
        <w:pStyle w:val="BodyText"/>
      </w:pPr>
      <w:r>
        <w:t xml:space="preserve">CAMILLE: Dis-lui : trois barrières, chacune imparfaite. L’accident passe quand les trous sont au même endroit.</w:t>
      </w:r>
    </w:p>
    <w:p>
      <w:pPr>
        <w:pStyle w:val="BodyText"/>
      </w:pPr>
      <w:r>
        <w:t xml:space="preserve">JIHOON: Elle dit : « Chez nous, on dit : trois petites négligences font un grand malheur. »</w:t>
      </w:r>
    </w:p>
    <w:bookmarkEnd w:id="22"/>
    <w:bookmarkStart w:id="23" w:name="장면2-오전-11시-같은-실험실-다섯-번의-왜"/>
    <w:p>
      <w:pPr>
        <w:pStyle w:val="Heading3"/>
      </w:pPr>
      <w:r>
        <w:t xml:space="preserve">장면2 — 오전 11시, 같은 실험실 — 다섯 번의 왜</w:t>
      </w:r>
    </w:p>
    <w:p>
      <w:pPr>
        <w:pStyle w:val="FirstParagraph"/>
      </w:pPr>
      <w:r>
        <w:t xml:space="preserve">BASTIEN: On a les faits. Maintenant, les « pourquoi ». Cinq fois, comme on fait toujours.</w:t>
      </w:r>
    </w:p>
    <w:p>
      <w:pPr>
        <w:pStyle w:val="BodyText"/>
      </w:pPr>
      <w:r>
        <w:t xml:space="preserve">CAMILLE: Premier pourquoi. Pourquoi les nodules ?</w:t>
      </w:r>
    </w:p>
    <w:p>
      <w:pPr>
        <w:pStyle w:val="BodyText"/>
      </w:pPr>
      <w:r>
        <w:t xml:space="preserve">BASTIEN: Une réaction inflammatoire au gel. Plus de fragments courts, plus de résidu, plus de réticulation modifiée.</w:t>
      </w:r>
    </w:p>
    <w:p>
      <w:pPr>
        <w:pStyle w:val="BodyText"/>
      </w:pPr>
      <w:r>
        <w:t xml:space="preserve">CAMILLE: Deuxième pourquoi. Pourquoi ce gel était-il différent ?</w:t>
      </w:r>
    </w:p>
    <w:p>
      <w:pPr>
        <w:pStyle w:val="BodyText"/>
      </w:pPr>
      <w:r>
        <w:t xml:space="preserve">JIHOON: Mme Han dit : « La poudre, la dose, le lavage. Trois changements, en trois mois. »</w:t>
      </w:r>
    </w:p>
    <w:p>
      <w:pPr>
        <w:pStyle w:val="BodyText"/>
      </w:pPr>
      <w:r>
        <w:t xml:space="preserve">CAMILLE: Troisième pourquoi. Pourquoi le lavage a-t-il changé ?</w:t>
      </w:r>
    </w:p>
    <w:p>
      <w:pPr>
        <w:pStyle w:val="BodyText"/>
      </w:pPr>
      <w:r>
        <w:t xml:space="preserve">JIHOON: M. Baek dit : « Le chronomètre a dit sept. Et la production devait rattraper le retard. »</w:t>
      </w:r>
    </w:p>
    <w:p>
      <w:pPr>
        <w:pStyle w:val="BodyText"/>
      </w:pPr>
      <w:r>
        <w:t xml:space="preserve">BASTIEN: Et le chronomètre, c’est notre règle. Moins de quarante-cinq secondes d’écoulement, on arrête de laver. Je l’ai écrite pendant l’audit, pour un gel précis. Je ne l’ai jamais recalculée quand le gel a changé. Une règle sans date de péremption.</w:t>
      </w:r>
    </w:p>
    <w:p>
      <w:pPr>
        <w:pStyle w:val="BodyText"/>
      </w:pPr>
      <w:r>
        <w:t xml:space="preserve">CAMILLE: Bastien, ce n’est pas toi qui as changé la poudre.</w:t>
      </w:r>
    </w:p>
    <w:p>
      <w:pPr>
        <w:pStyle w:val="BodyText"/>
      </w:pPr>
      <w:r>
        <w:t xml:space="preserve">BASTIEN: Non. Mais ma règle a laissé passer le gel. Ça va dans le rapport. Avec mon nom.</w:t>
      </w:r>
    </w:p>
    <w:p>
      <w:pPr>
        <w:pStyle w:val="BodyText"/>
      </w:pPr>
      <w:r>
        <w:t xml:space="preserve">JIHOON: M. Baek dit : « Le mien aussi. Mon œil disait huit. Je l’ai écrit au crayon. »</w:t>
      </w:r>
    </w:p>
    <w:p>
      <w:pPr>
        <w:pStyle w:val="BodyText"/>
      </w:pPr>
      <w:r>
        <w:t xml:space="preserve">CAMILLE: Quatrième pourquoi. Pourquoi personne n’a vu les trois changements ensemble ?</w:t>
      </w:r>
    </w:p>
    <w:p>
      <w:pPr>
        <w:pStyle w:val="BodyText"/>
      </w:pPr>
      <w:r>
        <w:t xml:space="preserve">JIHOON: Mme Han dit : « Parce que chacun était dans les spécifications. Et parce que personne n’a été prévenu. »</w:t>
      </w:r>
    </w:p>
    <w:p>
      <w:pPr>
        <w:pStyle w:val="BodyText"/>
      </w:pPr>
      <w:r>
        <w:t xml:space="preserve">BASTIEN: Les spécifications regardent chaque chiffre seul. Pas le gel entier. Une spécification n’est pas une mémoire.</w:t>
      </w:r>
    </w:p>
    <w:p>
      <w:pPr>
        <w:pStyle w:val="BodyText"/>
      </w:pPr>
      <w:r>
        <w:t xml:space="preserve">CAMILLE: Cinquième pourquoi. Pourquoi personne n’a été prévenu ?</w:t>
      </w:r>
    </w:p>
    <w:p>
      <w:pPr>
        <w:pStyle w:val="BodyText"/>
      </w:pPr>
      <w:r>
        <w:t xml:space="preserve">JIHOON: Long silence. Mme Han dit : « Parce que ma lettre de janvier est restée sur un bureau. »</w:t>
      </w:r>
    </w:p>
    <w:p>
      <w:pPr>
        <w:pStyle w:val="BodyText"/>
      </w:pPr>
      <w:r>
        <w:t xml:space="preserve">CAMILLE: Donc la cause racine, ce n’est pas la poudre.</w:t>
      </w:r>
    </w:p>
    <w:p>
      <w:pPr>
        <w:pStyle w:val="BodyText"/>
      </w:pPr>
      <w:r>
        <w:t xml:space="preserve">JIHOON: Mme Han dit : « Non. La cause racine n’est pas dans le gel. Elle est dans une lettre qui n’est pas partie. Le gel a seulement obéi à ce qu’on lui a fait. Comme toujours. »</w:t>
      </w:r>
    </w:p>
    <w:p>
      <w:pPr>
        <w:pStyle w:val="BodyText"/>
      </w:pPr>
      <w:r>
        <w:t xml:space="preserve">BASTIEN: Je l’écris comme ça. Cause racine : maîtrise des changements défaillante. Causes contributives : poudre, dose, lavage, chronomètre.</w:t>
      </w:r>
    </w:p>
    <w:p>
      <w:pPr>
        <w:pStyle w:val="BodyText"/>
      </w:pPr>
      <w:r>
        <w:t xml:space="preserve">CAMILLE: Et mes données ? Le rappel ? Je les mets où ?</w:t>
      </w:r>
    </w:p>
    <w:p>
      <w:pPr>
        <w:pStyle w:val="BodyText"/>
      </w:pPr>
      <w:r>
        <w:t xml:space="preserve">BASTIEN: En annexe. Trois cent douze patientes contactées, cinq cas en tout, et zéro nouveau cas grave depuis juillet. C’est la preuve que le rappel a marché. Et c’est ton travail, Camille, pas le mien.</w:t>
      </w:r>
    </w:p>
    <w:p>
      <w:pPr>
        <w:pStyle w:val="BodyText"/>
      </w:pPr>
      <w:r>
        <w:t xml:space="preserve">CAMILLE: Deux cent quatre-vingt-quatorze ont répondu. Dix-huit ne répondent pas. Je ne les lâche pas.</w:t>
      </w:r>
    </w:p>
    <w:p>
      <w:pPr>
        <w:pStyle w:val="BodyText"/>
      </w:pPr>
      <w:r>
        <w:t xml:space="preserve">JIHOON: Mme Han dit : « Dix-huit. Vous connaissez le chiffre exact. C’est bien. »</w:t>
      </w:r>
    </w:p>
    <w:p>
      <w:pPr>
        <w:pStyle w:val="BodyText"/>
      </w:pPr>
      <w:r>
        <w:t xml:space="preserve">CAMILLE: Je connais aussi leurs prénoms. Ça aide à ne pas abandonner.</w:t>
      </w:r>
    </w:p>
    <w:p>
      <w:pPr>
        <w:pStyle w:val="BodyText"/>
      </w:pPr>
      <w:r>
        <w:t xml:space="preserve">BASTIEN: Maintenant, les actions correctives. Ce qui empêche que ça recommence.</w:t>
      </w:r>
    </w:p>
    <w:p>
      <w:pPr>
        <w:pStyle w:val="BodyText"/>
      </w:pPr>
      <w:r>
        <w:t xml:space="preserve">JIHOON: Mme Han a déjà une liste. Elle dit : « Je l’ai écrite cette nuit. Huit points. »</w:t>
      </w:r>
    </w:p>
    <w:p>
      <w:pPr>
        <w:pStyle w:val="BodyText"/>
      </w:pPr>
      <w:r>
        <w:t xml:space="preserve">CAMILLE: Huit points. Comme huit lavages. C’est voulu ?</w:t>
      </w:r>
    </w:p>
    <w:p>
      <w:pPr>
        <w:pStyle w:val="BodyText"/>
      </w:pPr>
      <w:r>
        <w:t xml:space="preserve">JIHOON: Elle sourit. Elle dit : « Tout est voulu, à mon âge. »</w:t>
      </w:r>
    </w:p>
    <w:p>
      <w:pPr>
        <w:pStyle w:val="BodyText"/>
      </w:pPr>
      <w:r>
        <w:t xml:space="preserve">BASTIEN: Lisez-les, s’il vous plaît. On les compare aux nôtres.</w:t>
      </w:r>
    </w:p>
    <w:p>
      <w:pPr>
        <w:pStyle w:val="BodyText"/>
      </w:pPr>
      <w:r>
        <w:t xml:space="preserve">JIHOON: « Un : huit lavages minimum, plus mesure du résidu à chaque lot. Deux : fragments courts mesurés à chaque lot. Trois : la règle du chronomètre recalculée pour chaque gel. Quatre : la poudre définie par des chiffres plus étroits. »</w:t>
      </w:r>
    </w:p>
    <w:bookmarkEnd w:id="23"/>
    <w:bookmarkStart w:id="24" w:name="절정전환-오후-2시-같은-실험실-원래-가루"/>
    <w:p>
      <w:pPr>
        <w:pStyle w:val="Heading3"/>
      </w:pPr>
      <w:r>
        <w:t xml:space="preserve">절정·전환 — 오후 2시, 같은 실험실 — 원래 가루</w:t>
      </w:r>
    </w:p>
    <w:p>
      <w:pPr>
        <w:pStyle w:val="FirstParagraph"/>
      </w:pPr>
      <w:r>
        <w:t xml:space="preserve">CAMILLE: Point cinq ? Vous vous êtes arrêtée à quatre.</w:t>
      </w:r>
    </w:p>
    <w:p>
      <w:pPr>
        <w:pStyle w:val="BodyText"/>
      </w:pPr>
      <w:r>
        <w:t xml:space="preserve">JIHOON: Mme Han ne lit pas le point cinq. Elle pose une feuille sur la table.</w:t>
      </w:r>
    </w:p>
    <w:p>
      <w:pPr>
        <w:pStyle w:val="BodyText"/>
      </w:pPr>
      <w:r>
        <w:t xml:space="preserve">BASTIEN: C’est un certificat de poudre. Le site coréen. L’ancien site. Daté de juillet.</w:t>
      </w:r>
    </w:p>
    <w:p>
      <w:pPr>
        <w:pStyle w:val="BodyText"/>
      </w:pPr>
      <w:r>
        <w:t xml:space="preserve">JIHOON: Mme Han dit : « Lisez la ligne douze. »</w:t>
      </w:r>
    </w:p>
    <w:p>
      <w:pPr>
        <w:pStyle w:val="BodyText"/>
      </w:pPr>
      <w:r>
        <w:t xml:space="preserve">BASTIEN: Ligne douze : « Procédé de fermentation : souche optimisée, depuis juin. » Ce n’est pas la même souche ?</w:t>
      </w:r>
    </w:p>
    <w:p>
      <w:pPr>
        <w:pStyle w:val="BodyText"/>
      </w:pPr>
      <w:r>
        <w:t xml:space="preserve">JIHOON: Elle dit : « Non. Jinhe a changé la souche au site coréen aussi. En juin. Sans prévenir. »</w:t>
      </w:r>
    </w:p>
    <w:p>
      <w:pPr>
        <w:pStyle w:val="BodyText"/>
      </w:pPr>
      <w:r>
        <w:t xml:space="preserve">CAMILLE: Attendez. La poudre d’origine, celle qu’on réclame depuis juillet, celle de la table C…</w:t>
      </w:r>
    </w:p>
    <w:p>
      <w:pPr>
        <w:pStyle w:val="BodyText"/>
      </w:pPr>
      <w:r>
        <w:t xml:space="preserve">JIHOON: Mme Han dit : « La poudre de la table C n’existe plus. Il reste mes deux kilos. »</w:t>
      </w:r>
    </w:p>
    <w:p>
      <w:pPr>
        <w:pStyle w:val="BodyText"/>
      </w:pPr>
      <w:r>
        <w:t xml:space="preserve">BASTIEN: Même nom, même adresse, autre poudre. On réclamait une adresse. Pas une poudre.</w:t>
      </w:r>
    </w:p>
    <w:p>
      <w:pPr>
        <w:pStyle w:val="BodyText"/>
      </w:pPr>
      <w:r>
        <w:t xml:space="preserve">CAMILLE: Clémence doit le savoir. Maintenant. Il est sept heures du matin à Paris.</w:t>
      </w:r>
    </w:p>
    <w:p>
      <w:pPr>
        <w:pStyle w:val="BodyText"/>
      </w:pPr>
      <w:r>
        <w:t xml:space="preserve">BASTIEN: Elle est réveillée. Elle se réveille à six heures depuis avril.</w:t>
      </w:r>
    </w:p>
    <w:p>
      <w:pPr>
        <w:pStyle w:val="BodyText"/>
      </w:pPr>
      <w:r>
        <w:t xml:space="preserve">CLEMENCE: Je suis là. Bastien m’a envoyé une photo de la ligne douze. Expliquez-moi.</w:t>
      </w:r>
    </w:p>
    <w:p>
      <w:pPr>
        <w:pStyle w:val="BodyText"/>
      </w:pPr>
      <w:r>
        <w:t xml:space="preserve">BASTIEN: La poudre d’origine n’existe plus. Notre demande principale, dans la mise en demeure, à Monaco, au président, c’était un fantôme. On réclamait quelque chose qui avait déjà disparu en juin.</w:t>
      </w:r>
    </w:p>
    <w:p>
      <w:pPr>
        <w:pStyle w:val="BodyText"/>
      </w:pPr>
      <w:r>
        <w:t xml:space="preserve">CLEMENCE: Mme Han, vous l’avez appris quand ?</w:t>
      </w:r>
    </w:p>
    <w:p>
      <w:pPr>
        <w:pStyle w:val="BodyText"/>
      </w:pPr>
      <w:r>
        <w:t xml:space="preserve">JIHOON: Mme Han dit : « Hier soir, en préparant le point cinq. Personne n’avait lu ce certificat. »</w:t>
      </w:r>
    </w:p>
    <w:p>
      <w:pPr>
        <w:pStyle w:val="BodyText"/>
      </w:pPr>
      <w:r>
        <w:t xml:space="preserve">CLEMENCE: Personne ne l’avait lu. Le même problème, chez le fournisseur du fournisseur.</w:t>
      </w:r>
    </w:p>
    <w:p>
      <w:pPr>
        <w:pStyle w:val="BodyText"/>
      </w:pPr>
      <w:r>
        <w:t xml:space="preserve">JIHOON: Elle dit : « Oui. Nous vous avons fait ce que Jinhe nous a fait. Maintenant, je le vois de l’autre côté. Ce n’est pas agréable. C’est utile. Je ne l’oublierai pas. »</w:t>
      </w:r>
    </w:p>
    <w:p>
      <w:pPr>
        <w:pStyle w:val="BodyText"/>
      </w:pPr>
      <w:r>
        <w:t xml:space="preserve">CLEMENCE: Alors on change de demande. On ne demande plus une poudre d’origine. On demande une poudre définie par des chiffres. Poids moléculaire, fragments, impuretés. Peu importe d’où elle vient, si les chiffres sont les nôtres.</w:t>
      </w:r>
    </w:p>
    <w:p>
      <w:pPr>
        <w:pStyle w:val="BodyText"/>
      </w:pPr>
      <w:r>
        <w:t xml:space="preserve">CAMILLE: Et vérifiés deux fois, par Hanul puis par Lyon. À chaque lot de poudre, pas seulement de gel.</w:t>
      </w:r>
    </w:p>
    <w:p>
      <w:pPr>
        <w:pStyle w:val="BodyText"/>
      </w:pPr>
      <w:r>
        <w:t xml:space="preserve">JIHOON: Mme Han dit : « C’était mon point cinq. Double contrôle de la matière première. Vous me l’avez volé. »</w:t>
      </w:r>
    </w:p>
    <w:p>
      <w:pPr>
        <w:pStyle w:val="BodyText"/>
      </w:pPr>
      <w:r>
        <w:t xml:space="preserve">BASTIEN: Pardon. On ne savait pas.</w:t>
      </w:r>
    </w:p>
    <w:p>
      <w:pPr>
        <w:pStyle w:val="BodyText"/>
      </w:pPr>
      <w:r>
        <w:t xml:space="preserve">JIHOON: « Ne vous excusez pas. Quand deux personnes écrivent le même point sans se parler, c’est qu’il est juste. »</w:t>
      </w:r>
    </w:p>
    <w:p>
      <w:pPr>
        <w:pStyle w:val="BodyText"/>
      </w:pPr>
      <w:r>
        <w:t xml:space="preserve">CLEMENCE: Et si aucune poudre ne respecte ces chiffres ? Si Jinhe a tout changé partout ?</w:t>
      </w:r>
    </w:p>
    <w:p>
      <w:pPr>
        <w:pStyle w:val="BodyText"/>
      </w:pPr>
      <w:r>
        <w:t xml:space="preserve">JIHOON: « Alors il faudra une autre poudre, peut-être européenne. Ce n’est plus de la qualité. C’est de la stratégie. »</w:t>
      </w:r>
    </w:p>
    <w:p>
      <w:pPr>
        <w:pStyle w:val="BodyText"/>
      </w:pPr>
      <w:r>
        <w:t xml:space="preserve">CLEMENCE: Un second fournisseur. Avec un certificat CE lié à votre gel. Ça veut dire des mois de travail.</w:t>
      </w:r>
    </w:p>
    <w:bookmarkEnd w:id="24"/>
    <w:bookmarkStart w:id="25" w:name="마무리-저녁-7시-오송-대표-사무실"/>
    <w:p>
      <w:pPr>
        <w:pStyle w:val="Heading3"/>
      </w:pPr>
      <w:r>
        <w:t xml:space="preserve">마무리 — 저녁 7시, 오송 — 대표 사무실</w:t>
      </w:r>
    </w:p>
    <w:p>
      <w:pPr>
        <w:pStyle w:val="FirstParagraph"/>
      </w:pPr>
      <w:r>
        <w:t xml:space="preserve">JIHOON: Le président a lu le rapport. Il dit : « Trois tables, cinq pourquoi, une lettre. C’est clair. »</w:t>
      </w:r>
    </w:p>
    <w:p>
      <w:pPr>
        <w:pStyle w:val="BodyText"/>
      </w:pPr>
      <w:r>
        <w:t xml:space="preserve">BASTIEN: Monsieur le président, il y a mon nom dans le rapport. La règle du chronomètre.</w:t>
      </w:r>
    </w:p>
    <w:p>
      <w:pPr>
        <w:pStyle w:val="BodyText"/>
      </w:pPr>
      <w:r>
        <w:t xml:space="preserve">JIHOON: Il dit : « Je sais. Il y a aussi le nom de ma fille. Et le mien. »</w:t>
      </w:r>
    </w:p>
    <w:p>
      <w:pPr>
        <w:pStyle w:val="BodyText"/>
      </w:pPr>
      <w:r>
        <w:t xml:space="preserve">CAMILLE: Le vôtre ? Vous n’étiez pas là.</w:t>
      </w:r>
    </w:p>
    <w:p>
      <w:pPr>
        <w:pStyle w:val="BodyText"/>
      </w:pPr>
      <w:r>
        <w:t xml:space="preserve">JIHOON: « Un fabricant qui tombe malade sans laisser de règle, c’est aussi une cause. »</w:t>
      </w:r>
    </w:p>
    <w:p>
      <w:pPr>
        <w:pStyle w:val="BodyText"/>
      </w:pPr>
      <w:r>
        <w:t xml:space="preserve">CLEMENCE: Monsieur le président, vous aviez dit : d’abord la cause, ensuite l’argent.</w:t>
      </w:r>
    </w:p>
    <w:p>
      <w:pPr>
        <w:pStyle w:val="BodyText"/>
      </w:pPr>
      <w:r>
        <w:t xml:space="preserve">JIHOON: « La cause est là. L’argent viendra. D’abord Jinhe, et mes avocats. Deux semaines. »</w:t>
      </w:r>
    </w:p>
    <w:p>
      <w:pPr>
        <w:pStyle w:val="BodyText"/>
      </w:pPr>
      <w:r>
        <w:t xml:space="preserve">CLEMENCE: Deux semaines. Notre trésorerie aussi compte en semaines, monsieur le président.</w:t>
      </w:r>
    </w:p>
    <w:p>
      <w:pPr>
        <w:pStyle w:val="BodyText"/>
      </w:pPr>
      <w:r>
        <w:t xml:space="preserve">JIHOON: Il dit : « Je sais. Julien m’a écrit. Il écrit mieux que mes avocats. »</w:t>
      </w:r>
    </w:p>
    <w:p>
      <w:pPr>
        <w:pStyle w:val="BodyText"/>
      </w:pPr>
      <w:r>
        <w:t xml:space="preserve">BASTIEN: Et la production ? Sans poudre, il n’y a plus de gel pour personne.</w:t>
      </w:r>
    </w:p>
    <w:p>
      <w:pPr>
        <w:pStyle w:val="BodyText"/>
      </w:pPr>
      <w:r>
        <w:t xml:space="preserve">JIHOON: Il dit : « Les deux kilos de Mme Han. Assez pour un petit lot. Pour vos patientes en traitement, et pour le registre. Pas pour vendre. Pas un gramme de plus. »</w:t>
      </w:r>
    </w:p>
    <w:p>
      <w:pPr>
        <w:pStyle w:val="BodyText"/>
      </w:pPr>
      <w:r>
        <w:t xml:space="preserve">CAMILLE: Un lot de référence, avec la poudre de la table C. Il faudra le tracer parfaitement.</w:t>
      </w:r>
    </w:p>
    <w:p>
      <w:pPr>
        <w:pStyle w:val="BodyText"/>
      </w:pPr>
      <w:r>
        <w:t xml:space="preserve">JIHOON: Mme Han dit : « Je le tracerai. Et cette fois, chaque lettre partira le jour même. »</w:t>
      </w:r>
    </w:p>
    <w:p>
      <w:pPr>
        <w:pStyle w:val="BodyText"/>
      </w:pPr>
      <w:r>
        <w:t xml:space="preserve">CLEMENCE: Merci à vous trois. Et à M. Baek. Vous avez trouvé ce qu’on ne cherchait pas.</w:t>
      </w:r>
    </w:p>
    <w:p>
      <w:pPr>
        <w:pStyle w:val="BodyText"/>
      </w:pPr>
      <w:r>
        <w:t xml:space="preserve">BASTIEN: Décision trente-sept : cause racine validée, huit actions correctives, une poudre définie par des chiffres. Et un lot de référence avec les deux kilos. La question du second fournisseur reste ouverte, pour Paris.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cause racine</w:t>
            </w:r>
          </w:p>
        </w:tc>
        <w:tc>
          <w:tcPr/>
          <w:p>
            <w:pPr>
              <w:pStyle w:val="Compact"/>
              <w:jc w:val="left"/>
            </w:pPr>
            <w:r>
              <w:t xml:space="preserve">근본 원인</w:t>
            </w:r>
          </w:p>
        </w:tc>
        <w:tc>
          <w:tcPr/>
          <w:p>
            <w:pPr>
              <w:pStyle w:val="Compact"/>
              <w:jc w:val="left"/>
            </w:pPr>
            <w:r>
              <w:t xml:space="preserve">장면2. 재발을 막으려면 고쳐야 하는 원인.</w:t>
            </w:r>
          </w:p>
        </w:tc>
      </w:tr>
      <w:tr>
        <w:tc>
          <w:tcPr/>
          <w:p>
            <w:pPr>
              <w:pStyle w:val="Compact"/>
              <w:jc w:val="left"/>
            </w:pPr>
            <w:r>
              <w:t xml:space="preserve">2</w:t>
            </w:r>
          </w:p>
        </w:tc>
        <w:tc>
          <w:tcPr/>
          <w:p>
            <w:pPr>
              <w:pStyle w:val="Compact"/>
              <w:jc w:val="left"/>
            </w:pPr>
            <w:r>
              <w:t xml:space="preserve">les causes contributives</w:t>
            </w:r>
          </w:p>
        </w:tc>
        <w:tc>
          <w:tcPr/>
          <w:p>
            <w:pPr>
              <w:pStyle w:val="Compact"/>
              <w:jc w:val="left"/>
            </w:pPr>
            <w:r>
              <w:t xml:space="preserve">기여 원인</w:t>
            </w:r>
          </w:p>
        </w:tc>
        <w:tc>
          <w:tcPr/>
          <w:p>
            <w:pPr>
              <w:pStyle w:val="Compact"/>
              <w:jc w:val="left"/>
            </w:pPr>
            <w:r>
              <w:t xml:space="preserve">장면2. 사고를 가능하게 한 요인들.</w:t>
            </w:r>
          </w:p>
        </w:tc>
      </w:tr>
      <w:tr>
        <w:tc>
          <w:tcPr/>
          <w:p>
            <w:pPr>
              <w:pStyle w:val="Compact"/>
              <w:jc w:val="left"/>
            </w:pPr>
            <w:r>
              <w:t xml:space="preserve">3</w:t>
            </w:r>
          </w:p>
        </w:tc>
        <w:tc>
          <w:tcPr/>
          <w:p>
            <w:pPr>
              <w:pStyle w:val="Compact"/>
              <w:jc w:val="left"/>
            </w:pPr>
            <w:r>
              <w:t xml:space="preserve">D’abord la cause. Ensuite l’argent.</w:t>
            </w:r>
          </w:p>
        </w:tc>
        <w:tc>
          <w:tcPr/>
          <w:p>
            <w:pPr>
              <w:pStyle w:val="Compact"/>
              <w:jc w:val="left"/>
            </w:pPr>
            <w:r>
              <w:t xml:space="preserve">먼저 원인, 그다음 돈.</w:t>
            </w:r>
          </w:p>
        </w:tc>
        <w:tc>
          <w:tcPr/>
          <w:p>
            <w:pPr>
              <w:pStyle w:val="Compact"/>
              <w:jc w:val="left"/>
            </w:pPr>
            <w:r>
              <w:t xml:space="preserve">도입. 협상 순서.</w:t>
            </w:r>
          </w:p>
        </w:tc>
      </w:tr>
      <w:tr>
        <w:tc>
          <w:tcPr/>
          <w:p>
            <w:pPr>
              <w:pStyle w:val="Compact"/>
              <w:jc w:val="left"/>
            </w:pPr>
            <w:r>
              <w:t xml:space="preserve">4</w:t>
            </w:r>
          </w:p>
        </w:tc>
        <w:tc>
          <w:tcPr/>
          <w:p>
            <w:pPr>
              <w:pStyle w:val="Compact"/>
              <w:jc w:val="left"/>
            </w:pPr>
            <w:r>
              <w:t xml:space="preserve">Tout était conforme. Et rien n’était pareil.</w:t>
            </w:r>
          </w:p>
        </w:tc>
        <w:tc>
          <w:tcPr/>
          <w:p>
            <w:pPr>
              <w:pStyle w:val="Compact"/>
              <w:jc w:val="left"/>
            </w:pPr>
            <w:r>
              <w:t xml:space="preserve">모두 적합했지만 아무것도 같지 않았다.</w:t>
            </w:r>
          </w:p>
        </w:tc>
        <w:tc>
          <w:tcPr/>
          <w:p>
            <w:pPr>
              <w:pStyle w:val="Compact"/>
              <w:jc w:val="left"/>
            </w:pPr>
            <w:r>
              <w:t xml:space="preserve">장면1. 규격과 동일성의 차이.</w:t>
            </w:r>
          </w:p>
        </w:tc>
      </w:tr>
      <w:tr>
        <w:tc>
          <w:tcPr/>
          <w:p>
            <w:pPr>
              <w:pStyle w:val="Compact"/>
              <w:jc w:val="left"/>
            </w:pPr>
            <w:r>
              <w:t xml:space="preserve">5</w:t>
            </w:r>
          </w:p>
        </w:tc>
        <w:tc>
          <w:tcPr/>
          <w:p>
            <w:pPr>
              <w:pStyle w:val="Compact"/>
              <w:jc w:val="left"/>
            </w:pPr>
            <w:r>
              <w:t xml:space="preserve">Ce n’est pas une preuve. C’est un indice.</w:t>
            </w:r>
          </w:p>
        </w:tc>
        <w:tc>
          <w:tcPr/>
          <w:p>
            <w:pPr>
              <w:pStyle w:val="Compact"/>
              <w:jc w:val="left"/>
            </w:pPr>
            <w:r>
              <w:t xml:space="preserve">증거가 아니라 단서다.</w:t>
            </w:r>
          </w:p>
        </w:tc>
        <w:tc>
          <w:tcPr/>
          <w:p>
            <w:pPr>
              <w:pStyle w:val="Compact"/>
              <w:jc w:val="left"/>
            </w:pPr>
            <w:r>
              <w:t xml:space="preserve">장면1. 결론을 서두르지 않기.</w:t>
            </w:r>
          </w:p>
        </w:tc>
      </w:tr>
      <w:tr>
        <w:tc>
          <w:tcPr/>
          <w:p>
            <w:pPr>
              <w:pStyle w:val="Compact"/>
              <w:jc w:val="left"/>
            </w:pPr>
            <w:r>
              <w:t xml:space="preserve">6</w:t>
            </w:r>
          </w:p>
        </w:tc>
        <w:tc>
          <w:tcPr/>
          <w:p>
            <w:pPr>
              <w:pStyle w:val="Compact"/>
              <w:jc w:val="left"/>
            </w:pPr>
            <w:r>
              <w:t xml:space="preserve">Trois trous alignés.</w:t>
            </w:r>
          </w:p>
        </w:tc>
        <w:tc>
          <w:tcPr/>
          <w:p>
            <w:pPr>
              <w:pStyle w:val="Compact"/>
              <w:jc w:val="left"/>
            </w:pPr>
            <w:r>
              <w:t xml:space="preserve">구멍 셋이 일렬로.</w:t>
            </w:r>
          </w:p>
        </w:tc>
        <w:tc>
          <w:tcPr/>
          <w:p>
            <w:pPr>
              <w:pStyle w:val="Compact"/>
              <w:jc w:val="left"/>
            </w:pPr>
            <w:r>
              <w:t xml:space="preserve">장면1. 스위스 치즈 모델.</w:t>
            </w:r>
          </w:p>
        </w:tc>
      </w:tr>
      <w:tr>
        <w:tc>
          <w:tcPr/>
          <w:p>
            <w:pPr>
              <w:pStyle w:val="Compact"/>
              <w:jc w:val="left"/>
            </w:pPr>
            <w:r>
              <w:t xml:space="preserve">7</w:t>
            </w:r>
          </w:p>
        </w:tc>
        <w:tc>
          <w:tcPr/>
          <w:p>
            <w:pPr>
              <w:pStyle w:val="Compact"/>
              <w:jc w:val="left"/>
            </w:pPr>
            <w:r>
              <w:t xml:space="preserve">Une spécification n’est pas une mémoire.</w:t>
            </w:r>
          </w:p>
        </w:tc>
        <w:tc>
          <w:tcPr/>
          <w:p>
            <w:pPr>
              <w:pStyle w:val="Compact"/>
              <w:jc w:val="left"/>
            </w:pPr>
            <w:r>
              <w:t xml:space="preserve">규격은 기억이 아니다.</w:t>
            </w:r>
          </w:p>
        </w:tc>
        <w:tc>
          <w:tcPr/>
          <w:p>
            <w:pPr>
              <w:pStyle w:val="Compact"/>
              <w:jc w:val="left"/>
            </w:pPr>
            <w:r>
              <w:t xml:space="preserve">장면2. 변경 감지의 한계.</w:t>
            </w:r>
          </w:p>
        </w:tc>
      </w:tr>
      <w:tr>
        <w:tc>
          <w:tcPr/>
          <w:p>
            <w:pPr>
              <w:pStyle w:val="Compact"/>
              <w:jc w:val="left"/>
            </w:pPr>
            <w:r>
              <w:t xml:space="preserve">8</w:t>
            </w:r>
          </w:p>
        </w:tc>
        <w:tc>
          <w:tcPr/>
          <w:p>
            <w:pPr>
              <w:pStyle w:val="Compact"/>
              <w:jc w:val="left"/>
            </w:pPr>
            <w:r>
              <w:t xml:space="preserve">Ça va dans le rapport. Avec mon nom.</w:t>
            </w:r>
          </w:p>
        </w:tc>
        <w:tc>
          <w:tcPr/>
          <w:p>
            <w:pPr>
              <w:pStyle w:val="Compact"/>
              <w:jc w:val="left"/>
            </w:pPr>
            <w:r>
              <w:t xml:space="preserve">보고서에 들어간다. 내 이름과 함께.</w:t>
            </w:r>
          </w:p>
        </w:tc>
        <w:tc>
          <w:tcPr/>
          <w:p>
            <w:pPr>
              <w:pStyle w:val="Compact"/>
              <w:jc w:val="left"/>
            </w:pPr>
            <w:r>
              <w:t xml:space="preserve">장면2. 자기 책임 기록.</w:t>
            </w:r>
          </w:p>
        </w:tc>
      </w:tr>
      <w:tr>
        <w:tc>
          <w:tcPr/>
          <w:p>
            <w:pPr>
              <w:pStyle w:val="Compact"/>
              <w:jc w:val="left"/>
            </w:pPr>
            <w:r>
              <w:t xml:space="preserve">9</w:t>
            </w:r>
          </w:p>
        </w:tc>
        <w:tc>
          <w:tcPr/>
          <w:p>
            <w:pPr>
              <w:pStyle w:val="Compact"/>
              <w:jc w:val="left"/>
            </w:pPr>
            <w:r>
              <w:t xml:space="preserve">On réclamait une adresse. Pas une poudre.</w:t>
            </w:r>
          </w:p>
        </w:tc>
        <w:tc>
          <w:tcPr/>
          <w:p>
            <w:pPr>
              <w:pStyle w:val="Compact"/>
              <w:jc w:val="left"/>
            </w:pPr>
            <w:r>
              <w:t xml:space="preserve">가루가 아니라 주소를 요구했다.</w:t>
            </w:r>
          </w:p>
        </w:tc>
        <w:tc>
          <w:tcPr/>
          <w:p>
            <w:pPr>
              <w:pStyle w:val="Compact"/>
              <w:jc w:val="left"/>
            </w:pPr>
            <w:r>
              <w:t xml:space="preserve">절정. 요구의 착오 인정.</w:t>
            </w:r>
          </w:p>
        </w:tc>
      </w:tr>
      <w:tr>
        <w:tc>
          <w:tcPr/>
          <w:p>
            <w:pPr>
              <w:pStyle w:val="Compact"/>
              <w:jc w:val="left"/>
            </w:pPr>
            <w:r>
              <w:t xml:space="preserve">10</w:t>
            </w:r>
          </w:p>
        </w:tc>
        <w:tc>
          <w:tcPr/>
          <w:p>
            <w:pPr>
              <w:pStyle w:val="Compact"/>
              <w:jc w:val="left"/>
            </w:pPr>
            <w:r>
              <w:t xml:space="preserve">Peu importe d’où elle vient, si les chiffres sont les nôtres.</w:t>
            </w:r>
          </w:p>
        </w:tc>
        <w:tc>
          <w:tcPr/>
          <w:p>
            <w:pPr>
              <w:pStyle w:val="Compact"/>
              <w:jc w:val="left"/>
            </w:pPr>
            <w:r>
              <w:t xml:space="preserve">어디서 오든 상관없다, 수치가 우리 것이라면.</w:t>
            </w:r>
          </w:p>
        </w:tc>
        <w:tc>
          <w:tcPr/>
          <w:p>
            <w:pPr>
              <w:pStyle w:val="Compact"/>
              <w:jc w:val="left"/>
            </w:pPr>
            <w:r>
              <w:t xml:space="preserve">절정. 출처에서 성능 기준으로.</w:t>
            </w:r>
          </w:p>
        </w:tc>
      </w:tr>
    </w:tbl>
    <w:bookmarkEnd w:id="27"/>
    <w:bookmarkStart w:id="28" w:name="X01d8498ff75bbe0ff3bf573136dfc2c82db7d8e"/>
    <w:p>
      <w:pPr>
        <w:pStyle w:val="Heading3"/>
      </w:pPr>
      <w:r>
        <w:t xml:space="preserve">② 비즈니스 컬처 노트 — 프랑스 품질 문화의</w:t>
      </w:r>
      <w:r>
        <w:t xml:space="preserve"> </w:t>
      </w:r>
      <w:r>
        <w:t xml:space="preserve">“</w:t>
      </w:r>
      <w:r>
        <w:t xml:space="preserve">5 pourquoi</w:t>
      </w:r>
      <w:r>
        <w:t xml:space="preserve">”</w:t>
      </w:r>
      <w:r>
        <w:t xml:space="preserve">와</w:t>
      </w:r>
      <w:r>
        <w:t xml:space="preserve"> </w:t>
      </w:r>
      <w:r>
        <w:t xml:space="preserve">“</w:t>
      </w:r>
      <w:r>
        <w:t xml:space="preserve">fromage suisse</w:t>
      </w:r>
      <w:r>
        <w:t xml:space="preserve">”</w:t>
      </w:r>
    </w:p>
    <w:p>
      <w:pPr>
        <w:pStyle w:val="FirstParagraph"/>
      </w:pPr>
      <w:r>
        <w:t xml:space="preserve">프랑스 제조·의료 분야에서 근본 원인 분석은 보통</w:t>
      </w:r>
      <w:r>
        <w:t xml:space="preserve"> </w:t>
      </w:r>
      <w:r>
        <w:rPr>
          <w:bCs/>
          <w:b/>
        </w:rPr>
        <w:t xml:space="preserve">5 pourquoi</w:t>
      </w:r>
      <w:r>
        <w:t xml:space="preserve">(도요타 방식),</w:t>
      </w:r>
      <w:r>
        <w:t xml:space="preserve"> </w:t>
      </w:r>
      <w:r>
        <w:rPr>
          <w:bCs/>
          <w:b/>
        </w:rPr>
        <w:t xml:space="preserve">diagramme d’Ishikawa</w:t>
      </w:r>
      <w:r>
        <w:t xml:space="preserve">(어골도), 그리고 항공·병원 안전에서 온</w:t>
      </w:r>
      <w:r>
        <w:t xml:space="preserve"> </w:t>
      </w:r>
      <w:r>
        <w:rPr>
          <w:bCs/>
          <w:b/>
        </w:rPr>
        <w:t xml:space="preserve">modèle du fromage suisse</w:t>
      </w:r>
      <w:r>
        <w:t xml:space="preserve">(James Reason)로 설명된다. 핵심은 사람을 탓하는 것이 아니라</w:t>
      </w:r>
      <w:r>
        <w:t xml:space="preserve"> </w:t>
      </w:r>
      <w:r>
        <w:rPr>
          <w:bCs/>
          <w:b/>
        </w:rPr>
        <w:t xml:space="preserve">시스템의 방벽</w:t>
      </w:r>
      <w:r>
        <w:t xml:space="preserve">이 어떻게 동시에 뚫렸는지를 보는 것이다. 그래서 보고서는 근본 원인(cause racine)과 기여 원인(causes contributives)을 구분하고, 각각에</w:t>
      </w:r>
      <w:r>
        <w:t xml:space="preserve"> </w:t>
      </w:r>
      <w:r>
        <w:rPr>
          <w:bCs/>
          <w:b/>
        </w:rPr>
        <w:t xml:space="preserve">CAPA</w:t>
      </w:r>
      <w:r>
        <w:t xml:space="preserve">(actions correctives et préventives)를 붙인다. 프랑스 인증 심사관들은</w:t>
      </w:r>
      <w:r>
        <w:t xml:space="preserve"> </w:t>
      </w:r>
      <w:r>
        <w:t xml:space="preserve">“</w:t>
      </w:r>
      <w:r>
        <w:t xml:space="preserve">누가 잘못했나</w:t>
      </w:r>
      <w:r>
        <w:t xml:space="preserve">”</w:t>
      </w:r>
      <w:r>
        <w:t xml:space="preserve">보다</w:t>
      </w:r>
      <w:r>
        <w:t xml:space="preserve"> </w:t>
      </w:r>
      <w:r>
        <w:t xml:space="preserve">“</w:t>
      </w:r>
      <w:r>
        <w:t xml:space="preserve">어떤 규칙이 그것을 허용했나</w:t>
      </w:r>
      <w:r>
        <w:t xml:space="preserve">”</w:t>
      </w:r>
      <w:r>
        <w:t xml:space="preserve">를 묻는다 — 그래서 자기 규칙의 결함을 보고서에 스스로 적는 바스티앵의 태도는 약점이 아니라 신뢰의 근거가 된다.</w:t>
      </w:r>
    </w:p>
    <w:bookmarkEnd w:id="28"/>
    <w:bookmarkStart w:id="29" w:name="실무-템플릿-근본-원인-분석-요약rca"/>
    <w:p>
      <w:pPr>
        <w:pStyle w:val="Heading3"/>
      </w:pPr>
      <w:r>
        <w:t xml:space="preserve">③ 실무 템플릿 — 근본 원인 분석 요약(RCA)</w:t>
      </w:r>
    </w:p>
    <w:p>
      <w:pPr>
        <w:pStyle w:val="BlockText"/>
      </w:pPr>
      <w:r>
        <w:rPr>
          <w:bCs/>
          <w:b/>
        </w:rPr>
        <w:t xml:space="preserve">Analyse des causes — Lot VO 004 (nodules)</w:t>
      </w:r>
      <w:r>
        <w:t xml:space="preserve"> </w:t>
      </w:r>
      <w:r>
        <w:rPr>
          <w:bCs/>
          <w:b/>
        </w:rPr>
        <w:t xml:space="preserve">Constat</w:t>
      </w:r>
      <w:r>
        <w:t xml:space="preserve"> </w:t>
      </w:r>
      <w:r>
        <w:t xml:space="preserve">: 5 réactions (3 indurations, 2 nodules), taux &gt; 10 fois l’historique.</w:t>
      </w:r>
      <w:r>
        <w:t xml:space="preserve"> </w:t>
      </w:r>
      <w:r>
        <w:rPr>
          <w:bCs/>
          <w:b/>
        </w:rPr>
        <w:t xml:space="preserve">Étude comparative (Osong, sept.)</w:t>
      </w:r>
      <w:r>
        <w:t xml:space="preserve"> </w:t>
      </w:r>
      <w:r>
        <w:t xml:space="preserve">— A : nouvelle poudre + dose ↑ + 8 lavages → BDDE 0,25 ppm, fragments 5 % · B (= VO 004) : nouvelle poudre + dose ↑ + 7 lavages → 0,4 ppm, 7 % · C (référence) : poudre d’origine + 8 lavages → 0,2 ppm, 3 %.</w:t>
      </w:r>
      <w:r>
        <w:t xml:space="preserve"> </w:t>
      </w:r>
      <w:r>
        <w:rPr>
          <w:bCs/>
          <w:b/>
        </w:rPr>
        <w:t xml:space="preserve">5 pourquoi</w:t>
      </w:r>
      <w:r>
        <w:t xml:space="preserve"> </w:t>
      </w:r>
      <w:r>
        <w:t xml:space="preserve">: réaction inflammatoire → trois changements → règle du chronomètre + rattrapage → changements non vus ensemble (spécifications « une par une ») → notification de janvier non envoyée.</w:t>
      </w:r>
      <w:r>
        <w:t xml:space="preserve"> </w:t>
      </w:r>
      <w:r>
        <w:rPr>
          <w:bCs/>
          <w:b/>
        </w:rPr>
        <w:t xml:space="preserve">Cause racine</w:t>
      </w:r>
      <w:r>
        <w:t xml:space="preserve"> </w:t>
      </w:r>
      <w:r>
        <w:t xml:space="preserve">: défaillance de la maîtrise des changements.</w:t>
      </w:r>
      <w:r>
        <w:t xml:space="preserve"> </w:t>
      </w:r>
      <w:r>
        <w:rPr>
          <w:bCs/>
          <w:b/>
        </w:rPr>
        <w:t xml:space="preserve">Causes contributives</w:t>
      </w:r>
      <w:r>
        <w:t xml:space="preserve"> </w:t>
      </w:r>
      <w:r>
        <w:t xml:space="preserve">: poudre (Jinhe, Jinan) · dose de BDDE + 8 % · lavages 8 → 7 · règle du chronomètre non recalculée (Liane).</w:t>
      </w:r>
      <w:r>
        <w:t xml:space="preserve"> </w:t>
      </w:r>
      <w:r>
        <w:rPr>
          <w:bCs/>
          <w:b/>
        </w:rPr>
        <w:t xml:space="preserve">CAPA (extrait)</w:t>
      </w:r>
      <w:r>
        <w:t xml:space="preserve"> </w:t>
      </w:r>
      <w:r>
        <w:t xml:space="preserve">: 8 lavages min. + résidu à chaque lot · fragments courts à chaque lot · règle recalculée par gel · poudre définie par des chiffres · double contrôle matière première (Hanul + laboratoire de Lyon).</w:t>
      </w:r>
      <w:r>
        <w:t xml:space="preserve"> </w:t>
      </w:r>
      <w:r>
        <w:rPr>
          <w:bCs/>
          <w:b/>
        </w:rPr>
        <w:t xml:space="preserve">Fait nouveau</w:t>
      </w:r>
      <w:r>
        <w:t xml:space="preserve"> </w:t>
      </w:r>
      <w:r>
        <w:t xml:space="preserve">: changement de souche sur le site coréen depuis juin → la « poudre d’origine » n’existe plus.</w:t>
      </w:r>
    </w:p>
    <w:bookmarkEnd w:id="29"/>
    <w:bookmarkStart w:id="30" w:name="긴-발화-분석"/>
    <w:p>
      <w:pPr>
        <w:pStyle w:val="Heading3"/>
      </w:pPr>
      <w:r>
        <w:t xml:space="preserve">④ 긴 발화 분석</w:t>
      </w:r>
    </w:p>
    <w:p>
      <w:pPr>
        <w:pStyle w:val="BlockText"/>
      </w:pPr>
      <w:r>
        <w:rPr>
          <w:bCs/>
          <w:b/>
        </w:rPr>
        <w:t xml:space="preserve">BASTIEN (장면2):</w:t>
      </w:r>
      <w:r>
        <w:t xml:space="preserve"> </w:t>
      </w:r>
      <w:r>
        <w:t xml:space="preserve">“</w:t>
      </w:r>
      <w:r>
        <w:t xml:space="preserve">Et le chronomètre, c’est notre règle. Moins de quarante-cinq secondes d’écoulement, on arrête de laver. Je l’ai écrite pendant l’audit, pour un gel précis. Je ne l’ai jamais recalculée quand le gel a changé. Une règle sans date de péremption.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소유 인정</w:t>
            </w:r>
          </w:p>
        </w:tc>
        <w:tc>
          <w:tcPr/>
          <w:p>
            <w:pPr>
              <w:pStyle w:val="Compact"/>
              <w:jc w:val="left"/>
            </w:pPr>
            <w:r>
              <w:t xml:space="preserve">Et le chronomètre, c’est notre règle.</w:t>
            </w:r>
          </w:p>
        </w:tc>
        <w:tc>
          <w:tcPr/>
          <w:p>
            <w:pPr>
              <w:pStyle w:val="Compact"/>
              <w:jc w:val="left"/>
            </w:pPr>
            <w:r>
              <w:t xml:space="preserve">이탈 구문 — 책임의 주체 명시</w:t>
            </w:r>
          </w:p>
        </w:tc>
      </w:tr>
      <w:tr>
        <w:tc>
          <w:tcPr/>
          <w:p>
            <w:pPr>
              <w:pStyle w:val="Compact"/>
              <w:jc w:val="left"/>
            </w:pPr>
            <w:r>
              <w:t xml:space="preserve">② 규칙 내용</w:t>
            </w:r>
          </w:p>
        </w:tc>
        <w:tc>
          <w:tcPr/>
          <w:p>
            <w:pPr>
              <w:pStyle w:val="Compact"/>
              <w:jc w:val="left"/>
            </w:pPr>
            <w:r>
              <w:t xml:space="preserve">Moins de quarante-cinq secondes…, on arrête de laver.</w:t>
            </w:r>
          </w:p>
        </w:tc>
        <w:tc>
          <w:tcPr/>
          <w:p>
            <w:pPr>
              <w:pStyle w:val="Compact"/>
              <w:jc w:val="left"/>
            </w:pPr>
            <w:r>
              <w:t xml:space="preserve">조건을 짧게 재진술</w:t>
            </w:r>
          </w:p>
        </w:tc>
      </w:tr>
      <w:tr>
        <w:tc>
          <w:tcPr/>
          <w:p>
            <w:pPr>
              <w:pStyle w:val="Compact"/>
              <w:jc w:val="left"/>
            </w:pPr>
            <w:r>
              <w:t xml:space="preserve">③ 맥락</w:t>
            </w:r>
          </w:p>
        </w:tc>
        <w:tc>
          <w:tcPr/>
          <w:p>
            <w:pPr>
              <w:pStyle w:val="Compact"/>
              <w:jc w:val="left"/>
            </w:pPr>
            <w:r>
              <w:t xml:space="preserve">Je l’ai écrite pendant l’audit, pour un gel précis.</w:t>
            </w:r>
          </w:p>
        </w:tc>
        <w:tc>
          <w:tcPr/>
          <w:p>
            <w:pPr>
              <w:pStyle w:val="Compact"/>
              <w:jc w:val="left"/>
            </w:pPr>
            <w:r>
              <w:t xml:space="preserve">복합과거 + 범위 한정</w:t>
            </w:r>
          </w:p>
        </w:tc>
      </w:tr>
      <w:tr>
        <w:tc>
          <w:tcPr/>
          <w:p>
            <w:pPr>
              <w:pStyle w:val="Compact"/>
              <w:jc w:val="left"/>
            </w:pPr>
            <w:r>
              <w:t xml:space="preserve">④ 실수</w:t>
            </w:r>
          </w:p>
        </w:tc>
        <w:tc>
          <w:tcPr/>
          <w:p>
            <w:pPr>
              <w:pStyle w:val="Compact"/>
              <w:jc w:val="left"/>
            </w:pPr>
            <w:r>
              <w:t xml:space="preserve">Je ne l’ai jamais recalculée quand le gel a changé.</w:t>
            </w:r>
          </w:p>
        </w:tc>
        <w:tc>
          <w:tcPr/>
          <w:p>
            <w:pPr>
              <w:pStyle w:val="Compact"/>
              <w:jc w:val="left"/>
            </w:pPr>
            <w:r>
              <w:t xml:space="preserve">ne… jamais + 시간절</w:t>
            </w:r>
          </w:p>
        </w:tc>
      </w:tr>
      <w:tr>
        <w:tc>
          <w:tcPr/>
          <w:p>
            <w:pPr>
              <w:pStyle w:val="Compact"/>
              <w:jc w:val="left"/>
            </w:pPr>
            <w:r>
              <w:t xml:space="preserve">⑤ 요약 비유</w:t>
            </w:r>
          </w:p>
        </w:tc>
        <w:tc>
          <w:tcPr/>
          <w:p>
            <w:pPr>
              <w:pStyle w:val="Compact"/>
              <w:jc w:val="left"/>
            </w:pPr>
            <w:r>
              <w:t xml:space="preserve">Une règle sans date de péremption.</w:t>
            </w:r>
          </w:p>
        </w:tc>
        <w:tc>
          <w:tcPr/>
          <w:p>
            <w:pPr>
              <w:pStyle w:val="Compact"/>
              <w:jc w:val="left"/>
            </w:pPr>
            <w:r>
              <w:t xml:space="preserve">명사구로 결론</w:t>
            </w:r>
          </w:p>
        </w:tc>
      </w:tr>
    </w:tbl>
    <w:p>
      <w:pPr>
        <w:pStyle w:val="BodyText"/>
      </w:pPr>
      <w:r>
        <w:rPr>
          <w:bCs/>
          <w:b/>
        </w:rPr>
        <w:t xml:space="preserve">활용 패턴:</w:t>
      </w:r>
      <w:r>
        <w:t xml:space="preserve"> </w:t>
      </w:r>
      <w:r>
        <w:t xml:space="preserve">“</w:t>
      </w:r>
      <w:r>
        <w:t xml:space="preserve">Et X, c’est notre règle. … Je l’ai écrite pour… Je ne l’ai jamais… quand… Une règle sans…</w:t>
      </w:r>
      <w:r>
        <w:t xml:space="preserve">”</w:t>
      </w:r>
      <w:r>
        <w:t xml:space="preserve"> </w:t>
      </w:r>
      <w:r>
        <w:rPr>
          <w:bCs/>
          <w:b/>
        </w:rPr>
        <w:t xml:space="preserve">연결 표현:</w:t>
      </w:r>
      <w:r>
        <w:t xml:space="preserve"> </w:t>
      </w:r>
      <w:r>
        <w:t xml:space="preserve">pendant(~ 동안) · ne… jamais(결코 ~않다) · une date de péremption(유효기간)</w:t>
      </w:r>
      <w:r>
        <w:t xml:space="preserve"> </w:t>
      </w:r>
      <w:r>
        <w:rPr>
          <w:bCs/>
          <w:b/>
        </w:rPr>
        <w:t xml:space="preserve">연습:</w:t>
      </w:r>
      <w:r>
        <w:t xml:space="preserve"> </w:t>
      </w:r>
      <w:r>
        <w:t xml:space="preserve">자신이 만든 절차가 사고의 원인 중 하나였음을 인정하는 30~40단어 문장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les fragments courts (de bas poids moléculaire)</w:t>
            </w:r>
          </w:p>
        </w:tc>
        <w:tc>
          <w:tcPr/>
          <w:p>
            <w:pPr>
              <w:pStyle w:val="Compact"/>
              <w:jc w:val="left"/>
            </w:pPr>
            <w:r>
              <w:t xml:space="preserve">짧은(저분자) 조각</w:t>
            </w:r>
          </w:p>
        </w:tc>
        <w:tc>
          <w:tcPr/>
          <w:p>
            <w:pPr>
              <w:pStyle w:val="Compact"/>
              <w:jc w:val="left"/>
            </w:pPr>
            <w:r>
              <w:t xml:space="preserve">가교되지 않은 작은 HA 조각. 염증 신호와 관련.</w:t>
            </w:r>
          </w:p>
        </w:tc>
      </w:tr>
      <w:tr>
        <w:tc>
          <w:tcPr/>
          <w:p>
            <w:pPr>
              <w:pStyle w:val="Compact"/>
              <w:jc w:val="left"/>
            </w:pPr>
            <w:r>
              <w:t xml:space="preserve">le résidu de BDDE</w:t>
            </w:r>
          </w:p>
        </w:tc>
        <w:tc>
          <w:tcPr/>
          <w:p>
            <w:pPr>
              <w:pStyle w:val="Compact"/>
              <w:jc w:val="left"/>
            </w:pPr>
            <w:r>
              <w:t xml:space="preserve">잔류 BDDE</w:t>
            </w:r>
          </w:p>
        </w:tc>
        <w:tc>
          <w:tcPr/>
          <w:p>
            <w:pPr>
              <w:pStyle w:val="Compact"/>
              <w:jc w:val="left"/>
            </w:pPr>
            <w:r>
              <w:t xml:space="preserve">세척 후 남은 가교제(ppm).</w:t>
            </w:r>
          </w:p>
        </w:tc>
      </w:tr>
      <w:tr>
        <w:tc>
          <w:tcPr/>
          <w:p>
            <w:pPr>
              <w:pStyle w:val="Compact"/>
              <w:jc w:val="left"/>
            </w:pPr>
            <w:r>
              <w:t xml:space="preserve">la réticulation</w:t>
            </w:r>
          </w:p>
        </w:tc>
        <w:tc>
          <w:tcPr/>
          <w:p>
            <w:pPr>
              <w:pStyle w:val="Compact"/>
              <w:jc w:val="left"/>
            </w:pPr>
            <w:r>
              <w:t xml:space="preserve">가교</w:t>
            </w:r>
          </w:p>
        </w:tc>
        <w:tc>
          <w:tcPr/>
          <w:p>
            <w:pPr>
              <w:pStyle w:val="Compact"/>
              <w:jc w:val="left"/>
            </w:pPr>
            <w:r>
              <w:t xml:space="preserve">HA 사슬을 묶는 반응. 투입량에 따라 변함.</w:t>
            </w:r>
          </w:p>
        </w:tc>
      </w:tr>
      <w:tr>
        <w:tc>
          <w:tcPr/>
          <w:p>
            <w:pPr>
              <w:pStyle w:val="Compact"/>
              <w:jc w:val="left"/>
            </w:pPr>
            <w:r>
              <w:t xml:space="preserve">l’échantillon de référence</w:t>
            </w:r>
          </w:p>
        </w:tc>
        <w:tc>
          <w:tcPr/>
          <w:p>
            <w:pPr>
              <w:pStyle w:val="Compact"/>
              <w:jc w:val="left"/>
            </w:pPr>
            <w:r>
              <w:t xml:space="preserve">기준 샘플</w:t>
            </w:r>
          </w:p>
        </w:tc>
        <w:tc>
          <w:tcPr/>
          <w:p>
            <w:pPr>
              <w:pStyle w:val="Compact"/>
              <w:jc w:val="left"/>
            </w:pPr>
            <w:r>
              <w:t xml:space="preserve">비교를 위해 보관하는 원료·제품.</w:t>
            </w:r>
          </w:p>
        </w:tc>
      </w:tr>
      <w:tr>
        <w:tc>
          <w:tcPr/>
          <w:p>
            <w:pPr>
              <w:pStyle w:val="Compact"/>
              <w:jc w:val="left"/>
            </w:pPr>
            <w:r>
              <w:t xml:space="preserve">l’étude comparative</w:t>
            </w:r>
          </w:p>
        </w:tc>
        <w:tc>
          <w:tcPr/>
          <w:p>
            <w:pPr>
              <w:pStyle w:val="Compact"/>
              <w:jc w:val="left"/>
            </w:pPr>
            <w:r>
              <w:t xml:space="preserve">비교 연구</w:t>
            </w:r>
          </w:p>
        </w:tc>
        <w:tc>
          <w:tcPr/>
          <w:p>
            <w:pPr>
              <w:pStyle w:val="Compact"/>
              <w:jc w:val="left"/>
            </w:pPr>
            <w:r>
              <w:t xml:space="preserve">변수 하나씩 바꿔 원인 분리.</w:t>
            </w:r>
          </w:p>
        </w:tc>
      </w:tr>
      <w:tr>
        <w:tc>
          <w:tcPr/>
          <w:p>
            <w:pPr>
              <w:pStyle w:val="Compact"/>
              <w:jc w:val="left"/>
            </w:pPr>
            <w:r>
              <w:t xml:space="preserve">la maîtrise des changements</w:t>
            </w:r>
          </w:p>
        </w:tc>
        <w:tc>
          <w:tcPr/>
          <w:p>
            <w:pPr>
              <w:pStyle w:val="Compact"/>
              <w:jc w:val="left"/>
            </w:pPr>
            <w:r>
              <w:t xml:space="preserve">변경관리</w:t>
            </w:r>
          </w:p>
        </w:tc>
        <w:tc>
          <w:tcPr/>
          <w:p>
            <w:pPr>
              <w:pStyle w:val="Compact"/>
              <w:jc w:val="left"/>
            </w:pPr>
            <w:r>
              <w:t xml:space="preserve">변경의 평가·승인·통보 절차.</w:t>
            </w:r>
          </w:p>
        </w:tc>
      </w:tr>
      <w:tr>
        <w:tc>
          <w:tcPr/>
          <w:p>
            <w:pPr>
              <w:pStyle w:val="Compact"/>
              <w:jc w:val="left"/>
            </w:pPr>
            <w:r>
              <w:t xml:space="preserve">les actions correctives et préventives (CAPA)</w:t>
            </w:r>
          </w:p>
        </w:tc>
        <w:tc>
          <w:tcPr/>
          <w:p>
            <w:pPr>
              <w:pStyle w:val="Compact"/>
              <w:jc w:val="left"/>
            </w:pPr>
            <w:r>
              <w:t xml:space="preserve">시정·예방 조치</w:t>
            </w:r>
          </w:p>
        </w:tc>
        <w:tc>
          <w:tcPr/>
          <w:p>
            <w:pPr>
              <w:pStyle w:val="Compact"/>
              <w:jc w:val="left"/>
            </w:pPr>
            <w:r>
              <w:t xml:space="preserve">재발 방지 대책.</w:t>
            </w:r>
          </w:p>
        </w:tc>
      </w:tr>
      <w:tr>
        <w:tc>
          <w:tcPr/>
          <w:p>
            <w:pPr>
              <w:pStyle w:val="Compact"/>
              <w:jc w:val="left"/>
            </w:pPr>
            <w:r>
              <w:t xml:space="preserve">la souche</w:t>
            </w:r>
          </w:p>
        </w:tc>
        <w:tc>
          <w:tcPr/>
          <w:p>
            <w:pPr>
              <w:pStyle w:val="Compact"/>
              <w:jc w:val="left"/>
            </w:pPr>
            <w:r>
              <w:t xml:space="preserve">균주</w:t>
            </w:r>
          </w:p>
        </w:tc>
        <w:tc>
          <w:tcPr/>
          <w:p>
            <w:pPr>
              <w:pStyle w:val="Compact"/>
              <w:jc w:val="left"/>
            </w:pPr>
            <w:r>
              <w:t xml:space="preserve">HA 발효에 쓰이는 미생물. 바뀌면 원료가 바뀜.</w:t>
            </w:r>
          </w:p>
        </w:tc>
      </w:tr>
      <w:tr>
        <w:tc>
          <w:tcPr/>
          <w:p>
            <w:pPr>
              <w:pStyle w:val="Compact"/>
              <w:jc w:val="left"/>
            </w:pPr>
            <w:r>
              <w:t xml:space="preserve">le double contrôle</w:t>
            </w:r>
          </w:p>
        </w:tc>
        <w:tc>
          <w:tcPr/>
          <w:p>
            <w:pPr>
              <w:pStyle w:val="Compact"/>
              <w:jc w:val="left"/>
            </w:pPr>
            <w:r>
              <w:t xml:space="preserve">이중 확인</w:t>
            </w:r>
          </w:p>
        </w:tc>
        <w:tc>
          <w:tcPr/>
          <w:p>
            <w:pPr>
              <w:pStyle w:val="Compact"/>
              <w:jc w:val="left"/>
            </w:pPr>
            <w:r>
              <w:t xml:space="preserve">공급업체 + 고객(독립 기관) 시험.</w:t>
            </w:r>
          </w:p>
        </w:tc>
      </w:tr>
      <w:tr>
        <w:tc>
          <w:tcPr/>
          <w:p>
            <w:pPr>
              <w:pStyle w:val="Compact"/>
              <w:jc w:val="left"/>
            </w:pPr>
            <w:r>
              <w:t xml:space="preserve">le seuil d’alerte</w:t>
            </w:r>
          </w:p>
        </w:tc>
        <w:tc>
          <w:tcPr/>
          <w:p>
            <w:pPr>
              <w:pStyle w:val="Compact"/>
              <w:jc w:val="left"/>
            </w:pPr>
            <w:r>
              <w:t xml:space="preserve">경고 기준</w:t>
            </w:r>
          </w:p>
        </w:tc>
        <w:tc>
          <w:tcPr/>
          <w:p>
            <w:pPr>
              <w:pStyle w:val="Compact"/>
              <w:jc w:val="left"/>
            </w:pPr>
            <w:r>
              <w:t xml:space="preserve">규격보다 엄격한 내부 경보선(0.5 ppm).</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9월-마지막-주-수요일-오전-8시-오송-한울-품질-실험실-1"/>
    <w:p>
      <w:pPr>
        <w:pStyle w:val="Heading3"/>
      </w:pPr>
      <w:r>
        <w:t xml:space="preserve">도입 — 9월 마지막 주 수요일 오전 8시, 오송 — 한울 품질 실험실</w:t>
      </w:r>
    </w:p>
    <w:p>
      <w:pPr>
        <w:pStyle w:val="FirstParagraph"/>
      </w:pPr>
      <w:r>
        <w:t xml:space="preserve">카미유: 오송은 처음이에요. 더 클 줄 알았어요. 그리고 덜 깨끗할 줄.</w:t>
      </w:r>
    </w:p>
    <w:p>
      <w:pPr>
        <w:pStyle w:val="BodyText"/>
      </w:pPr>
      <w:r>
        <w:t xml:space="preserve">바스티앵: 다들 그래. 그러다 한 이사님 실험실을 보면 말이 없어져.</w:t>
      </w:r>
    </w:p>
    <w:p>
      <w:pPr>
        <w:pStyle w:val="BodyText"/>
      </w:pPr>
      <w:r>
        <w:t xml:space="preserve">지훈: 안녕하세요, 카미유. 환영해요. 한 이사님이 기다리세요. 테이블 세 개를 준비하셨어요.</w:t>
      </w:r>
    </w:p>
    <w:p>
      <w:pPr>
        <w:pStyle w:val="BodyText"/>
      </w:pPr>
      <w:r>
        <w:t xml:space="preserve">카미유: 테이블 세 개요? 뭐 하려고요?</w:t>
      </w:r>
    </w:p>
    <w:p>
      <w:pPr>
        <w:pStyle w:val="BodyText"/>
      </w:pPr>
      <w:r>
        <w:t xml:space="preserve">지훈: 젤 셋. 이야기 셋. 보시면 이해하실 거래요.</w:t>
      </w:r>
    </w:p>
    <w:p>
      <w:pPr>
        <w:pStyle w:val="BodyText"/>
      </w:pPr>
      <w:r>
        <w:t xml:space="preserve">바스티앵: 공동 연구. 7월에 백 공장장님과 시작한 거. 결과가 어젯밤에 나왔어.</w:t>
      </w:r>
    </w:p>
    <w:p>
      <w:pPr>
        <w:pStyle w:val="BodyText"/>
      </w:pPr>
      <w:r>
        <w:t xml:space="preserve">카미유: 대표님은요?</w:t>
      </w:r>
    </w:p>
    <w:p>
      <w:pPr>
        <w:pStyle w:val="BodyText"/>
      </w:pPr>
      <w:r>
        <w:t xml:space="preserve">지훈: 월요일에 돌아오셨어요. 화요일에 고객 일곱 곳에 같은 날 편지를 쓰셨어요. 약속대로.</w:t>
      </w:r>
    </w:p>
    <w:p>
      <w:pPr>
        <w:pStyle w:val="BodyText"/>
      </w:pPr>
      <w:r>
        <w:t xml:space="preserve">바스티앵: 다른 고객들은 답했어?</w:t>
      </w:r>
    </w:p>
    <w:p>
      <w:pPr>
        <w:pStyle w:val="BodyText"/>
      </w:pPr>
      <w:r>
        <w:t xml:space="preserve">지훈: 셋이 전화했어요. 둘은 화가 났고. 하나는 고맙다고. 독일 쪽은 여러분과 같은 걸 요구해요.</w:t>
      </w:r>
    </w:p>
    <w:p>
      <w:pPr>
        <w:pStyle w:val="BodyText"/>
      </w:pPr>
      <w:r>
        <w:t xml:space="preserve">카미유: 바스티앵 일곱 명. 시작이네요.</w:t>
      </w:r>
    </w:p>
    <w:p>
      <w:pPr>
        <w:pStyle w:val="BodyText"/>
      </w:pPr>
      <w:r>
        <w:t xml:space="preserve">지훈: 대표님이 오늘 저녁 뵙고 싶대요. 「먼저 원인. 그다음 돈.」</w:t>
      </w:r>
    </w:p>
    <w:p>
      <w:pPr>
        <w:pStyle w:val="BodyText"/>
      </w:pPr>
      <w:r>
        <w:t xml:space="preserve">바스티앵: 그렇게 말씀하셨어?</w:t>
      </w:r>
    </w:p>
    <w:p>
      <w:pPr>
        <w:pStyle w:val="BodyText"/>
      </w:pPr>
      <w:r>
        <w:t xml:space="preserve">지훈: 덧붙이셨어요. 「원인 없는 가격은 팁이다.」</w:t>
      </w:r>
    </w:p>
    <w:p>
      <w:pPr>
        <w:pStyle w:val="BodyText"/>
      </w:pPr>
      <w:r>
        <w:t xml:space="preserve">카미유: 이분이 점점 좋아지네요. 테이블 보러 가요.</w:t>
      </w:r>
    </w:p>
    <w:bookmarkEnd w:id="33"/>
    <w:bookmarkStart w:id="34" w:name="장면1-오전-9시-같은-실험실-세-개의-테이블-1"/>
    <w:p>
      <w:pPr>
        <w:pStyle w:val="Heading3"/>
      </w:pPr>
      <w:r>
        <w:t xml:space="preserve">장면1 — 오전 9시, 같은 실험실 — 세 개의 테이블</w:t>
      </w:r>
    </w:p>
    <w:p>
      <w:pPr>
        <w:pStyle w:val="FirstParagraph"/>
      </w:pPr>
      <w:r>
        <w:t xml:space="preserve">지훈: 한 이사님 말씀. 「테이블 A. 새 가루, BDDE 투입량 증가, 세척 8회.」</w:t>
      </w:r>
    </w:p>
    <w:p>
      <w:pPr>
        <w:pStyle w:val="BodyText"/>
      </w:pPr>
      <w:r>
        <w:t xml:space="preserve">바스티앵: 새 가루인데 예전처럼 세척. 결과는요?</w:t>
      </w:r>
    </w:p>
    <w:p>
      <w:pPr>
        <w:pStyle w:val="BodyText"/>
      </w:pPr>
      <w:r>
        <w:t xml:space="preserve">지훈: 「잔류 BDDE 0.25. 짧은 조각 5퍼센트.」</w:t>
      </w:r>
    </w:p>
    <w:p>
      <w:pPr>
        <w:pStyle w:val="BodyText"/>
      </w:pPr>
      <w:r>
        <w:t xml:space="preserve">카미유: 짧은 조각이요? 처음 듣는데요. 예전엔 그걸 안 쟀잖아요.</w:t>
      </w:r>
    </w:p>
    <w:p>
      <w:pPr>
        <w:pStyle w:val="BodyText"/>
      </w:pPr>
      <w:r>
        <w:t xml:space="preserve">지훈: 「맞아요. 예전엔 안 쟀어요. 이제는 재요. 그게 첫 번째 교훈이에요.」</w:t>
      </w:r>
    </w:p>
    <w:p>
      <w:pPr>
        <w:pStyle w:val="BodyText"/>
      </w:pPr>
      <w:r>
        <w:t xml:space="preserve">바스티앵: 짧은 조각은 잘려 나간, 가교되지 않은 히알루론산 작은 조각들이야. 몸은 그걸 경보 신호로 봐. 많을수록 염증 위험이 커져.</w:t>
      </w:r>
    </w:p>
    <w:p>
      <w:pPr>
        <w:pStyle w:val="BodyText"/>
      </w:pPr>
      <w:r>
        <w:t xml:space="preserve">카미유: 예전 젤에선 얼마였어요?</w:t>
      </w:r>
    </w:p>
    <w:p>
      <w:pPr>
        <w:pStyle w:val="BodyText"/>
      </w:pPr>
      <w:r>
        <w:t xml:space="preserve">지훈: 「테이블 C. 기준 샘플로 보관한 예전 가루. 예전 투입량. 세척 8회.」</w:t>
      </w:r>
    </w:p>
    <w:p>
      <w:pPr>
        <w:pStyle w:val="BodyText"/>
      </w:pPr>
      <w:r>
        <w:t xml:space="preserve">바스티앵: 한 이사님이 예전 가루를 보관하셨어요? 1월부터?</w:t>
      </w:r>
    </w:p>
    <w:p>
      <w:pPr>
        <w:pStyle w:val="BodyText"/>
      </w:pPr>
      <w:r>
        <w:t xml:space="preserve">지훈: 2킬로그램, 잠긴 캐비닛에. 「누군가 질문할 경우를 대비해서.」</w:t>
      </w:r>
    </w:p>
    <w:p>
      <w:pPr>
        <w:pStyle w:val="BodyText"/>
      </w:pPr>
      <w:r>
        <w:t xml:space="preserve">카미유: 아무도 안 물었죠. 우리 빼고.</w:t>
      </w:r>
    </w:p>
    <w:p>
      <w:pPr>
        <w:pStyle w:val="BodyText"/>
      </w:pPr>
      <w:r>
        <w:t xml:space="preserve">지훈: 「테이블 C. 잔류 0.2. 짧은 조각 3퍼센트.」</w:t>
      </w:r>
    </w:p>
    <w:p>
      <w:pPr>
        <w:pStyle w:val="BodyText"/>
      </w:pPr>
      <w:r>
        <w:t xml:space="preserve">바스티앵: 그러니까 8번 세척하면 새 가루도 잔류는 거의 정상. 하지만 조각은 두 배.</w:t>
      </w:r>
    </w:p>
    <w:p>
      <w:pPr>
        <w:pStyle w:val="BodyText"/>
      </w:pPr>
      <w:r>
        <w:t xml:space="preserve">지훈: 「그래요. 세척은 BDDE를 없애요. 가루의 본성은 못 없애요.」</w:t>
      </w:r>
    </w:p>
    <w:p>
      <w:pPr>
        <w:pStyle w:val="BodyText"/>
      </w:pPr>
      <w:r>
        <w:t xml:space="preserve">카미유: 테이블 B는요?</w:t>
      </w:r>
    </w:p>
    <w:p>
      <w:pPr>
        <w:pStyle w:val="BodyText"/>
      </w:pPr>
      <w:r>
        <w:t xml:space="preserve">지훈: 「테이블 B. 새 가루, 투입량 증가, 세척 7회. 여러분이 받은 젤이에요.」</w:t>
      </w:r>
    </w:p>
    <w:p>
      <w:pPr>
        <w:pStyle w:val="BodyText"/>
      </w:pPr>
      <w:r>
        <w:t xml:space="preserve">바스티앵: VO 004 로트의 젤. 다섯 환자의 젤.</w:t>
      </w:r>
    </w:p>
    <w:p>
      <w:pPr>
        <w:pStyle w:val="BodyText"/>
      </w:pPr>
      <w:r>
        <w:t xml:space="preserve">지훈: 「잔류 0.4. 짧은 조각 7퍼센트.」</w:t>
      </w:r>
    </w:p>
    <w:p>
      <w:pPr>
        <w:pStyle w:val="BodyText"/>
      </w:pPr>
      <w:r>
        <w:t xml:space="preserve">카미유: 7퍼센트. 예전 젤의 두 배 이상이네요.</w:t>
      </w:r>
    </w:p>
    <w:p>
      <w:pPr>
        <w:pStyle w:val="BodyText"/>
      </w:pPr>
      <w:r>
        <w:t xml:space="preserve">바스티앵: 그리고 BDDE 0.4. 한계 2 아래, 우리 경고 기준 0.5 아래. 성적서는 적합이라고 했고, 그 말이 맞았어. 그게 무서운 거야.</w:t>
      </w:r>
    </w:p>
    <w:p>
      <w:pPr>
        <w:pStyle w:val="BodyText"/>
      </w:pPr>
      <w:r>
        <w:t xml:space="preserve">지훈: 「모든 게 적합했어요. 그리고 아무것도 같지 않았죠.」</w:t>
      </w:r>
    </w:p>
    <w:p>
      <w:pPr>
        <w:pStyle w:val="BodyText"/>
      </w:pPr>
      <w:r>
        <w:t xml:space="preserve">카미유: 그러니까 세 원인을 나눌 수 있네요. 저마다 흔적을 남겼어요.</w:t>
      </w:r>
    </w:p>
    <w:p>
      <w:pPr>
        <w:pStyle w:val="BodyText"/>
      </w:pPr>
      <w:r>
        <w:t xml:space="preserve">바스티앵: 가루는 조각. BDDE 투입량은 가교. 짧아진 세척은 잔류. 세 가지 변경, 세 가지 서명, 한 젤 안에. 그리고 아무것도 보지 못한 성적서 하나.</w:t>
      </w:r>
    </w:p>
    <w:p>
      <w:pPr>
        <w:pStyle w:val="BodyText"/>
      </w:pPr>
      <w:r>
        <w:t xml:space="preserve">지훈: 「바로 그거예요. 그리고 어느 하나만으로는 결절을 설명할 수 없어요.」</w:t>
      </w:r>
    </w:p>
    <w:p>
      <w:pPr>
        <w:pStyle w:val="BodyText"/>
      </w:pPr>
      <w:r>
        <w:t xml:space="preserve">카미유: 어떻게 아세요?</w:t>
      </w:r>
    </w:p>
    <w:p>
      <w:pPr>
        <w:pStyle w:val="BodyText"/>
      </w:pPr>
      <w:r>
        <w:t xml:space="preserve">지훈: 그래프를 보여 주세요. 「다른 고객들. 8번 세척하는 곳들.」</w:t>
      </w:r>
    </w:p>
    <w:p>
      <w:pPr>
        <w:pStyle w:val="BodyText"/>
      </w:pPr>
      <w:r>
        <w:t xml:space="preserve">바스티앵: 예를 들어 독일 쪽? 그쪽 젤은 8번 세척해요?</w:t>
      </w:r>
    </w:p>
    <w:p>
      <w:pPr>
        <w:pStyle w:val="BodyText"/>
      </w:pPr>
      <w:r>
        <w:t xml:space="preserve">지훈: 「8번. 새 가루, 새 투입량. 붓기 불만은 있었어요. 결절은 없었고요.」</w:t>
      </w:r>
    </w:p>
    <w:p>
      <w:pPr>
        <w:pStyle w:val="BodyText"/>
      </w:pPr>
      <w:r>
        <w:t xml:space="preserve">카미유: 증거는 아니에요. 단서죠. 독일 의사들은 주사법이 다를 수도 있어요.</w:t>
      </w:r>
    </w:p>
    <w:p>
      <w:pPr>
        <w:pStyle w:val="BodyText"/>
      </w:pPr>
      <w:r>
        <w:t xml:space="preserve">지훈: 「맞아요. 단서. 단서가 셋이 되기 전엔 절대 증거라고 하지 않아요.」</w:t>
      </w:r>
    </w:p>
    <w:p>
      <w:pPr>
        <w:pStyle w:val="BodyText"/>
      </w:pPr>
      <w:r>
        <w:t xml:space="preserve">카미유: 그럼 정직한 버전: 가루가 젤을 약하게 했고, 투입량이 구조를 바꿨고, 세척은 다 씻어 낼 시간이 없었다. 구멍 세 개가 일렬로.</w:t>
      </w:r>
    </w:p>
    <w:p>
      <w:pPr>
        <w:pStyle w:val="BodyText"/>
      </w:pPr>
      <w:r>
        <w:t xml:space="preserve">바스티앵: 스위스 치즈 조각처럼. 조각마다 구멍이 있어. 구멍이 일렬로 설 때 문제가 생기지.</w:t>
      </w:r>
    </w:p>
    <w:p>
      <w:pPr>
        <w:pStyle w:val="BodyText"/>
      </w:pPr>
      <w:r>
        <w:t xml:space="preserve">지훈: 한 이사님이 스위스 치즈가 뭐냐고 물으세요. 번역을 못 하겠어요.</w:t>
      </w:r>
    </w:p>
    <w:p>
      <w:pPr>
        <w:pStyle w:val="BodyText"/>
      </w:pPr>
      <w:r>
        <w:t xml:space="preserve">카미유: 이렇게 전해 줘요. 저마다 불완전한 방벽 셋. 구멍이 같은 자리에 있을 때 사고가 지나간다.</w:t>
      </w:r>
    </w:p>
    <w:p>
      <w:pPr>
        <w:pStyle w:val="BodyText"/>
      </w:pPr>
      <w:r>
        <w:t xml:space="preserve">지훈: 「우리말로는 이래요. 작은 소홀함 셋이 큰 불행을 만든다.」</w:t>
      </w:r>
    </w:p>
    <w:bookmarkEnd w:id="34"/>
    <w:bookmarkStart w:id="35" w:name="장면2-오전-11시-같은-실험실-다섯-번의-왜-1"/>
    <w:p>
      <w:pPr>
        <w:pStyle w:val="Heading3"/>
      </w:pPr>
      <w:r>
        <w:t xml:space="preserve">장면2 — 오전 11시, 같은 실험실 — 다섯 번의 왜</w:t>
      </w:r>
    </w:p>
    <w:p>
      <w:pPr>
        <w:pStyle w:val="FirstParagraph"/>
      </w:pPr>
      <w:r>
        <w:t xml:space="preserve">바스티앵: 사실은 나왔어. 이제 「왜」. 늘 하듯 다섯 번.</w:t>
      </w:r>
    </w:p>
    <w:p>
      <w:pPr>
        <w:pStyle w:val="BodyText"/>
      </w:pPr>
      <w:r>
        <w:t xml:space="preserve">카미유: 첫 번째 왜. 왜 결절이?</w:t>
      </w:r>
    </w:p>
    <w:p>
      <w:pPr>
        <w:pStyle w:val="BodyText"/>
      </w:pPr>
      <w:r>
        <w:t xml:space="preserve">바스티앵: 젤에 대한 염증 반응. 짧은 조각 증가, 잔류 증가, 가교 변화.</w:t>
      </w:r>
    </w:p>
    <w:p>
      <w:pPr>
        <w:pStyle w:val="BodyText"/>
      </w:pPr>
      <w:r>
        <w:t xml:space="preserve">카미유: 두 번째 왜. 왜 이 젤이 달랐나?</w:t>
      </w:r>
    </w:p>
    <w:p>
      <w:pPr>
        <w:pStyle w:val="BodyText"/>
      </w:pPr>
      <w:r>
        <w:t xml:space="preserve">지훈: 「가루, 투입량, 세척. 석 달 동안 세 가지 변경.」</w:t>
      </w:r>
    </w:p>
    <w:p>
      <w:pPr>
        <w:pStyle w:val="BodyText"/>
      </w:pPr>
      <w:r>
        <w:t xml:space="preserve">카미유: 세 번째 왜. 왜 세척이 바뀌었나?</w:t>
      </w:r>
    </w:p>
    <w:p>
      <w:pPr>
        <w:pStyle w:val="BodyText"/>
      </w:pPr>
      <w:r>
        <w:t xml:space="preserve">지훈: 백 공장장님 말씀. 「스톱워치가 7이라고 했어요. 그리고 생산팀은 지연을 만회해야 했고요.」</w:t>
      </w:r>
    </w:p>
    <w:p>
      <w:pPr>
        <w:pStyle w:val="BodyText"/>
      </w:pPr>
      <w:r>
        <w:t xml:space="preserve">바스티앵: 그리고 그 스톱워치는 우리 규칙이야. 흐름 45초 미만이면 세척을 멈춘다. 감사 때 특정 젤을 위해 내가 썼어. 젤이 바뀌었을 때 한 번도 다시 계산하지 않았어. 유효기간 없는 규칙.</w:t>
      </w:r>
    </w:p>
    <w:p>
      <w:pPr>
        <w:pStyle w:val="BodyText"/>
      </w:pPr>
      <w:r>
        <w:t xml:space="preserve">카미유: 바스티앵, 가루를 바꾼 건 당신이 아니에요.</w:t>
      </w:r>
    </w:p>
    <w:p>
      <w:pPr>
        <w:pStyle w:val="BodyText"/>
      </w:pPr>
      <w:r>
        <w:t xml:space="preserve">바스티앵: 아니지. 하지만 내 규칙이 그 젤을 통과시켰어. 보고서에 들어가. 내 이름과 함께.</w:t>
      </w:r>
    </w:p>
    <w:p>
      <w:pPr>
        <w:pStyle w:val="BodyText"/>
      </w:pPr>
      <w:r>
        <w:t xml:space="preserve">지훈: 백 공장장님. 「내 이름도요. 내 눈은 8이라고 했어요. 연필로 썼죠.」</w:t>
      </w:r>
    </w:p>
    <w:p>
      <w:pPr>
        <w:pStyle w:val="BodyText"/>
      </w:pPr>
      <w:r>
        <w:t xml:space="preserve">카미유: 네 번째 왜. 왜 아무도 세 변경을 함께 보지 못했나?</w:t>
      </w:r>
    </w:p>
    <w:p>
      <w:pPr>
        <w:pStyle w:val="BodyText"/>
      </w:pPr>
      <w:r>
        <w:t xml:space="preserve">지훈: 「하나하나가 규격 안이었으니까요. 그리고 아무도 통보받지 못했으니까요.」</w:t>
      </w:r>
    </w:p>
    <w:p>
      <w:pPr>
        <w:pStyle w:val="BodyText"/>
      </w:pPr>
      <w:r>
        <w:t xml:space="preserve">바스티앵: 규격은 숫자를 하나씩만 봐. 젤 전체는 안 봐. 규격은 기억이 아니야.</w:t>
      </w:r>
    </w:p>
    <w:p>
      <w:pPr>
        <w:pStyle w:val="BodyText"/>
      </w:pPr>
      <w:r>
        <w:t xml:space="preserve">카미유: 다섯 번째 왜. 왜 아무도 통보받지 못했나?</w:t>
      </w:r>
    </w:p>
    <w:p>
      <w:pPr>
        <w:pStyle w:val="BodyText"/>
      </w:pPr>
      <w:r>
        <w:t xml:space="preserve">지훈: 긴 침묵. 「내 1월 편지가 책상 위에 머물렀으니까요.」</w:t>
      </w:r>
    </w:p>
    <w:p>
      <w:pPr>
        <w:pStyle w:val="BodyText"/>
      </w:pPr>
      <w:r>
        <w:t xml:space="preserve">카미유: 그러니까 근본 원인은 가루가 아니네요.</w:t>
      </w:r>
    </w:p>
    <w:p>
      <w:pPr>
        <w:pStyle w:val="BodyText"/>
      </w:pPr>
      <w:r>
        <w:t xml:space="preserve">지훈: 「아니에요. 근본 원인은 젤 안에 있지 않아요. 떠나지 못한 편지 안에 있어요. 젤은 사람들이 한 대로 따랐을 뿐이에요. 늘 그렇듯이.」</w:t>
      </w:r>
    </w:p>
    <w:p>
      <w:pPr>
        <w:pStyle w:val="BodyText"/>
      </w:pPr>
      <w:r>
        <w:t xml:space="preserve">바스티앵: 그렇게 쓸게. 근본 원인: 변경관리 실패. 기여 원인: 가루, 투입량, 세척, 스톱워치.</w:t>
      </w:r>
    </w:p>
    <w:p>
      <w:pPr>
        <w:pStyle w:val="BodyText"/>
      </w:pPr>
      <w:r>
        <w:t xml:space="preserve">카미유: 그럼 제 데이터는요? 회수는요? 어디에 넣어요?</w:t>
      </w:r>
    </w:p>
    <w:p>
      <w:pPr>
        <w:pStyle w:val="BodyText"/>
      </w:pPr>
      <w:r>
        <w:t xml:space="preserve">바스티앵: 부록에. 환자 312명 연락, 총 5건, 7월 이후 새 중대 사례 0. 회수가 효과 있었다는 증거야. 그리고 그건 네 일이야, 카미유, 내 일이 아니라.</w:t>
      </w:r>
    </w:p>
    <w:p>
      <w:pPr>
        <w:pStyle w:val="BodyText"/>
      </w:pPr>
      <w:r>
        <w:t xml:space="preserve">카미유: 294명이 답했어요. 18명은 답이 없어요. 포기 안 해요.</w:t>
      </w:r>
    </w:p>
    <w:p>
      <w:pPr>
        <w:pStyle w:val="BodyText"/>
      </w:pPr>
      <w:r>
        <w:t xml:space="preserve">지훈: 「18명. 정확한 숫자를 아시네요. 좋아요.」</w:t>
      </w:r>
    </w:p>
    <w:p>
      <w:pPr>
        <w:pStyle w:val="BodyText"/>
      </w:pPr>
      <w:r>
        <w:t xml:space="preserve">카미유: 이름도 알아요. 그래야 포기하지 않게 돼요.</w:t>
      </w:r>
    </w:p>
    <w:p>
      <w:pPr>
        <w:pStyle w:val="BodyText"/>
      </w:pPr>
      <w:r>
        <w:t xml:space="preserve">바스티앵: 이제 시정 조치. 다시 일어나지 않게 하는 것.</w:t>
      </w:r>
    </w:p>
    <w:p>
      <w:pPr>
        <w:pStyle w:val="BodyText"/>
      </w:pPr>
      <w:r>
        <w:t xml:space="preserve">지훈: 한 이사님은 이미 목록이 있어요. 「어젯밤에 썼어요. 여덟 가지.」</w:t>
      </w:r>
    </w:p>
    <w:p>
      <w:pPr>
        <w:pStyle w:val="BodyText"/>
      </w:pPr>
      <w:r>
        <w:t xml:space="preserve">카미유: 여덟 가지. 세척 8회처럼. 일부러요?</w:t>
      </w:r>
    </w:p>
    <w:p>
      <w:pPr>
        <w:pStyle w:val="BodyText"/>
      </w:pPr>
      <w:r>
        <w:t xml:space="preserve">지훈: 웃으세요. 「내 나이엔 다 일부러예요.」</w:t>
      </w:r>
    </w:p>
    <w:p>
      <w:pPr>
        <w:pStyle w:val="BodyText"/>
      </w:pPr>
      <w:r>
        <w:t xml:space="preserve">바스티앵: 읽어 주세요. 우리 것과 비교할게요.</w:t>
      </w:r>
    </w:p>
    <w:p>
      <w:pPr>
        <w:pStyle w:val="BodyText"/>
      </w:pPr>
      <w:r>
        <w:t xml:space="preserve">지훈: 「하나: 세척 최소 8회, 로트마다 잔류 측정. 둘: 로트마다 짧은 조각 측정. 셋: 스톱워치 규칙을 젤마다 재계산. 넷: 가루를 더 좁은 수치로 정의.」</w:t>
      </w:r>
    </w:p>
    <w:bookmarkEnd w:id="35"/>
    <w:bookmarkStart w:id="36" w:name="절정전환-오후-2시-같은-실험실-원래-가루-1"/>
    <w:p>
      <w:pPr>
        <w:pStyle w:val="Heading3"/>
      </w:pPr>
      <w:r>
        <w:t xml:space="preserve">절정·전환 — 오후 2시, 같은 실험실 — 원래 가루</w:t>
      </w:r>
    </w:p>
    <w:p>
      <w:pPr>
        <w:pStyle w:val="FirstParagraph"/>
      </w:pPr>
      <w:r>
        <w:t xml:space="preserve">카미유: 다섯째는요? 넷에서 멈추셨어요.</w:t>
      </w:r>
    </w:p>
    <w:p>
      <w:pPr>
        <w:pStyle w:val="BodyText"/>
      </w:pPr>
      <w:r>
        <w:t xml:space="preserve">지훈: 한 이사님은 다섯째를 읽지 않으세요. 테이블에 종이 한 장을 올려놓으세요.</w:t>
      </w:r>
    </w:p>
    <w:p>
      <w:pPr>
        <w:pStyle w:val="BodyText"/>
      </w:pPr>
      <w:r>
        <w:t xml:space="preserve">바스티앵: 가루 성적서네. 한국 거점. 예전 거점. 7월 날짜.</w:t>
      </w:r>
    </w:p>
    <w:p>
      <w:pPr>
        <w:pStyle w:val="BodyText"/>
      </w:pPr>
      <w:r>
        <w:t xml:space="preserve">지훈: 「12번째 줄을 읽어 보세요.」</w:t>
      </w:r>
    </w:p>
    <w:p>
      <w:pPr>
        <w:pStyle w:val="BodyText"/>
      </w:pPr>
      <w:r>
        <w:t xml:space="preserve">바스티앵: 12번째 줄: 「발효 공정: 개량 균주, 6월부터.」 같은 균주가 아니에요?</w:t>
      </w:r>
    </w:p>
    <w:p>
      <w:pPr>
        <w:pStyle w:val="BodyText"/>
      </w:pPr>
      <w:r>
        <w:t xml:space="preserve">지훈: 「아니요. 진허가 한국 거점에서도 균주를 바꿨어요. 6월에. 통보 없이.」</w:t>
      </w:r>
    </w:p>
    <w:p>
      <w:pPr>
        <w:pStyle w:val="BodyText"/>
      </w:pPr>
      <w:r>
        <w:t xml:space="preserve">카미유: 잠깐만요. 원래 가루, 7월부터 우리가 요구한 그 가루, 테이블 C의 그 가루가…</w:t>
      </w:r>
    </w:p>
    <w:p>
      <w:pPr>
        <w:pStyle w:val="BodyText"/>
      </w:pPr>
      <w:r>
        <w:t xml:space="preserve">지훈: 「테이블 C의 가루는 이제 없어요. 내 2킬로그램만 남았어요.」</w:t>
      </w:r>
    </w:p>
    <w:p>
      <w:pPr>
        <w:pStyle w:val="BodyText"/>
      </w:pPr>
      <w:r>
        <w:t xml:space="preserve">바스티앵: 같은 이름, 같은 주소, 다른 가루. 우린 가루가 아니라 주소를 요구한 거야.</w:t>
      </w:r>
    </w:p>
    <w:p>
      <w:pPr>
        <w:pStyle w:val="BodyText"/>
      </w:pPr>
      <w:r>
        <w:t xml:space="preserve">카미유: 클레망스가 알아야 해요. 지금. 파리는 아침 7시예요.</w:t>
      </w:r>
    </w:p>
    <w:p>
      <w:pPr>
        <w:pStyle w:val="BodyText"/>
      </w:pPr>
      <w:r>
        <w:t xml:space="preserve">바스티앵: 깨어 있어. 4월부터 6시에 일어나.</w:t>
      </w:r>
    </w:p>
    <w:p>
      <w:pPr>
        <w:pStyle w:val="BodyText"/>
      </w:pPr>
      <w:r>
        <w:t xml:space="preserve">클레망스: 여기 있어. 바스티앵이 12번째 줄 사진을 보냈어. 설명해 줘.</w:t>
      </w:r>
    </w:p>
    <w:p>
      <w:pPr>
        <w:pStyle w:val="BodyText"/>
      </w:pPr>
      <w:r>
        <w:t xml:space="preserve">바스티앵: 원래 가루는 이제 없어. 최고장에서, 모나코에서, 대표님께 한 우리의 핵심 요구는 유령이었어. 6월에 이미 사라진 걸 요구하고 있었던 거야.</w:t>
      </w:r>
    </w:p>
    <w:p>
      <w:pPr>
        <w:pStyle w:val="BodyText"/>
      </w:pPr>
      <w:r>
        <w:t xml:space="preserve">클레망스: 한 이사님, 언제 아셨어요?</w:t>
      </w:r>
    </w:p>
    <w:p>
      <w:pPr>
        <w:pStyle w:val="BodyText"/>
      </w:pPr>
      <w:r>
        <w:t xml:space="preserve">지훈: 「어젯밤, 다섯째 항목을 준비하다가요. 아무도 이 성적서를 읽지 않았어요.」</w:t>
      </w:r>
    </w:p>
    <w:p>
      <w:pPr>
        <w:pStyle w:val="BodyText"/>
      </w:pPr>
      <w:r>
        <w:t xml:space="preserve">클레망스: 아무도 읽지 않았다. 같은 문제가 공급업체의 공급업체에서도.</w:t>
      </w:r>
    </w:p>
    <w:p>
      <w:pPr>
        <w:pStyle w:val="BodyText"/>
      </w:pPr>
      <w:r>
        <w:t xml:space="preserve">지훈: 「그래요. 진허가 우리에게 한 걸 우리가 여러분에게 했어요. 이제 반대편에서 보네요. 기분 좋지 않아요. 하지만 유용해요. 잊지 않을 거예요.」</w:t>
      </w:r>
    </w:p>
    <w:p>
      <w:pPr>
        <w:pStyle w:val="BodyText"/>
      </w:pPr>
      <w:r>
        <w:t xml:space="preserve">클레망스: 그럼 요구를 바꿔요. 이제 원래 가루를 요구하지 않아요. 수치로 정의된 가루를 요구해요. 분자량, 조각, 불순물. 어디서 오든 상관없어요, 수치가 우리 것이라면.</w:t>
      </w:r>
    </w:p>
    <w:p>
      <w:pPr>
        <w:pStyle w:val="BodyText"/>
      </w:pPr>
      <w:r>
        <w:t xml:space="preserve">카미유: 그리고 두 번 확인. 한울이, 그다음 리옹이. 젤 로트만이 아니라 가루 로트마다.</w:t>
      </w:r>
    </w:p>
    <w:p>
      <w:pPr>
        <w:pStyle w:val="BodyText"/>
      </w:pPr>
      <w:r>
        <w:t xml:space="preserve">지훈: 「그게 내 다섯째 항목이었어요. 원료 이중 확인. 훔쳐 가셨네요.」</w:t>
      </w:r>
    </w:p>
    <w:p>
      <w:pPr>
        <w:pStyle w:val="BodyText"/>
      </w:pPr>
      <w:r>
        <w:t xml:space="preserve">바스티앵: 죄송해요. 몰랐어요.</w:t>
      </w:r>
    </w:p>
    <w:p>
      <w:pPr>
        <w:pStyle w:val="BodyText"/>
      </w:pPr>
      <w:r>
        <w:t xml:space="preserve">지훈: 「사과하지 마요. 서로 얘기하지 않은 두 사람이 같은 항목을 썼다면, 그게 옳다는 뜻이에요.」</w:t>
      </w:r>
    </w:p>
    <w:p>
      <w:pPr>
        <w:pStyle w:val="BodyText"/>
      </w:pPr>
      <w:r>
        <w:t xml:space="preserve">클레망스: 그런데 어떤 가루도 그 수치를 못 맞추면요? 진허가 모든 곳을 다 바꿨다면?</w:t>
      </w:r>
    </w:p>
    <w:p>
      <w:pPr>
        <w:pStyle w:val="BodyText"/>
      </w:pPr>
      <w:r>
        <w:t xml:space="preserve">지훈: 「그럼 다른 가루가 필요해요, 아마 유럽산. 그건 더 이상 품질 문제가 아니에요. 전략이죠.」</w:t>
      </w:r>
    </w:p>
    <w:p>
      <w:pPr>
        <w:pStyle w:val="BodyText"/>
      </w:pPr>
      <w:r>
        <w:t xml:space="preserve">클레망스: 두 번째 공급업체. CE 인증서가 한울 젤에 묶여 있는데. 몇 달의 일이라는 뜻이에요.</w:t>
      </w:r>
    </w:p>
    <w:bookmarkEnd w:id="36"/>
    <w:bookmarkStart w:id="37" w:name="마무리-저녁-7시-오송-대표-사무실-1"/>
    <w:p>
      <w:pPr>
        <w:pStyle w:val="Heading3"/>
      </w:pPr>
      <w:r>
        <w:t xml:space="preserve">마무리 — 저녁 7시, 오송 — 대표 사무실</w:t>
      </w:r>
    </w:p>
    <w:p>
      <w:pPr>
        <w:pStyle w:val="FirstParagraph"/>
      </w:pPr>
      <w:r>
        <w:t xml:space="preserve">지훈: 대표님이 보고서를 읽으셨어요. 「테이블 셋, 왜 다섯, 편지 하나. 명확해요.」</w:t>
      </w:r>
    </w:p>
    <w:p>
      <w:pPr>
        <w:pStyle w:val="BodyText"/>
      </w:pPr>
      <w:r>
        <w:t xml:space="preserve">바스티앵: 대표님, 보고서에 제 이름이 있어요. 스톱워치 규칙이요.</w:t>
      </w:r>
    </w:p>
    <w:p>
      <w:pPr>
        <w:pStyle w:val="BodyText"/>
      </w:pPr>
      <w:r>
        <w:t xml:space="preserve">지훈: 「알아요. 내 딸 이름도 있어요. 내 이름도.」</w:t>
      </w:r>
    </w:p>
    <w:p>
      <w:pPr>
        <w:pStyle w:val="BodyText"/>
      </w:pPr>
      <w:r>
        <w:t xml:space="preserve">카미유: 대표님 이름이요? 안 계셨잖아요.</w:t>
      </w:r>
    </w:p>
    <w:p>
      <w:pPr>
        <w:pStyle w:val="BodyText"/>
      </w:pPr>
      <w:r>
        <w:t xml:space="preserve">지훈: 「규칙을 남기지 않고 병이 난 제조사, 그것도 원인이에요.」</w:t>
      </w:r>
    </w:p>
    <w:p>
      <w:pPr>
        <w:pStyle w:val="BodyText"/>
      </w:pPr>
      <w:r>
        <w:t xml:space="preserve">클레망스: 대표님, 먼저 원인, 그다음 돈이라고 하셨죠.</w:t>
      </w:r>
    </w:p>
    <w:p>
      <w:pPr>
        <w:pStyle w:val="BodyText"/>
      </w:pPr>
      <w:r>
        <w:t xml:space="preserve">지훈: 「원인은 나왔어요. 돈은 올 거예요. 먼저 진허, 그리고 변호사들. 2주.」</w:t>
      </w:r>
    </w:p>
    <w:p>
      <w:pPr>
        <w:pStyle w:val="BodyText"/>
      </w:pPr>
      <w:r>
        <w:t xml:space="preserve">클레망스: 2주. 저희 현금도 주 단위로 세요, 대표님.</w:t>
      </w:r>
    </w:p>
    <w:p>
      <w:pPr>
        <w:pStyle w:val="BodyText"/>
      </w:pPr>
      <w:r>
        <w:t xml:space="preserve">지훈: 「알아요. 쥘리앵이 편지를 썼어요. 내 변호사들보다 잘 써요.」</w:t>
      </w:r>
    </w:p>
    <w:p>
      <w:pPr>
        <w:pStyle w:val="BodyText"/>
      </w:pPr>
      <w:r>
        <w:t xml:space="preserve">바스티앵: 그리고 생산은요? 가루가 없으면 아무에게도 젤이 없어요.</w:t>
      </w:r>
    </w:p>
    <w:p>
      <w:pPr>
        <w:pStyle w:val="BodyText"/>
      </w:pPr>
      <w:r>
        <w:t xml:space="preserve">지훈: 「한 이사의 2킬로그램. 작은 로트 하나는 돼요. 치료 중인 여러분의 환자들과 레지스트리를 위해서. 판매용은 아니에요. 1그램도 더는 없어요.」</w:t>
      </w:r>
    </w:p>
    <w:p>
      <w:pPr>
        <w:pStyle w:val="BodyText"/>
      </w:pPr>
      <w:r>
        <w:t xml:space="preserve">카미유: 테이블 C 가루로 만든 기준 로트. 완벽하게 추적해야 해요.</w:t>
      </w:r>
    </w:p>
    <w:p>
      <w:pPr>
        <w:pStyle w:val="BodyText"/>
      </w:pPr>
      <w:r>
        <w:t xml:space="preserve">지훈: 「내가 추적할게요. 그리고 이번엔 모든 편지가 그날 떠날 거예요.」</w:t>
      </w:r>
    </w:p>
    <w:p>
      <w:pPr>
        <w:pStyle w:val="BodyText"/>
      </w:pPr>
      <w:r>
        <w:t xml:space="preserve">클레망스: 세 분께 감사드려요. 백 공장장님께도. 아무도 찾지 않던 걸 찾아 주셨어요.</w:t>
      </w:r>
    </w:p>
    <w:p>
      <w:pPr>
        <w:pStyle w:val="BodyText"/>
      </w:pPr>
      <w:r>
        <w:t xml:space="preserve">바스티앵: 결정 37번: 근본 원인 확정, 시정 조치 여덟 가지, 수치로 정의된 가루. 그리고 2킬로그램으로 기준 로트. 두 번째 공급업체 문제는 파리에서 계속.</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2026-10-24T02:12:42Z</dcterms:created>
  <dcterms:modified xsi:type="dcterms:W3CDTF">2026-10-24T02:12:42Z</dcterms:modified>
</cp:coreProperties>
</file>

<file path=docProps/custom.xml><?xml version="1.0" encoding="utf-8"?>
<Properties xmlns="http://schemas.openxmlformats.org/officeDocument/2006/custom-properties" xmlns:vt="http://schemas.openxmlformats.org/officeDocument/2006/docPropsVTypes"/>
</file>