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6화"/>
    <w:p>
      <w:pPr>
        <w:pStyle w:val="Heading1"/>
      </w:pPr>
      <w:r>
        <w:t xml:space="preserve">LA MARQUE — 9부 6화</w:t>
      </w:r>
    </w:p>
    <w:bookmarkStart w:id="20" w:name="le-premier-client-façon-첫-수탁-고객"/>
    <w:p>
      <w:pPr>
        <w:pStyle w:val="Heading2"/>
      </w:pPr>
      <w:r>
        <w:t xml:space="preserve">Le premier client façon (첫 수탁 고객)</w:t>
      </w:r>
    </w:p>
    <w:p>
      <w:pPr>
        <w:pStyle w:val="BlockText"/>
      </w:pPr>
      <w:r>
        <w:rPr>
          <w:bCs/>
          <w:b/>
        </w:rPr>
        <w:t xml:space="preserve">표기 전용 정보 (낭독하지 않음)</w:t>
      </w:r>
      <w:r>
        <w:t xml:space="preserve"> </w:t>
      </w:r>
      <w:r>
        <w:t xml:space="preserve">- 부/화: 9부 6화 · 서사 기능: Année 11 6월 15일 거부권 셋 위원회 첫 회의(바스티앵·카미유·클레망스): 아르트롤리스 SA(로잔, 직원 22명, 가족 재단 자금, 무릎 관절염 HA 젤 하나, 3등급, 4년 전부터 독일 인증기관 노르마리스 Normaris, 지금까지 벨기에 수탁 업체). 오르센 무관(규칙 1), 벌크 젤(규칙 4) → 찬성 셋, 조건: 떠나는 진짜 이유를 품질 책임자 입으로(«</w:t>
      </w:r>
      <w:r>
        <w:t xml:space="preserve">“</w:t>
      </w:r>
      <w:r>
        <w:t xml:space="preserve">Raisons stratégiques</w:t>
      </w:r>
      <w:r>
        <w:t xml:space="preserve">”</w:t>
      </w:r>
      <w:r>
        <w:t xml:space="preserve">, dans un dossier qualité, ça veut toujours dire autre chose.»). 6월 25일: 대표 마티아스 레버, 품질 이사 우르줄라 게르버(Ursula Gerber,</w:t>
      </w:r>
      <w:r>
        <w:t xml:space="preserve"> </w:t>
      </w:r>
      <w:r>
        <w:t xml:space="preserve">“</w:t>
      </w:r>
      <w:r>
        <w:t xml:space="preserve">스위스 습관 — 직설</w:t>
      </w:r>
      <w:r>
        <w:t xml:space="preserve">”</w:t>
      </w:r>
      <w:r>
        <w:t xml:space="preserve">). 31개 조항 품질 협약 — 2부 5화의 거울(이번엔 리안이 공급자, 카미유가 한 이사 자리): 4조</w:t>
      </w:r>
      <w:r>
        <w:t xml:space="preserve"> </w:t>
      </w:r>
      <w:r>
        <w:t xml:space="preserve">“</w:t>
      </w:r>
      <w:r>
        <w:t xml:space="preserve">신속히</w:t>
      </w:r>
      <w:r>
        <w:t xml:space="preserve">”</w:t>
      </w:r>
      <w:r>
        <w:t xml:space="preserve"> </w:t>
      </w:r>
      <w:r>
        <w:t xml:space="preserve">→ 치명 24시간·중대 영업일 5일·경미 월간 보고(«Un mot qu’on ne peut pas mesurer, on se dispute dessus le jour où il compte.»), 바스티앵이 한 이사 «Je ne signe pas des mots. Je signe des chiffres.» 인용. 7조 변경: 중대(충전기·오토클레이브·멸균 사이클·주사기·마개·충전실·제조소·젤의 보관/온도/대기 시간) = 서면 동의, 경미 = 월간, «Six mois si possible. Sinon, dès que nous le savons. Jamais après.» 12조 2단계 출하(리안 제조 승인 → 아르트롤리스 시장 출하, 영업일 5일). 15조 보관 샘플(여기 20·로잔 10,</w:t>
      </w:r>
      <w:r>
        <w:t xml:space="preserve"> </w:t>
      </w:r>
      <w:r>
        <w:t xml:space="preserve">“</w:t>
      </w:r>
      <w:r>
        <w:t xml:space="preserve">두 개의 기억</w:t>
      </w:r>
      <w:r>
        <w:t xml:space="preserve">”</w:t>
      </w:r>
      <w:r>
        <w:t xml:space="preserve">). 21조 예고 없는 감사 = 규칙 9(전 업체는 3주 예고 →</w:t>
      </w:r>
      <w:r>
        <w:t xml:space="preserve"> </w:t>
      </w:r>
      <w:r>
        <w:t xml:space="preserve">“</w:t>
      </w:r>
      <w:r>
        <w:t xml:space="preserve">복도 칠할 시간</w:t>
      </w:r>
      <w:r>
        <w:t xml:space="preserve">”</w:t>
      </w:r>
      <w:r>
        <w:t xml:space="preserve">). 진짜 이유: 2월 벨기에 업체가 무균 시험 지표 1/20 양성 → 재시험 음성 → 조사·통보 없이 출하, 3주 뒤 노르마리스 감사에서 발견, 2,000개 투여(감염 없음), 회수·의사 통보·</w:t>
      </w:r>
      <w:r>
        <w:t xml:space="preserve">“</w:t>
      </w:r>
      <w:r>
        <w:t xml:space="preserve">법적 제조사가 왜 몰랐나</w:t>
      </w:r>
      <w:r>
        <w:t xml:space="preserve">”</w:t>
      </w:r>
      <w:r>
        <w:t xml:space="preserve">. 절차서는 같았다 → 카림의 백 이사 1999년 이야기 «la deuxième tentative, c’est déjà un mensonge»(절차서에 이름·연도). 페이로가 세미나에서 공짜 실수 대장 인용(공장명 없이) →</w:t>
      </w:r>
      <w:r>
        <w:t xml:space="preserve"> </w:t>
      </w:r>
      <w:r>
        <w:t xml:space="preserve">“</w:t>
      </w:r>
      <w:r>
        <w:t xml:space="preserve">고객을 데려온 건 『도피네』가 아니라 페이로</w:t>
      </w:r>
      <w:r>
        <w:t xml:space="preserve">”</w:t>
      </w:r>
      <w:r>
        <w:t xml:space="preserve">. 클레망스의 추가 제안: 지표 양성 시 조사 전 당일 통보 → «Dans les huit heures.»(게르버</w:t>
      </w:r>
      <w:r>
        <w:t xml:space="preserve"> </w:t>
      </w:r>
      <w:r>
        <w:t xml:space="preserve">“</w:t>
      </w:r>
      <w:r>
        <w:t xml:space="preserve">신입 감사관 교육에</w:t>
      </w:r>
      <w:r>
        <w:t xml:space="preserve">”</w:t>
      </w:r>
      <w:r>
        <w:t xml:space="preserve">). 문서 접근: 오토클레이브 공유 →</w:t>
      </w:r>
      <w:r>
        <w:t xml:space="preserve"> </w:t>
      </w:r>
      <w:r>
        <w:t xml:space="preserve">“</w:t>
      </w:r>
      <w:r>
        <w:t xml:space="preserve">공유 시스템(오토클레이브·충전기·물·공기·환경·세척)은 필터 없이 전부, 리안 젤 제조 기록(한울의 지식)은 불가</w:t>
      </w:r>
      <w:r>
        <w:t xml:space="preserve">”</w:t>
      </w:r>
      <w:r>
        <w:t xml:space="preserve"> </w:t>
      </w:r>
      <w:r>
        <w:t xml:space="preserve">— 바스티앵: 10년 전 한울이 6개월·회의 3번·대표 편지로 한 구분을</w:t>
      </w:r>
      <w:r>
        <w:t xml:space="preserve"> </w:t>
      </w:r>
      <w:r>
        <w:t xml:space="preserve">“</w:t>
      </w:r>
      <w:r>
        <w:t xml:space="preserve">한 시간에</w:t>
      </w:r>
      <w:r>
        <w:t xml:space="preserve">”</w:t>
      </w:r>
      <w:r>
        <w:t xml:space="preserve">. 독점: 5년·모든 관절 → 3년·무릎 관절염만·능력 독점 없음(슬롯). 물량 연 30만(능력의 15%), 가격 5.20유로(벨기에 4.80 —</w:t>
      </w:r>
      <w:r>
        <w:t xml:space="preserve"> </w:t>
      </w:r>
      <w:r>
        <w:t xml:space="preserve">“</w:t>
      </w:r>
      <w:r>
        <w:t xml:space="preserve">그 차이가 8시간 안의 전화값</w:t>
      </w:r>
      <w:r>
        <w:t xml:space="preserve">”</w:t>
      </w:r>
      <w:r>
        <w:t xml:space="preserve">). 의향서 서명, 본계약 9월(시험 로트 셋 + 세척 밸리데이션; 첫 시험 로트 9월 14일, 벌크 젤·분석법 2주 전, 게르버가 직접 분석법 이전). 게르버가 공짜 실수 대장 열람(마지막 이름 = 클레망스, 부스). 지훈(오송): 한울이 Souple·Volume 이전을 회의 한 번에 이견 없이 수락(</w:t>
      </w:r>
      <w:r>
        <w:t xml:space="preserve">“</w:t>
      </w:r>
      <w:r>
        <w:t xml:space="preserve">너무 빠르다</w:t>
      </w:r>
      <w:r>
        <w:t xml:space="preserve">”</w:t>
      </w:r>
      <w:r>
        <w:t xml:space="preserve">) + 유나가 자정에 단둘이</w:t>
      </w:r>
      <w:r>
        <w:t xml:space="preserve"> </w:t>
      </w:r>
      <w:r>
        <w:t xml:space="preserve">“</w:t>
      </w:r>
      <w:r>
        <w:t xml:space="preserve">다른 일</w:t>
      </w:r>
      <w:r>
        <w:t xml:space="preserve">”</w:t>
      </w:r>
      <w:r>
        <w:t xml:space="preserve">(→ 8화). 결정 106번</w:t>
      </w:r>
      <w:r>
        <w:t xml:space="preserve"> </w:t>
      </w:r>
      <w:r>
        <w:t xml:space="preserve">- 배경: Année 11, 6월 15일 월요일 오전 8시 클뤼즈 회의실 → 6월 25일 목요일 오전 10시 → 오전 11시 30분 → 오후 2시 → 오후 5시 공장 출구</w:t>
      </w:r>
      <w:r>
        <w:t xml:space="preserve"> </w:t>
      </w:r>
      <w:r>
        <w:t xml:space="preserve">- 등장인물: Bastien, Camille Roux, Clémence, Dr Mathias Reber(첫 대사), Ursula Gerber(첫 등장), Karim, Julien, Patrick Vial, Élodie</w:t>
      </w:r>
      <w:r>
        <w:t xml:space="preserve"> </w:t>
      </w:r>
      <w:r>
        <w:t xml:space="preserve">- 비즈니스 스킬: 신규 고객 승인 절차, 품질 협약을 숫자로(통보 기한·변경 등급·출하 단계·보관 샘플), 고객 이탈 이유 확인, 문서 접근의 경계(공유 시스템 원칙), 독점 범위 협상, 가격 프리미엄의 근거, 분석법 이전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비교(plus dure avec vous-mêmes que je ne l’aurais été — 허사 ne), 조건법 과거(ce qu’elle aurait signé), 수동(un lot a échoué), 부정(ne… jamais rien).</w:t>
      </w:r>
      <w:r>
        <w:t xml:space="preserve"> </w:t>
      </w:r>
      <w:r>
        <w:t xml:space="preserve">- vous/tu: 클레망스·카미유·바스티앵–레버·게르버 vous, 클레망스–카림 tu, 바스티앵–클레망스 tu.</w:t>
      </w:r>
      <w:r>
        <w:t xml:space="preserve"> </w:t>
      </w:r>
      <w:r>
        <w:t xml:space="preserve">- 복선 설치:</w:t>
      </w:r>
      <w:r>
        <w:t xml:space="preserve"> </w:t>
      </w:r>
      <w:r>
        <w:rPr>
          <w:bCs/>
          <w:b/>
        </w:rPr>
        <w:t xml:space="preserve">도입: 첫 위원회 / 노르마리스 / 벨기에 업체 / 전략적 이유 / 찬성 셋 + 조건</w:t>
      </w:r>
      <w:r>
        <w:t xml:space="preserve"> </w:t>
      </w:r>
      <w:r>
        <w:t xml:space="preserve">·</w:t>
      </w:r>
      <w:r>
        <w:t xml:space="preserve"> </w:t>
      </w:r>
      <w:r>
        <w:rPr>
          <w:bCs/>
          <w:b/>
        </w:rPr>
        <w:t xml:space="preserve">장면1: 31개 조항 / 신속히 → 숫자 / 한 이사의 문장 / 중대·경미 / 6개월·즉시·절대 뒤는 아님 / 2단계 출하 / 두 개의 기억 / 예고 없는 감사 / 복도 칠하기</w:t>
      </w:r>
      <w:r>
        <w:t xml:space="preserve"> </w:t>
      </w:r>
      <w:r>
        <w:t xml:space="preserve">·</w:t>
      </w:r>
      <w:r>
        <w:t xml:space="preserve"> </w:t>
      </w:r>
      <w:r>
        <w:rPr>
          <w:bCs/>
          <w:b/>
        </w:rPr>
        <w:t xml:space="preserve">장면2: 1/20 양성 / 재시험 / 3주 / 2,000개 / 같은 절차서 / 1999년의 백 이사 / 페이로의 세미나 / 8시간</w:t>
      </w:r>
      <w:r>
        <w:t xml:space="preserve"> </w:t>
      </w:r>
      <w:r>
        <w:t xml:space="preserve">·</w:t>
      </w:r>
      <w:r>
        <w:t xml:space="preserve"> </w:t>
      </w:r>
      <w:r>
        <w:rPr>
          <w:bCs/>
          <w:b/>
        </w:rPr>
        <w:t xml:space="preserve">절정: 공유 시스템 / 한울의 지식 / 6개월 vs 한 시간 / 3년 무릎 / 슬롯 / 30만·15% / 5.20 vs 4.80 / 8시간의 값 / 의향서</w:t>
      </w:r>
      <w:r>
        <w:t xml:space="preserve"> </w:t>
      </w:r>
      <w:r>
        <w:t xml:space="preserve">·</w:t>
      </w:r>
      <w:r>
        <w:t xml:space="preserve"> </w:t>
      </w:r>
      <w:r>
        <w:rPr>
          <w:bCs/>
          <w:b/>
        </w:rPr>
        <w:t xml:space="preserve">마무리: 대장 열람 / 9월 14일 / 사람이 하는 이전 /</w:t>
      </w:r>
      <w:r>
        <w:rPr>
          <w:bCs/>
          <w:b/>
        </w:rPr>
        <w:t xml:space="preserve"> </w:t>
      </w:r>
      <w:r>
        <w:rPr>
          <w:bCs/>
          <w:b/>
        </w:rPr>
        <w:t xml:space="preserve">“</w:t>
      </w:r>
      <w:r>
        <w:rPr>
          <w:bCs/>
          <w:b/>
        </w:rPr>
        <w:t xml:space="preserve">적합하면</w:t>
      </w:r>
      <w:r>
        <w:rPr>
          <w:bCs/>
          <w:b/>
        </w:rPr>
        <w:t xml:space="preserve">”</w:t>
      </w:r>
      <w:r>
        <w:rPr>
          <w:bCs/>
          <w:b/>
        </w:rPr>
        <w:t xml:space="preserve"> </w:t>
      </w:r>
      <w:r>
        <w:rPr>
          <w:bCs/>
          <w:b/>
        </w:rPr>
        <w:t xml:space="preserve">/ 너무 빠른 수락 / 유나의</w:t>
      </w:r>
      <w:r>
        <w:rPr>
          <w:bCs/>
          <w:b/>
        </w:rPr>
        <w:t xml:space="preserve"> </w:t>
      </w:r>
      <w:r>
        <w:rPr>
          <w:bCs/>
          <w:b/>
        </w:rPr>
        <w:t xml:space="preserve">“</w:t>
      </w:r>
      <w:r>
        <w:rPr>
          <w:bCs/>
          <w:b/>
        </w:rPr>
        <w:t xml:space="preserve">다른 일</w:t>
      </w:r>
      <w:r>
        <w:rPr>
          <w:bCs/>
          <w:b/>
        </w:rPr>
        <w:t xml:space="preserve">”</w:t>
      </w:r>
      <w:r>
        <w:rPr>
          <w:bCs/>
          <w:b/>
        </w:rPr>
        <w:t xml:space="preserve"> </w:t>
      </w:r>
      <w:r>
        <w:rPr>
          <w:bCs/>
          <w:b/>
        </w:rPr>
        <w:t xml:space="preserve">/ 결정 106번</w:t>
      </w:r>
    </w:p>
    <w:p>
      <w:r>
        <w:pict>
          <v:rect style="width:0;height:1.5pt" o:hralign="center" o:hrstd="t" o:hr="t"/>
        </w:pict>
      </w:r>
    </w:p>
    <w:bookmarkEnd w:id="20"/>
    <w:bookmarkStart w:id="26" w:name="대본"/>
    <w:p>
      <w:pPr>
        <w:pStyle w:val="Heading2"/>
      </w:pPr>
      <w:r>
        <w:t xml:space="preserve">대본</w:t>
      </w:r>
    </w:p>
    <w:bookmarkStart w:id="21" w:name="X598bdc5c2003a319a08720cbbd653e62280b019"/>
    <w:p>
      <w:pPr>
        <w:pStyle w:val="Heading3"/>
      </w:pPr>
      <w:r>
        <w:t xml:space="preserve">도입 — Année 11, 6월 15일 월요일 오전 8시, 클뤼즈 회의실 — 거부권 셋</w:t>
      </w:r>
    </w:p>
    <w:p>
      <w:pPr>
        <w:pStyle w:val="FirstParagraph"/>
      </w:pPr>
      <w:r>
        <w:t xml:space="preserve">BASTIEN: Comité d’acceptation, première séance. Trois personnes, trois veto. Le dossier d’Arthrolys fait quarante pages. Je l’ai lu deux fois.</w:t>
      </w:r>
    </w:p>
    <w:p>
      <w:pPr>
        <w:pStyle w:val="BodyText"/>
      </w:pPr>
      <w:r>
        <w:t xml:space="preserve">CAMILLE: Moi aussi. Société suisse, vingt-deux salariés, financée par une fondation familiale. Un seul produit : un gel pour l’arthrose du genou.</w:t>
      </w:r>
    </w:p>
    <w:p>
      <w:pPr>
        <w:pStyle w:val="BodyText"/>
      </w:pPr>
      <w:r>
        <w:t xml:space="preserve">CLEMENCE: Certifié ?</w:t>
      </w:r>
    </w:p>
    <w:p>
      <w:pPr>
        <w:pStyle w:val="BodyText"/>
      </w:pPr>
      <w:r>
        <w:t xml:space="preserve">CAMILLE: Classe trois, certifié depuis quatre ans par Normaris, un organisme allemand. Fabriqué jusqu’ici par un façonnier belge.</w:t>
      </w:r>
    </w:p>
    <w:p>
      <w:pPr>
        <w:pStyle w:val="BodyText"/>
      </w:pPr>
      <w:r>
        <w:t xml:space="preserve">BASTIEN: Jusqu’ici. C’est la seule phrase du dossier qui m’intéresse vraiment. Pourquoi quittent-ils leur façonnier ?</w:t>
      </w:r>
    </w:p>
    <w:p>
      <w:pPr>
        <w:pStyle w:val="BodyText"/>
      </w:pPr>
      <w:r>
        <w:t xml:space="preserve">CAMILLE: Le dossier dit : « raisons stratégiques ».</w:t>
      </w:r>
    </w:p>
    <w:p>
      <w:pPr>
        <w:pStyle w:val="BodyText"/>
      </w:pPr>
      <w:r>
        <w:t xml:space="preserve">BASTIEN: « Raisons stratégiques », dans un dossier qualité, ça veut toujours dire autre chose.</w:t>
      </w:r>
    </w:p>
    <w:p>
      <w:pPr>
        <w:pStyle w:val="BodyText"/>
      </w:pPr>
      <w:r>
        <w:t xml:space="preserve">CLEMENCE: Des liens avec Orsenne ?</w:t>
      </w:r>
    </w:p>
    <w:p>
      <w:pPr>
        <w:pStyle w:val="BodyText"/>
      </w:pPr>
      <w:r>
        <w:t xml:space="preserve">CAMILLE: Aucun. J’ai vérifié les actionnaires et les administrateurs. Personne du secteur esthétique.</w:t>
      </w:r>
    </w:p>
    <w:p>
      <w:pPr>
        <w:pStyle w:val="BodyText"/>
      </w:pPr>
      <w:r>
        <w:t xml:space="preserve">BASTIEN: Règle un, respectée. Règle quatre aussi : leur gel arrive en vrac, on ne touche pas au procédé Hanul.</w:t>
      </w:r>
    </w:p>
    <w:p>
      <w:pPr>
        <w:pStyle w:val="BodyText"/>
      </w:pPr>
      <w:r>
        <w:t xml:space="preserve">CLEMENCE: Alors on vote ?</w:t>
      </w:r>
    </w:p>
    <w:p>
      <w:pPr>
        <w:pStyle w:val="BodyText"/>
      </w:pPr>
      <w:r>
        <w:t xml:space="preserve">BASTIEN: Je vote oui, avec une condition. Ils nous disent la vraie raison de leur départ, avant de signer quoi que ce soit.</w:t>
      </w:r>
    </w:p>
    <w:p>
      <w:pPr>
        <w:pStyle w:val="BodyText"/>
      </w:pPr>
      <w:r>
        <w:t xml:space="preserve">CAMILLE: Oui. Avec la même condition.</w:t>
      </w:r>
    </w:p>
    <w:p>
      <w:pPr>
        <w:pStyle w:val="BodyText"/>
      </w:pPr>
      <w:r>
        <w:t xml:space="preserve">CLEMENCE: Oui. Et je veux entendre la réponse de la bouche de leur responsable qualité, pas de leur directeur général.</w:t>
      </w:r>
    </w:p>
    <w:p>
      <w:pPr>
        <w:pStyle w:val="BodyText"/>
      </w:pPr>
      <w:r>
        <w:t xml:space="preserve">BASTIEN: Trois oui, une condition. Ils viennent jeudi. Ils ont envoyé leur projet d’accord qualité hier soir. Trente et un articles.</w:t>
      </w:r>
    </w:p>
    <w:bookmarkEnd w:id="21"/>
    <w:bookmarkStart w:id="22" w:name="장면1-6월-25일-목요일-오전-10시-클뤼즈-회의실-31개-조항"/>
    <w:p>
      <w:pPr>
        <w:pStyle w:val="Heading3"/>
      </w:pPr>
      <w:r>
        <w:t xml:space="preserve">장면1 — 6월 25일 목요일 오전 10시, 클뤼즈 회의실 — 31개 조항</w:t>
      </w:r>
    </w:p>
    <w:p>
      <w:pPr>
        <w:pStyle w:val="FirstParagraph"/>
      </w:pPr>
      <w:r>
        <w:t xml:space="preserve">REBER: Mathias Reber, Arthrolys. Merci de nous recevoir si vite. Voici Ursula Gerber, notre directrice qualité.</w:t>
      </w:r>
    </w:p>
    <w:p>
      <w:pPr>
        <w:pStyle w:val="BodyText"/>
      </w:pPr>
      <w:r>
        <w:t xml:space="preserve">GERBER: Bonjour. Je vais être directe, c’est une habitude suisse. Notre accord qualité est exigeant. Nous n’en retirerons rien d’essentiel.</w:t>
      </w:r>
    </w:p>
    <w:p>
      <w:pPr>
        <w:pStyle w:val="BodyText"/>
      </w:pPr>
      <w:r>
        <w:t xml:space="preserve">CAMILLE: Nous l’avons lu. Trente et un articles. Il est exigeant, et nous en sommes contents. Nous avons quelques mots à corriger.</w:t>
      </w:r>
    </w:p>
    <w:p>
      <w:pPr>
        <w:pStyle w:val="BodyText"/>
      </w:pPr>
      <w:r>
        <w:t xml:space="preserve">GERBER: Lesquels ?</w:t>
      </w:r>
    </w:p>
    <w:p>
      <w:pPr>
        <w:pStyle w:val="BodyText"/>
      </w:pPr>
      <w:r>
        <w:t xml:space="preserve">CAMILLE: Article quatre. « Le façonnier informe le client rapidement de tout écart. » Rapidement, c’est combien ?</w:t>
      </w:r>
    </w:p>
    <w:p>
      <w:pPr>
        <w:pStyle w:val="BodyText"/>
      </w:pPr>
      <w:r>
        <w:t xml:space="preserve">GERBER: Le plus vite possible.</w:t>
      </w:r>
    </w:p>
    <w:p>
      <w:pPr>
        <w:pStyle w:val="BodyText"/>
      </w:pPr>
      <w:r>
        <w:t xml:space="preserve">CAMILLE: Je ne signe pas « le plus vite possible ». Je propose des chiffres : vingt-quatre heures pour un écart critique, cinq jours ouvrés pour un écart majeur, et le rapport mensuel pour les écarts mineurs. Si nous ne tenons pas un délai, c’est un écart de plus, et vous le saurez aussi.</w:t>
      </w:r>
    </w:p>
    <w:p>
      <w:pPr>
        <w:pStyle w:val="BodyText"/>
      </w:pPr>
      <w:r>
        <w:t xml:space="preserve">REBER: Vous corrigez notre accord pour le rendre plus strict contre vous-mêmes ?</w:t>
      </w:r>
    </w:p>
    <w:p>
      <w:pPr>
        <w:pStyle w:val="BodyText"/>
      </w:pPr>
      <w:r>
        <w:t xml:space="preserve">CAMILLE: Je le corrige pour qu’il soit mesurable. Un mot qu’on ne peut pas mesurer, on se dispute dessus le jour où il compte.</w:t>
      </w:r>
    </w:p>
    <w:p>
      <w:pPr>
        <w:pStyle w:val="BodyText"/>
      </w:pPr>
      <w:r>
        <w:t xml:space="preserve">BASTIEN: Pardon. J’ai entendu cette idée à Osong, il y a dix ans. « Je ne signe pas des mots. Je signe des chiffres. »</w:t>
      </w:r>
    </w:p>
    <w:p>
      <w:pPr>
        <w:pStyle w:val="BodyText"/>
      </w:pPr>
      <w:r>
        <w:t xml:space="preserve">CAMILLE: C’était Mme Han. Elle avait raison. Et c’est elle qui m’a appris à lire un accord du côté du fournisseur.</w:t>
      </w:r>
    </w:p>
    <w:p>
      <w:pPr>
        <w:pStyle w:val="BodyText"/>
      </w:pPr>
      <w:r>
        <w:t xml:space="preserve">GERBER: Article sept, alors. Les changements. Nous voulons être informés six mois avant tout changement.</w:t>
      </w:r>
    </w:p>
    <w:p>
      <w:pPr>
        <w:pStyle w:val="BodyText"/>
      </w:pPr>
      <w:r>
        <w:t xml:space="preserve">CAMILLE: De tout changement, non. On change une ampoule par semaine. Les majeurs avec votre accord écrit. Les mineurs au rapport mensuel.</w:t>
      </w:r>
    </w:p>
    <w:p>
      <w:pPr>
        <w:pStyle w:val="BodyText"/>
      </w:pPr>
      <w:r>
        <w:t xml:space="preserve">GERBER: Quels changements majeurs ?</w:t>
      </w:r>
    </w:p>
    <w:p>
      <w:pPr>
        <w:pStyle w:val="BodyText"/>
      </w:pPr>
      <w:r>
        <w:t xml:space="preserve">CAMILLE: La remplisseuse, l’autoclave, le cycle de stérilisation, les seringues et les bouchons, la salle de remplissage, le site lui-même. Et tout ce qui touche à votre gel une fois qu’il est entré chez nous : stockage, température, durée d’attente avant remplissage. Le reste, vous le lirez chaque mois.</w:t>
      </w:r>
    </w:p>
    <w:p>
      <w:pPr>
        <w:pStyle w:val="BodyText"/>
      </w:pPr>
      <w:r>
        <w:t xml:space="preserve">GERBER: Et le délai ?</w:t>
      </w:r>
    </w:p>
    <w:p>
      <w:pPr>
        <w:pStyle w:val="BodyText"/>
      </w:pPr>
      <w:r>
        <w:t xml:space="preserve">CAMILLE: Six mois si possible. Sinon, dès que nous le savons. Jamais après.</w:t>
      </w:r>
    </w:p>
    <w:p>
      <w:pPr>
        <w:pStyle w:val="BodyText"/>
      </w:pPr>
      <w:r>
        <w:t xml:space="preserve">BASTIEN: Encore Mme Han. Mot pour mot. Je l’avais mis en gras dans notre contrat avec Hanul.</w:t>
      </w:r>
    </w:p>
    <w:p>
      <w:pPr>
        <w:pStyle w:val="BodyText"/>
      </w:pPr>
      <w:r>
        <w:t xml:space="preserve">REBER: Vous avez un modèle, visiblement.</w:t>
      </w:r>
    </w:p>
    <w:p>
      <w:pPr>
        <w:pStyle w:val="BodyText"/>
      </w:pPr>
      <w:r>
        <w:t xml:space="preserve">CLEMENCE: Nous avons été à votre place pendant dix ans. On sait ce qu’un client doit savoir.</w:t>
      </w:r>
    </w:p>
    <w:p>
      <w:pPr>
        <w:pStyle w:val="BodyText"/>
      </w:pPr>
      <w:r>
        <w:t xml:space="preserve">GERBER: Article douze. La libération des lots. Qui libère ?</w:t>
      </w:r>
    </w:p>
    <w:p>
      <w:pPr>
        <w:pStyle w:val="BodyText"/>
      </w:pPr>
      <w:r>
        <w:t xml:space="preserve">CAMILLE: Deux étapes. Nous libérons la fabrication. Vous libérez le produit pour le marché, comme fabricant légal.</w:t>
      </w:r>
    </w:p>
    <w:p>
      <w:pPr>
        <w:pStyle w:val="BodyText"/>
      </w:pPr>
      <w:r>
        <w:t xml:space="preserve">GERBER: Dans quel délai après réception du dossier ?</w:t>
      </w:r>
    </w:p>
    <w:p>
      <w:pPr>
        <w:pStyle w:val="BodyText"/>
      </w:pPr>
      <w:r>
        <w:t xml:space="preserve">CAMILLE: À vous de le fixer. Chez Hanul, nous avions cinq jours ouvrés. Ça laisse le temps de lire sans retarder l’expédition.</w:t>
      </w:r>
    </w:p>
    <w:p>
      <w:pPr>
        <w:pStyle w:val="BodyText"/>
      </w:pPr>
      <w:r>
        <w:t xml:space="preserve">GERBER: Cinq jours. Article quinze, les échantillons conservés.</w:t>
      </w:r>
    </w:p>
    <w:p>
      <w:pPr>
        <w:pStyle w:val="BodyText"/>
      </w:pPr>
      <w:r>
        <w:t xml:space="preserve">CAMILLE: Vingt seringues par lot ici, jusqu’à péremption plus un an. Dix chez vous. Deux mémoires valent mieux qu’une.</w:t>
      </w:r>
    </w:p>
    <w:p>
      <w:pPr>
        <w:pStyle w:val="BodyText"/>
      </w:pPr>
      <w:r>
        <w:t xml:space="preserve">REBER: Deux mémoires. Vous avez une phrase pour chaque article.</w:t>
      </w:r>
    </w:p>
    <w:p>
      <w:pPr>
        <w:pStyle w:val="BodyText"/>
      </w:pPr>
      <w:r>
        <w:t xml:space="preserve">CAMILLE: Pas moi. Ce sont les phrases d’une femme que vous ne connaissez pas, la directrice qualité de Hanul. Elle nous a appris à être un bon fournisseur avant que nous en devenions un. Chaque fois qu’un article me paraît trop dur, je me demande ce qu’elle aurait signé.</w:t>
      </w:r>
    </w:p>
    <w:p>
      <w:pPr>
        <w:pStyle w:val="BodyText"/>
      </w:pPr>
      <w:r>
        <w:t xml:space="preserve">GERBER: Article vingt et un. Les audits. Nous voulons pouvoir venir sans prévenir.</w:t>
      </w:r>
    </w:p>
    <w:p>
      <w:pPr>
        <w:pStyle w:val="BodyText"/>
      </w:pPr>
      <w:r>
        <w:t xml:space="preserve">BASTIEN: C’est notre règle neuf. Vous n’avez même pas besoin de la demander.</w:t>
      </w:r>
    </w:p>
    <w:p>
      <w:pPr>
        <w:pStyle w:val="BodyText"/>
      </w:pPr>
      <w:r>
        <w:t xml:space="preserve">GERBER: C’est la première fois qu’un façonnier me répond ça. Le précédent voulait trois semaines de préavis.</w:t>
      </w:r>
    </w:p>
    <w:p>
      <w:pPr>
        <w:pStyle w:val="BodyText"/>
      </w:pPr>
      <w:r>
        <w:t xml:space="preserve">CAMILLE: Trois semaines, c’est le temps de repeindre un couloir. Pas de corriger une salle.</w:t>
      </w:r>
    </w:p>
    <w:p>
      <w:pPr>
        <w:pStyle w:val="BodyText"/>
      </w:pPr>
      <w:r>
        <w:t xml:space="preserve">CLEMENCE: Justement. Parlons du précédent. Notre comité a voté oui, avec une condition.</w:t>
      </w:r>
    </w:p>
    <w:p>
      <w:pPr>
        <w:pStyle w:val="BodyText"/>
      </w:pPr>
      <w:r>
        <w:t xml:space="preserve">REBER: Laquelle ?</w:t>
      </w:r>
    </w:p>
    <w:p>
      <w:pPr>
        <w:pStyle w:val="BodyText"/>
      </w:pPr>
      <w:r>
        <w:t xml:space="preserve">CLEMENCE: La vraie raison de votre départ. Votre dossier dit « raisons stratégiques ». Je voudrais l’entendre de Mme Gerber.</w:t>
      </w:r>
    </w:p>
    <w:bookmarkEnd w:id="22"/>
    <w:bookmarkStart w:id="23" w:name="장면2-같은-날-오전-11시-30분-같은-회의실-진짜-이유"/>
    <w:p>
      <w:pPr>
        <w:pStyle w:val="Heading3"/>
      </w:pPr>
      <w:r>
        <w:t xml:space="preserve">장면2 — 같은 날 오전 11시 30분, 같은 회의실 — 진짜 이유</w:t>
      </w:r>
    </w:p>
    <w:p>
      <w:pPr>
        <w:pStyle w:val="FirstParagraph"/>
      </w:pPr>
      <w:r>
        <w:t xml:space="preserve">GERBER: Je m’y attendais. Je vais vous la dire, mais elle ne doit pas sortir de cette pièce. Elle concerne une autre entreprise.</w:t>
      </w:r>
    </w:p>
    <w:p>
      <w:pPr>
        <w:pStyle w:val="BodyText"/>
      </w:pPr>
      <w:r>
        <w:t xml:space="preserve">CLEMENCE: Elle ne sortira pas. Règle sept : on ne parle jamais d’un client à un autre. Ni d’un ancien fournisseur.</w:t>
      </w:r>
    </w:p>
    <w:p>
      <w:pPr>
        <w:pStyle w:val="BodyText"/>
      </w:pPr>
      <w:r>
        <w:t xml:space="preserve">GERBER: En février, un lot a échoué au test de stérilité chez notre façonnier belge. Un indicateur positif sur vingt. Ils ont refait le test sur d’autres échantillons, il est revenu négatif, et ils ont libéré le lot. Sans enquête, sans nous le dire, comme si le premier résultat n’avait jamais existé.</w:t>
      </w:r>
    </w:p>
    <w:p>
      <w:pPr>
        <w:pStyle w:val="BodyText"/>
      </w:pPr>
      <w:r>
        <w:t xml:space="preserve">KARIM: Un deuxième test pour effacer le premier.</w:t>
      </w:r>
    </w:p>
    <w:p>
      <w:pPr>
        <w:pStyle w:val="BodyText"/>
      </w:pPr>
      <w:r>
        <w:t xml:space="preserve">GERBER: Nous l’avons appris trois semaines plus tard, par notre organisme notifié, pendant un audit chez eux.</w:t>
      </w:r>
    </w:p>
    <w:p>
      <w:pPr>
        <w:pStyle w:val="BodyText"/>
      </w:pPr>
      <w:r>
        <w:t xml:space="preserve">CAMILLE: Le lot était sur le marché ?</w:t>
      </w:r>
    </w:p>
    <w:p>
      <w:pPr>
        <w:pStyle w:val="BodyText"/>
      </w:pPr>
      <w:r>
        <w:t xml:space="preserve">GERBER: Deux mille seringues injectées dans des genoux de patients. Aucune infection, heureusement. Mais nous avons dû rappeler le reste du lot, prévenir les médecins un par un, et expliquer à Normaris pourquoi le fabricant légal ne savait rien de son propre produit. C’est la pire question qu’on puisse poser à une directrice qualité.</w:t>
      </w:r>
    </w:p>
    <w:p>
      <w:pPr>
        <w:pStyle w:val="BodyText"/>
      </w:pPr>
      <w:r>
        <w:t xml:space="preserve">KARIM: Chez nous, un indicateur positif, c’est un lot bloqué et une enquête. Jamais un deuxième test pour effacer le premier.</w:t>
      </w:r>
    </w:p>
    <w:p>
      <w:pPr>
        <w:pStyle w:val="BodyText"/>
      </w:pPr>
      <w:r>
        <w:t xml:space="preserve">GERBER: C’est ce que dit votre procédure. Je l’ai lue. Mais leur procédure disait la même chose.</w:t>
      </w:r>
    </w:p>
    <w:p>
      <w:pPr>
        <w:pStyle w:val="BodyText"/>
      </w:pPr>
      <w:r>
        <w:t xml:space="preserve">CLEMENCE: Alors vous ne pouvez pas nous croire sur nos procédures. Vous devez nous croire sur autre chose.</w:t>
      </w:r>
    </w:p>
    <w:p>
      <w:pPr>
        <w:pStyle w:val="BodyText"/>
      </w:pPr>
      <w:r>
        <w:t xml:space="preserve">GERBER: Sur quoi ?</w:t>
      </w:r>
    </w:p>
    <w:p>
      <w:pPr>
        <w:pStyle w:val="BodyText"/>
      </w:pPr>
      <w:r>
        <w:t xml:space="preserve">CLEMENCE: Karim, raconte l’histoire de M. Baek. Celle de mil neuf cent quatre-vingt-dix-neuf.</w:t>
      </w:r>
    </w:p>
    <w:p>
      <w:pPr>
        <w:pStyle w:val="BodyText"/>
      </w:pPr>
      <w:r>
        <w:t xml:space="preserve">KARIM: M. Baek, notre maître de fabrication coréen, a fait exactement cette erreur il y a vingt-cinq ans. Un indicateur positif, un nouveau test, un lot libéré. Rien ne s’est passé. Il n’a pas dormi pendant un an. Il nous a dit : « la deuxième tentative, c’est déjà un mensonge. » C’est écrit dans notre procédure, avec son nom.</w:t>
      </w:r>
    </w:p>
    <w:p>
      <w:pPr>
        <w:pStyle w:val="BodyText"/>
      </w:pPr>
      <w:r>
        <w:t xml:space="preserve">GERBER: Avec son nom ?</w:t>
      </w:r>
    </w:p>
    <w:p>
      <w:pPr>
        <w:pStyle w:val="BodyText"/>
      </w:pPr>
      <w:r>
        <w:t xml:space="preserve">KARIM: Avec son nom et l’année. Pour qu’on se souvienne que c’est un homme qui l’a appris, pas un auditeur qui l’a exigé.</w:t>
      </w:r>
    </w:p>
    <w:p>
      <w:pPr>
        <w:pStyle w:val="BodyText"/>
      </w:pPr>
      <w:r>
        <w:t xml:space="preserve">GERBER: Et votre registre des erreurs gratuites ? Normaris en parle. Mme Peyrot l’a cité dans un séminaire, sans nommer l’usine.</w:t>
      </w:r>
    </w:p>
    <w:p>
      <w:pPr>
        <w:pStyle w:val="BodyText"/>
      </w:pPr>
      <w:r>
        <w:t xml:space="preserve">BASTIEN: Elle l’a cité ? Elle ne nous l’a pas dit.</w:t>
      </w:r>
    </w:p>
    <w:p>
      <w:pPr>
        <w:pStyle w:val="BodyText"/>
      </w:pPr>
      <w:r>
        <w:t xml:space="preserve">GERBER: Elle a dit : « une usine française où les opérateurs écrivent leurs propres erreurs avec leur nom. » Il n’y en a pas cinquante.</w:t>
      </w:r>
    </w:p>
    <w:p>
      <w:pPr>
        <w:pStyle w:val="BodyText"/>
      </w:pPr>
      <w:r>
        <w:t xml:space="preserve">REBER: C’est pour ça que nous sommes ici. Pas pour le Dauphiné. Pour ce séminaire.</w:t>
      </w:r>
    </w:p>
    <w:p>
      <w:pPr>
        <w:pStyle w:val="BodyText"/>
      </w:pPr>
      <w:r>
        <w:t xml:space="preserve">CAMILLE: Alors ce n’est pas le Dauphiné qui nous amène un client. C’est Mme Peyrot.</w:t>
      </w:r>
    </w:p>
    <w:p>
      <w:pPr>
        <w:pStyle w:val="BodyText"/>
      </w:pPr>
      <w:r>
        <w:t xml:space="preserve">BASTIEN: Qui ne nous fera jamais de publicité. Elle fait des séminaires.</w:t>
      </w:r>
    </w:p>
    <w:p>
      <w:pPr>
        <w:pStyle w:val="BodyText"/>
      </w:pPr>
      <w:r>
        <w:t xml:space="preserve">CLEMENCE: Alors je vous propose une chose de plus que ce que vous demandez. Si un jour un indicateur est positif sur un de vos lots, vous serez appelés le jour même. Avant l’enquête, pas après.</w:t>
      </w:r>
    </w:p>
    <w:p>
      <w:pPr>
        <w:pStyle w:val="BodyText"/>
      </w:pPr>
      <w:r>
        <w:t xml:space="preserve">GERBER: Le jour même. Je l’écris à l’article quatre.</w:t>
      </w:r>
    </w:p>
    <w:p>
      <w:pPr>
        <w:pStyle w:val="BodyText"/>
      </w:pPr>
      <w:r>
        <w:t xml:space="preserve">CAMILLE: Avec un chiffre. « Dans les huit heures. »</w:t>
      </w:r>
    </w:p>
    <w:p>
      <w:pPr>
        <w:pStyle w:val="BodyText"/>
      </w:pPr>
      <w:r>
        <w:t xml:space="preserve">GERBER: Dans les huit heures. Vous êtes plus dure avec vous-mêmes que je ne l’aurais été.</w:t>
      </w:r>
    </w:p>
    <w:p>
      <w:pPr>
        <w:pStyle w:val="BodyText"/>
      </w:pPr>
      <w:r>
        <w:t xml:space="preserve">CAMILLE: C’est le seul moyen de ne pas l’être avec vous un jour.</w:t>
      </w:r>
    </w:p>
    <w:p>
      <w:pPr>
        <w:pStyle w:val="BodyText"/>
      </w:pPr>
      <w:r>
        <w:t xml:space="preserve">GERBER: Je retiens la phrase. Elle ira dans ma formation des nouveaux auditeurs.</w:t>
      </w:r>
    </w:p>
    <w:p>
      <w:pPr>
        <w:pStyle w:val="BodyText"/>
      </w:pPr>
      <w:r>
        <w:t xml:space="preserve">REBER: Il reste deux sujets difficiles. Je préfère les poser maintenant.</w:t>
      </w:r>
    </w:p>
    <w:p>
      <w:pPr>
        <w:pStyle w:val="BodyText"/>
      </w:pPr>
      <w:r>
        <w:t xml:space="preserve">CLEMENCE: Posez-les.</w:t>
      </w:r>
    </w:p>
    <w:p>
      <w:pPr>
        <w:pStyle w:val="BodyText"/>
      </w:pPr>
      <w:r>
        <w:t xml:space="preserve">REBER: L’exclusivité, et l’accès à vos documents. Ursula a des demandes que vous n’aimerez pas.</w:t>
      </w:r>
    </w:p>
    <w:bookmarkEnd w:id="23"/>
    <w:bookmarkStart w:id="24" w:name="절정전환-같은-날-오후-2시-같은-회의실-문서와-독점"/>
    <w:p>
      <w:pPr>
        <w:pStyle w:val="Heading3"/>
      </w:pPr>
      <w:r>
        <w:t xml:space="preserve">절정·전환 — 같은 날 오후 2시, 같은 회의실 — 문서와 독점</w:t>
      </w:r>
    </w:p>
    <w:p>
      <w:pPr>
        <w:pStyle w:val="FirstParagraph"/>
      </w:pPr>
      <w:r>
        <w:t xml:space="preserve">GERBER: Premier sujet : l’accès. Votre autoclave stérilise nos seringues et les vôtres. Je veux voir les deux.</w:t>
      </w:r>
    </w:p>
    <w:p>
      <w:pPr>
        <w:pStyle w:val="BodyText"/>
      </w:pPr>
      <w:r>
        <w:t xml:space="preserve">BASTIEN: Les nôtres, non. Ce sont les dossiers d’un autre produit, avec le procédé d’un autre partenaire.</w:t>
      </w:r>
    </w:p>
    <w:p>
      <w:pPr>
        <w:pStyle w:val="BodyText"/>
      </w:pPr>
      <w:r>
        <w:t xml:space="preserve">GERBER: Si votre autoclave dérive sur un de vos lots, il dérive aussi sur les miens. Je veux le savoir.</w:t>
      </w:r>
    </w:p>
    <w:p>
      <w:pPr>
        <w:pStyle w:val="BodyText"/>
      </w:pPr>
      <w:r>
        <w:t xml:space="preserve">CAMILLE: Vous avez raison sur le fond, mais pas sur le moyen. Ce qui est partagé entre nos produits, vous le verrez entièrement, sans filtre. Ce qui appartient à un autre produit et à un autre partenaire, vous ne le verrez pas. C’est la seule frontière, et je vais vous la dessiner.</w:t>
      </w:r>
    </w:p>
    <w:p>
      <w:pPr>
        <w:pStyle w:val="BodyText"/>
      </w:pPr>
      <w:r>
        <w:t xml:space="preserve">GERBER: Expliquez.</w:t>
      </w:r>
    </w:p>
    <w:p>
      <w:pPr>
        <w:pStyle w:val="BodyText"/>
      </w:pPr>
      <w:r>
        <w:t xml:space="preserve">CAMILLE: L’autoclave, la remplisseuse, l’eau, l’air, l’environnement des salles, le nettoyage : ce sont des systèmes partagés. Vous aurez toutes leurs validations, toutes leurs dérives, toutes leurs alarmes, sur tous les lots, les nôtres compris. Mais pas le dossier de fabrication de notre gel. Ça, c’est le savoir de Hanul.</w:t>
      </w:r>
    </w:p>
    <w:p>
      <w:pPr>
        <w:pStyle w:val="BodyText"/>
      </w:pPr>
      <w:r>
        <w:t xml:space="preserve">GERBER: Donc si l’autoclave a une alarme pendant un de vos lots, je la vois.</w:t>
      </w:r>
    </w:p>
    <w:p>
      <w:pPr>
        <w:pStyle w:val="BodyText"/>
      </w:pPr>
      <w:r>
        <w:t xml:space="preserve">CAMILLE: Vous la voyez, avec la date, la cause et ce qu’on a fait. Sans le nom de notre produit, si vous voulez.</w:t>
      </w:r>
    </w:p>
    <w:p>
      <w:pPr>
        <w:pStyle w:val="BodyText"/>
      </w:pPr>
      <w:r>
        <w:t xml:space="preserve">GERBER: Avec le nom, ça m’est égal. C’est l’alarme qui m’intéresse.</w:t>
      </w:r>
    </w:p>
    <w:p>
      <w:pPr>
        <w:pStyle w:val="BodyText"/>
      </w:pPr>
      <w:r>
        <w:t xml:space="preserve">BASTIEN: Il y a dix ans, nous avons demandé exactement la même chose à Hanul. L’accès à la documentation technique. Ils ont d’abord dit non.</w:t>
      </w:r>
    </w:p>
    <w:p>
      <w:pPr>
        <w:pStyle w:val="BodyText"/>
      </w:pPr>
      <w:r>
        <w:t xml:space="preserve">REBER: Et ensuite ?</w:t>
      </w:r>
    </w:p>
    <w:p>
      <w:pPr>
        <w:pStyle w:val="BodyText"/>
      </w:pPr>
      <w:r>
        <w:t xml:space="preserve">BASTIEN: Ensuite, ils ont fait la différence entre ce qui nous concernait et ce qui était à eux. Exactement comme Camille vient de le faire. Il leur a fallu six mois, trois réunions et une lettre de leur président. Vous l’obtenez en une heure, parce que nous avons été de l’autre côté de la table.</w:t>
      </w:r>
    </w:p>
    <w:p>
      <w:pPr>
        <w:pStyle w:val="BodyText"/>
      </w:pPr>
      <w:r>
        <w:t xml:space="preserve">GERBER: Accepté. Principe des systèmes partagés. Deuxième sujet : l’exclusivité. Vous ne remplissez aucun autre gel intra-articulaire pendant cinq ans.</w:t>
      </w:r>
    </w:p>
    <w:p>
      <w:pPr>
        <w:pStyle w:val="BodyText"/>
      </w:pPr>
      <w:r>
        <w:t xml:space="preserve">CLEMENCE: Cinq ans, c’est long. Et sur quel périmètre ?</w:t>
      </w:r>
    </w:p>
    <w:p>
      <w:pPr>
        <w:pStyle w:val="BodyText"/>
      </w:pPr>
      <w:r>
        <w:t xml:space="preserve">GERBER: Tout gel injecté dans une articulation. Genou, hanche, épaule.</w:t>
      </w:r>
    </w:p>
    <w:p>
      <w:pPr>
        <w:pStyle w:val="BodyText"/>
      </w:pPr>
      <w:r>
        <w:t xml:space="preserve">CLEMENCE: Je vous propose trois ans, et seulement l’arthrose du genou. Et pas d’exclusivité sur la capacité : vous avez des créneaux réservés, pas l’usine.</w:t>
      </w:r>
    </w:p>
    <w:p>
      <w:pPr>
        <w:pStyle w:val="BodyText"/>
      </w:pPr>
      <w:r>
        <w:t xml:space="preserve">REBER: Pourquoi seulement le genou ?</w:t>
      </w:r>
    </w:p>
    <w:p>
      <w:pPr>
        <w:pStyle w:val="BodyText"/>
      </w:pPr>
      <w:r>
        <w:t xml:space="preserve">CLEMENCE: Parce que c’est votre seul produit, et que je ne vous vends pas la protection d’un marché que vous n’avez pas encore. Si vous développez un gel pour la hanche, on en reparlera. Et parce que notre charte nous interdit de dépendre d’un seul client, comme elle vous interdit de dépendre de nous seuls.</w:t>
      </w:r>
    </w:p>
    <w:p>
      <w:pPr>
        <w:pStyle w:val="BodyText"/>
      </w:pPr>
      <w:r>
        <w:t xml:space="preserve">REBER: Quarante pour cent, j’ai lu. Nous voulions trois cent mille seringues par an. C’est quinze pour cent de votre capacité.</w:t>
      </w:r>
    </w:p>
    <w:p>
      <w:pPr>
        <w:pStyle w:val="BodyText"/>
      </w:pPr>
      <w:r>
        <w:t xml:space="preserve">JULIEN: Quinze pour cent. À cinq euros vingt la seringue, si vous signez trois ans.</w:t>
      </w:r>
    </w:p>
    <w:p>
      <w:pPr>
        <w:pStyle w:val="BodyText"/>
      </w:pPr>
      <w:r>
        <w:t xml:space="preserve">REBER: Cinq euros vingt. Les Belges étaient à quatre quatre-vingts.</w:t>
      </w:r>
    </w:p>
    <w:p>
      <w:pPr>
        <w:pStyle w:val="BodyText"/>
      </w:pPr>
      <w:r>
        <w:t xml:space="preserve">JULIEN: Les Belges refaisaient leurs tests de stérilité. La différence, c’est le prix de l’appel dans les huit heures.</w:t>
      </w:r>
    </w:p>
    <w:p>
      <w:pPr>
        <w:pStyle w:val="BodyText"/>
      </w:pPr>
      <w:r>
        <w:t xml:space="preserve">REBER: Je vais l’écrire comme ça à mon conseil. Il comprendra mieux qu’avec un tableau.</w:t>
      </w:r>
    </w:p>
    <w:p>
      <w:pPr>
        <w:pStyle w:val="BodyText"/>
      </w:pPr>
      <w:r>
        <w:t xml:space="preserve">GERBER: Et moi à Normaris. Ils aiment les fournisseurs qui coûtent plus cher pour une bonne raison.</w:t>
      </w:r>
    </w:p>
    <w:p>
      <w:pPr>
        <w:pStyle w:val="BodyText"/>
      </w:pPr>
      <w:r>
        <w:t xml:space="preserve">CLEMENCE: Alors on signe une lettre d’intention aujourd’hui. Le reste après les lots d’essai.</w:t>
      </w:r>
    </w:p>
    <w:bookmarkEnd w:id="24"/>
    <w:bookmarkStart w:id="25" w:name="마무리-같은-날-오후-5시-공장-출구-첫-서명"/>
    <w:p>
      <w:pPr>
        <w:pStyle w:val="Heading3"/>
      </w:pPr>
      <w:r>
        <w:t xml:space="preserve">마무리 — 같은 날 오후 5시, 공장 출구 — 첫 서명</w:t>
      </w:r>
    </w:p>
    <w:p>
      <w:pPr>
        <w:pStyle w:val="FirstParagraph"/>
      </w:pPr>
      <w:r>
        <w:t xml:space="preserve">GERBER: Je peux voir le registre des erreurs gratuites avant de partir ? Juste le voir.</w:t>
      </w:r>
    </w:p>
    <w:p>
      <w:pPr>
        <w:pStyle w:val="BodyText"/>
      </w:pPr>
      <w:r>
        <w:t xml:space="preserve">PATRICK: Il est au vestiaire. Le dernier nom, c’est celui de notre présidente. Pour un stand de congrès trop petit.</w:t>
      </w:r>
    </w:p>
    <w:p>
      <w:pPr>
        <w:pStyle w:val="BodyText"/>
      </w:pPr>
      <w:r>
        <w:t xml:space="preserve">GERBER: Une présidente dans le registre. Je le raconterai à Lausanne. On ne me croira pas.</w:t>
      </w:r>
    </w:p>
    <w:p>
      <w:pPr>
        <w:pStyle w:val="BodyText"/>
      </w:pPr>
      <w:r>
        <w:t xml:space="preserve">CLEMENCE: Croyez-les. Le stand était vraiment trop petit.</w:t>
      </w:r>
    </w:p>
    <w:p>
      <w:pPr>
        <w:pStyle w:val="BodyText"/>
      </w:pPr>
      <w:r>
        <w:t xml:space="preserve">REBER: Lettre d’intention signée aujourd’hui. Contrat définitif en septembre, après nos trois lots d’essai et votre validation du nettoyage.</w:t>
      </w:r>
    </w:p>
    <w:p>
      <w:pPr>
        <w:pStyle w:val="BodyText"/>
      </w:pPr>
      <w:r>
        <w:t xml:space="preserve">KARIM: Premier lot d’essai le quatorze septembre. Il me faut votre gel en vrac deux semaines avant, et vos méthodes d’analyse.</w:t>
      </w:r>
    </w:p>
    <w:p>
      <w:pPr>
        <w:pStyle w:val="BodyText"/>
      </w:pPr>
      <w:r>
        <w:t xml:space="preserve">ELODIE: Et un analyste de chez vous pendant une semaine, pour transférer la méthode. Pas un document seul. Une personne.</w:t>
      </w:r>
    </w:p>
    <w:p>
      <w:pPr>
        <w:pStyle w:val="BodyText"/>
      </w:pPr>
      <w:r>
        <w:t xml:space="preserve">GERBER: Une personne. Je viendrai moi-même.</w:t>
      </w:r>
    </w:p>
    <w:p>
      <w:pPr>
        <w:pStyle w:val="BodyText"/>
      </w:pPr>
      <w:r>
        <w:t xml:space="preserve">BASTIEN: Monsieur Varenne a demandé un premier contrat avant décembre. Ce sera septembre, si les lots d’essai sont conformes.</w:t>
      </w:r>
    </w:p>
    <w:p>
      <w:pPr>
        <w:pStyle w:val="BodyText"/>
      </w:pPr>
      <w:r>
        <w:t xml:space="preserve">CLEMENCE: Si. On ne promet pas les lots d’essai. On promet de dire la vérité sur eux.</w:t>
      </w:r>
    </w:p>
    <w:p>
      <w:pPr>
        <w:pStyle w:val="BodyText"/>
      </w:pPr>
      <w:r>
        <w:t xml:space="preserve">JULIEN: Jihoon appelle d’Osong. Hanul a accepté le transfert du Souple et du Volume, en une seule réunion, sans discuter. Trop vite, il dit. Et Yuna veut te parler, seule, cette nuit. Il dit que ce n’est pas le transfert. C’est autre chose.</w:t>
      </w:r>
    </w:p>
    <w:p>
      <w:pPr>
        <w:pStyle w:val="BodyText"/>
      </w:pPr>
      <w:r>
        <w:t xml:space="preserve">CAMILLE: Autre chose. Chez Hanul, « autre chose » n’a jamais été une bonne nouvelle.</w:t>
      </w:r>
    </w:p>
    <w:p>
      <w:pPr>
        <w:pStyle w:val="BodyText"/>
      </w:pPr>
      <w:r>
        <w:t xml:space="preserve">CLEMENCE: J’appellerai à minuit, de chez moi.</w:t>
      </w:r>
    </w:p>
    <w:p>
      <w:pPr>
        <w:pStyle w:val="BodyText"/>
      </w:pPr>
      <w:r>
        <w:t xml:space="preserve">KARIM: Et la décision, pour le registre ?</w:t>
      </w:r>
    </w:p>
    <w:p>
      <w:pPr>
        <w:pStyle w:val="BodyText"/>
      </w:pPr>
      <w:r>
        <w:t xml:space="preserve">CLEMENCE: Décision cent six : Arthrolys accepté. Accord qualité chiffré : huit heures pour un indicateur positif, vingt-quatre heures pour un écart critique, cinq jours ouvrés pour un majeur. Systèmes partagés ouverts, savoir de Hanul fermé. Exclusivité de trois ans, genou seulement, sans exclusivité de capacité. Cinq euros vingt. Trois lots d’essai en septembre. Et l’histoire de M. Baek racontée à chaque client.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l’accord qualité</w:t>
            </w:r>
          </w:p>
        </w:tc>
        <w:tc>
          <w:tcPr/>
          <w:p>
            <w:pPr>
              <w:pStyle w:val="Compact"/>
              <w:jc w:val="left"/>
            </w:pPr>
            <w:r>
              <w:t xml:space="preserve">품질 협약</w:t>
            </w:r>
          </w:p>
        </w:tc>
        <w:tc>
          <w:tcPr/>
          <w:p>
            <w:pPr>
              <w:pStyle w:val="Compact"/>
              <w:jc w:val="left"/>
            </w:pPr>
            <w:r>
              <w:t xml:space="preserve">전체. 위탁자–수탁자 품질 책임 계약.</w:t>
            </w:r>
          </w:p>
        </w:tc>
      </w:tr>
      <w:tr>
        <w:tc>
          <w:tcPr/>
          <w:p>
            <w:pPr>
              <w:pStyle w:val="Compact"/>
              <w:jc w:val="left"/>
            </w:pPr>
            <w:r>
              <w:t xml:space="preserve">2</w:t>
            </w:r>
          </w:p>
        </w:tc>
        <w:tc>
          <w:tcPr/>
          <w:p>
            <w:pPr>
              <w:pStyle w:val="Compact"/>
              <w:jc w:val="left"/>
            </w:pPr>
            <w:r>
              <w:t xml:space="preserve">« raisons stratégiques »</w:t>
            </w:r>
          </w:p>
        </w:tc>
        <w:tc>
          <w:tcPr/>
          <w:p>
            <w:pPr>
              <w:pStyle w:val="Compact"/>
              <w:jc w:val="left"/>
            </w:pPr>
            <w:r>
              <w:t xml:space="preserve">“</w:t>
            </w:r>
            <w:r>
              <w:t xml:space="preserve">전략적 이유</w:t>
            </w:r>
            <w:r>
              <w:t xml:space="preserve">”</w:t>
            </w:r>
          </w:p>
        </w:tc>
        <w:tc>
          <w:tcPr/>
          <w:p>
            <w:pPr>
              <w:pStyle w:val="Compact"/>
              <w:jc w:val="left"/>
            </w:pPr>
            <w:r>
              <w:t xml:space="preserve">도입. 숨은 이유의 완곡어.</w:t>
            </w:r>
          </w:p>
        </w:tc>
      </w:tr>
      <w:tr>
        <w:tc>
          <w:tcPr/>
          <w:p>
            <w:pPr>
              <w:pStyle w:val="Compact"/>
              <w:jc w:val="left"/>
            </w:pPr>
            <w:r>
              <w:t xml:space="preserve">3</w:t>
            </w:r>
          </w:p>
        </w:tc>
        <w:tc>
          <w:tcPr/>
          <w:p>
            <w:pPr>
              <w:pStyle w:val="Compact"/>
              <w:jc w:val="left"/>
            </w:pPr>
            <w:r>
              <w:t xml:space="preserve">Un mot qu’on ne peut pas mesurer, on se dispute dessus le jour où il compte.</w:t>
            </w:r>
          </w:p>
        </w:tc>
        <w:tc>
          <w:tcPr/>
          <w:p>
            <w:pPr>
              <w:pStyle w:val="Compact"/>
              <w:jc w:val="left"/>
            </w:pPr>
            <w:r>
              <w:t xml:space="preserve">잴 수 없는 단어는 중요해지는 날 다툼이 된다.</w:t>
            </w:r>
          </w:p>
        </w:tc>
        <w:tc>
          <w:tcPr/>
          <w:p>
            <w:pPr>
              <w:pStyle w:val="Compact"/>
              <w:jc w:val="left"/>
            </w:pPr>
            <w:r>
              <w:t xml:space="preserve">장면1. 계약의 측정 가능성.</w:t>
            </w:r>
          </w:p>
        </w:tc>
      </w:tr>
      <w:tr>
        <w:tc>
          <w:tcPr/>
          <w:p>
            <w:pPr>
              <w:pStyle w:val="Compact"/>
              <w:jc w:val="left"/>
            </w:pPr>
            <w:r>
              <w:t xml:space="preserve">4</w:t>
            </w:r>
          </w:p>
        </w:tc>
        <w:tc>
          <w:tcPr/>
          <w:p>
            <w:pPr>
              <w:pStyle w:val="Compact"/>
              <w:jc w:val="left"/>
            </w:pPr>
            <w:r>
              <w:t xml:space="preserve">jours ouvrés</w:t>
            </w:r>
          </w:p>
        </w:tc>
        <w:tc>
          <w:tcPr/>
          <w:p>
            <w:pPr>
              <w:pStyle w:val="Compact"/>
              <w:jc w:val="left"/>
            </w:pPr>
            <w:r>
              <w:t xml:space="preserve">영업일</w:t>
            </w:r>
          </w:p>
        </w:tc>
        <w:tc>
          <w:tcPr/>
          <w:p>
            <w:pPr>
              <w:pStyle w:val="Compact"/>
              <w:jc w:val="left"/>
            </w:pPr>
            <w:r>
              <w:t xml:space="preserve">장면1. 기한 단위.</w:t>
            </w:r>
          </w:p>
        </w:tc>
      </w:tr>
      <w:tr>
        <w:tc>
          <w:tcPr/>
          <w:p>
            <w:pPr>
              <w:pStyle w:val="Compact"/>
              <w:jc w:val="left"/>
            </w:pPr>
            <w:r>
              <w:t xml:space="preserve">5</w:t>
            </w:r>
          </w:p>
        </w:tc>
        <w:tc>
          <w:tcPr/>
          <w:p>
            <w:pPr>
              <w:pStyle w:val="Compact"/>
              <w:jc w:val="left"/>
            </w:pPr>
            <w:r>
              <w:t xml:space="preserve">la libération en deux étapes</w:t>
            </w:r>
          </w:p>
        </w:tc>
        <w:tc>
          <w:tcPr/>
          <w:p>
            <w:pPr>
              <w:pStyle w:val="Compact"/>
              <w:jc w:val="left"/>
            </w:pPr>
            <w:r>
              <w:t xml:space="preserve">2단계 출하</w:t>
            </w:r>
          </w:p>
        </w:tc>
        <w:tc>
          <w:tcPr/>
          <w:p>
            <w:pPr>
              <w:pStyle w:val="Compact"/>
              <w:jc w:val="left"/>
            </w:pPr>
            <w:r>
              <w:t xml:space="preserve">장면1. 제조 승인 vs 시장 출하.</w:t>
            </w:r>
          </w:p>
        </w:tc>
      </w:tr>
      <w:tr>
        <w:tc>
          <w:tcPr/>
          <w:p>
            <w:pPr>
              <w:pStyle w:val="Compact"/>
              <w:jc w:val="left"/>
            </w:pPr>
            <w:r>
              <w:t xml:space="preserve">6</w:t>
            </w:r>
          </w:p>
        </w:tc>
        <w:tc>
          <w:tcPr/>
          <w:p>
            <w:pPr>
              <w:pStyle w:val="Compact"/>
              <w:jc w:val="left"/>
            </w:pPr>
            <w:r>
              <w:t xml:space="preserve">Un deuxième test pour effacer le premier.</w:t>
            </w:r>
          </w:p>
        </w:tc>
        <w:tc>
          <w:tcPr/>
          <w:p>
            <w:pPr>
              <w:pStyle w:val="Compact"/>
              <w:jc w:val="left"/>
            </w:pPr>
            <w:r>
              <w:t xml:space="preserve">첫 시험을 지우는 두 번째 시험.</w:t>
            </w:r>
          </w:p>
        </w:tc>
        <w:tc>
          <w:tcPr/>
          <w:p>
            <w:pPr>
              <w:pStyle w:val="Compact"/>
              <w:jc w:val="left"/>
            </w:pPr>
            <w:r>
              <w:t xml:space="preserve">장면2. 데이터 무결성 위반.</w:t>
            </w:r>
          </w:p>
        </w:tc>
      </w:tr>
      <w:tr>
        <w:tc>
          <w:tcPr/>
          <w:p>
            <w:pPr>
              <w:pStyle w:val="Compact"/>
              <w:jc w:val="left"/>
            </w:pPr>
            <w:r>
              <w:t xml:space="preserve">7</w:t>
            </w:r>
          </w:p>
        </w:tc>
        <w:tc>
          <w:tcPr/>
          <w:p>
            <w:pPr>
              <w:pStyle w:val="Compact"/>
              <w:jc w:val="left"/>
            </w:pPr>
            <w:r>
              <w:t xml:space="preserve">dans les huit heures</w:t>
            </w:r>
          </w:p>
        </w:tc>
        <w:tc>
          <w:tcPr/>
          <w:p>
            <w:pPr>
              <w:pStyle w:val="Compact"/>
              <w:jc w:val="left"/>
            </w:pPr>
            <w:r>
              <w:t xml:space="preserve">8시간 이내</w:t>
            </w:r>
          </w:p>
        </w:tc>
        <w:tc>
          <w:tcPr/>
          <w:p>
            <w:pPr>
              <w:pStyle w:val="Compact"/>
              <w:jc w:val="left"/>
            </w:pPr>
            <w:r>
              <w:t xml:space="preserve">장면2. 통보 기한.</w:t>
            </w:r>
          </w:p>
        </w:tc>
      </w:tr>
      <w:tr>
        <w:tc>
          <w:tcPr/>
          <w:p>
            <w:pPr>
              <w:pStyle w:val="Compact"/>
              <w:jc w:val="left"/>
            </w:pPr>
            <w:r>
              <w:t xml:space="preserve">8</w:t>
            </w:r>
          </w:p>
        </w:tc>
        <w:tc>
          <w:tcPr/>
          <w:p>
            <w:pPr>
              <w:pStyle w:val="Compact"/>
              <w:jc w:val="left"/>
            </w:pPr>
            <w:r>
              <w:t xml:space="preserve">le principe des systèmes partagés</w:t>
            </w:r>
          </w:p>
        </w:tc>
        <w:tc>
          <w:tcPr/>
          <w:p>
            <w:pPr>
              <w:pStyle w:val="Compact"/>
              <w:jc w:val="left"/>
            </w:pPr>
            <w:r>
              <w:t xml:space="preserve">공유 시스템 원칙</w:t>
            </w:r>
          </w:p>
        </w:tc>
        <w:tc>
          <w:tcPr/>
          <w:p>
            <w:pPr>
              <w:pStyle w:val="Compact"/>
              <w:jc w:val="left"/>
            </w:pPr>
            <w:r>
              <w:t xml:space="preserve">절정. 문서 접근의 경계.</w:t>
            </w:r>
          </w:p>
        </w:tc>
      </w:tr>
      <w:tr>
        <w:tc>
          <w:tcPr/>
          <w:p>
            <w:pPr>
              <w:pStyle w:val="Compact"/>
              <w:jc w:val="left"/>
            </w:pPr>
            <w:r>
              <w:t xml:space="preserve">9</w:t>
            </w:r>
          </w:p>
        </w:tc>
        <w:tc>
          <w:tcPr/>
          <w:p>
            <w:pPr>
              <w:pStyle w:val="Compact"/>
              <w:jc w:val="left"/>
            </w:pPr>
            <w:r>
              <w:t xml:space="preserve">une exclusivité limitée au genou</w:t>
            </w:r>
          </w:p>
        </w:tc>
        <w:tc>
          <w:tcPr/>
          <w:p>
            <w:pPr>
              <w:pStyle w:val="Compact"/>
              <w:jc w:val="left"/>
            </w:pPr>
            <w:r>
              <w:t xml:space="preserve">무릎으로 한정한 독점</w:t>
            </w:r>
          </w:p>
        </w:tc>
        <w:tc>
          <w:tcPr/>
          <w:p>
            <w:pPr>
              <w:pStyle w:val="Compact"/>
              <w:jc w:val="left"/>
            </w:pPr>
            <w:r>
              <w:t xml:space="preserve">절정. 범위 협상.</w:t>
            </w:r>
          </w:p>
        </w:tc>
      </w:tr>
      <w:tr>
        <w:tc>
          <w:tcPr/>
          <w:p>
            <w:pPr>
              <w:pStyle w:val="Compact"/>
              <w:jc w:val="left"/>
            </w:pPr>
            <w:r>
              <w:t xml:space="preserve">10</w:t>
            </w:r>
          </w:p>
        </w:tc>
        <w:tc>
          <w:tcPr/>
          <w:p>
            <w:pPr>
              <w:pStyle w:val="Compact"/>
              <w:jc w:val="left"/>
            </w:pPr>
            <w:r>
              <w:t xml:space="preserve">une lettre d’intention</w:t>
            </w:r>
          </w:p>
        </w:tc>
        <w:tc>
          <w:tcPr/>
          <w:p>
            <w:pPr>
              <w:pStyle w:val="Compact"/>
              <w:jc w:val="left"/>
            </w:pPr>
            <w:r>
              <w:t xml:space="preserve">의향서</w:t>
            </w:r>
          </w:p>
        </w:tc>
        <w:tc>
          <w:tcPr/>
          <w:p>
            <w:pPr>
              <w:pStyle w:val="Compact"/>
              <w:jc w:val="left"/>
            </w:pPr>
            <w:r>
              <w:t xml:space="preserve">절정·마무리. 본계약 전 합의.</w:t>
            </w:r>
          </w:p>
        </w:tc>
      </w:tr>
    </w:tbl>
    <w:bookmarkEnd w:id="27"/>
    <w:bookmarkStart w:id="28" w:name="비즈니스-컬처-노트-무균-시험과-재시험의-금지"/>
    <w:p>
      <w:pPr>
        <w:pStyle w:val="Heading3"/>
      </w:pPr>
      <w:r>
        <w:t xml:space="preserve">② 비즈니스 컬처 노트 — 무균 시험과</w:t>
      </w:r>
      <w:r>
        <w:t xml:space="preserve"> </w:t>
      </w:r>
      <w:r>
        <w:t xml:space="preserve">“</w:t>
      </w:r>
      <w:r>
        <w:t xml:space="preserve">재시험</w:t>
      </w:r>
      <w:r>
        <w:t xml:space="preserve">”</w:t>
      </w:r>
      <w:r>
        <w:t xml:space="preserve">의 금지</w:t>
      </w:r>
    </w:p>
    <w:p>
      <w:pPr>
        <w:pStyle w:val="FirstParagraph"/>
      </w:pPr>
      <w:r>
        <w:t xml:space="preserve">무균 시험에서 양성이 나왔을 때 조사 없이</w:t>
      </w:r>
      <w:r>
        <w:t xml:space="preserve"> </w:t>
      </w:r>
      <w:r>
        <w:rPr>
          <w:bCs/>
          <w:b/>
        </w:rPr>
        <w:t xml:space="preserve">재시험해 음성 결과로 첫 결과를 대체하는 것</w:t>
      </w:r>
      <w:r>
        <w:t xml:space="preserve">(testing into compliance)은 의약품·의료기기 품질에서 가장 심각한 위반 중 하나다. 원칙은</w:t>
      </w:r>
      <w:r>
        <w:t xml:space="preserve"> </w:t>
      </w:r>
      <w:r>
        <w:rPr>
          <w:bCs/>
          <w:b/>
        </w:rPr>
        <w:t xml:space="preserve">첫 결과를 유효로 보고 조사</w:t>
      </w:r>
      <w:r>
        <w:t xml:space="preserve">하는 것이며, 실험실 오류가 입증될 때만 무효화할 수 있다. 수탁 생산 관계에서는 이런 사건을 위탁자(법적 제조사)에게</w:t>
      </w:r>
      <w:r>
        <w:t xml:space="preserve"> </w:t>
      </w:r>
      <w:r>
        <w:rPr>
          <w:bCs/>
          <w:b/>
        </w:rPr>
        <w:t xml:space="preserve">즉시</w:t>
      </w:r>
      <w:r>
        <w:t xml:space="preserve"> </w:t>
      </w:r>
      <w:r>
        <w:t xml:space="preserve">알려야 하며, 품질 협약에 통보 기한을 숫자로 적는다. 또 수탁자가 여러 고객을 가질 때 문서 접근은</w:t>
      </w:r>
      <w:r>
        <w:t xml:space="preserve"> </w:t>
      </w:r>
      <w:r>
        <w:rPr>
          <w:bCs/>
          <w:b/>
        </w:rPr>
        <w:t xml:space="preserve">공유 시스템</w:t>
      </w:r>
      <w:r>
        <w:t xml:space="preserve">(멸균기·충전기·용수·공조·환경 모니터링·세척)은 모든 고객에게 공개하고, 다른 고객의 제품·공정 기록은 비공개로 하는 것이 일반적인 해법이다.</w:t>
      </w:r>
    </w:p>
    <w:bookmarkEnd w:id="28"/>
    <w:bookmarkStart w:id="29" w:name="실무-템플릿-품질-협약-통보-조항"/>
    <w:p>
      <w:pPr>
        <w:pStyle w:val="Heading3"/>
      </w:pPr>
      <w:r>
        <w:t xml:space="preserve">③ 실무 템플릿 — 품질 협약 통보 조항</w:t>
      </w:r>
    </w:p>
    <w:p>
      <w:pPr>
        <w:pStyle w:val="BlockText"/>
      </w:pPr>
      <w:r>
        <w:rPr>
          <w:bCs/>
          <w:b/>
        </w:rPr>
        <w:t xml:space="preserve">Accord qualité Arthrolys SA / Liane Industrie — Article 4 : Notification</w:t>
      </w:r>
      <w:r>
        <w:t xml:space="preserve"> </w:t>
      </w:r>
      <w:r>
        <w:t xml:space="preserve">4.1 Indicateur biologique ou test de stérilité positif sur un lot du client : notification</w:t>
      </w:r>
      <w:r>
        <w:t xml:space="preserve"> </w:t>
      </w:r>
      <w:r>
        <w:rPr>
          <w:bCs/>
          <w:b/>
        </w:rPr>
        <w:t xml:space="preserve">dans les huit heures</w:t>
      </w:r>
      <w:r>
        <w:t xml:space="preserve">, avant toute investigation ; aucun nouvel essai sans accord écrit du client.</w:t>
      </w:r>
      <w:r>
        <w:t xml:space="preserve"> </w:t>
      </w:r>
      <w:r>
        <w:t xml:space="preserve">4.2 Écart critique (impact possible sur la sécurité) : 24 heures.</w:t>
      </w:r>
      <w:r>
        <w:t xml:space="preserve"> </w:t>
      </w:r>
      <w:r>
        <w:t xml:space="preserve">4.3 Écart majeur : 5 jours ouvrés, avec analyse préliminaire.</w:t>
      </w:r>
      <w:r>
        <w:t xml:space="preserve"> </w:t>
      </w:r>
      <w:r>
        <w:t xml:space="preserve">4.4 Écart mineur : rapport qualité mensuel.</w:t>
      </w:r>
      <w:r>
        <w:t xml:space="preserve"> </w:t>
      </w:r>
      <w:r>
        <w:t xml:space="preserve">4.5 Tout délai non respecté constitue lui-même un écart, notifié selon le présent article.</w:t>
      </w:r>
      <w:r>
        <w:t xml:space="preserve"> </w:t>
      </w:r>
      <w:r>
        <w:rPr>
          <w:bCs/>
          <w:b/>
        </w:rPr>
        <w:t xml:space="preserve">Article 9 : Accès aux documents</w:t>
      </w:r>
      <w:r>
        <w:t xml:space="preserve"> </w:t>
      </w:r>
      <w:r>
        <w:t xml:space="preserve">— Systèmes partagés (autoclave, remplisseuse, eau, air, environnement, nettoyage) : accès intégral, y compris alarmes et dérives survenues sur les lots d’autres produits. Dossiers de fabrication d’autres produits : non accessibles.</w:t>
      </w:r>
    </w:p>
    <w:bookmarkEnd w:id="29"/>
    <w:bookmarkStart w:id="30" w:name="긴-발화-분석"/>
    <w:p>
      <w:pPr>
        <w:pStyle w:val="Heading3"/>
      </w:pPr>
      <w:r>
        <w:t xml:space="preserve">④ 긴 발화 분석</w:t>
      </w:r>
    </w:p>
    <w:p>
      <w:pPr>
        <w:pStyle w:val="BlockText"/>
      </w:pPr>
      <w:r>
        <w:rPr>
          <w:bCs/>
          <w:b/>
        </w:rPr>
        <w:t xml:space="preserve">CAMILLE (장면1):</w:t>
      </w:r>
      <w:r>
        <w:t xml:space="preserve"> </w:t>
      </w:r>
      <w:r>
        <w:t xml:space="preserve">“</w:t>
      </w:r>
      <w:r>
        <w:t xml:space="preserve">Je ne signe pas « le plus vite possible ». Je propose des chiffres : vingt-quatre heures pour un écart critique, cinq jours ouvrés pour un écart majeur, et le rapport mensuel pour les écarts mineurs. Si nous ne tenons pas un délai, c’est un écart de plus, et vous le saurez aussi.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거부</w:t>
            </w:r>
          </w:p>
        </w:tc>
        <w:tc>
          <w:tcPr/>
          <w:p>
            <w:pPr>
              <w:pStyle w:val="Compact"/>
              <w:jc w:val="left"/>
            </w:pPr>
            <w:r>
              <w:t xml:space="preserve">Je ne signe pas « le plus vite possible ».</w:t>
            </w:r>
          </w:p>
        </w:tc>
        <w:tc>
          <w:tcPr/>
          <w:p>
            <w:pPr>
              <w:pStyle w:val="Compact"/>
              <w:jc w:val="left"/>
            </w:pPr>
            <w:r>
              <w:t xml:space="preserve">모호한 표현 인용 후 거절</w:t>
            </w:r>
          </w:p>
        </w:tc>
      </w:tr>
      <w:tr>
        <w:tc>
          <w:tcPr/>
          <w:p>
            <w:pPr>
              <w:pStyle w:val="Compact"/>
              <w:jc w:val="left"/>
            </w:pPr>
            <w:r>
              <w:t xml:space="preserve">② 대안</w:t>
            </w:r>
          </w:p>
        </w:tc>
        <w:tc>
          <w:tcPr/>
          <w:p>
            <w:pPr>
              <w:pStyle w:val="Compact"/>
              <w:jc w:val="left"/>
            </w:pPr>
            <w:r>
              <w:t xml:space="preserve">Je propose des chiffres : …</w:t>
            </w:r>
          </w:p>
        </w:tc>
        <w:tc>
          <w:tcPr/>
          <w:p>
            <w:pPr>
              <w:pStyle w:val="Compact"/>
              <w:jc w:val="left"/>
            </w:pPr>
            <w:r>
              <w:t xml:space="preserve">콜론 + 나열</w:t>
            </w:r>
          </w:p>
        </w:tc>
      </w:tr>
      <w:tr>
        <w:tc>
          <w:tcPr/>
          <w:p>
            <w:pPr>
              <w:pStyle w:val="Compact"/>
              <w:jc w:val="left"/>
            </w:pPr>
            <w:r>
              <w:t xml:space="preserve">③ 단계</w:t>
            </w:r>
          </w:p>
        </w:tc>
        <w:tc>
          <w:tcPr/>
          <w:p>
            <w:pPr>
              <w:pStyle w:val="Compact"/>
              <w:jc w:val="left"/>
            </w:pPr>
            <w:r>
              <w:t xml:space="preserve">vingt-quatre heures pour…, cinq jours ouvrés pour…, et… pour…</w:t>
            </w:r>
          </w:p>
        </w:tc>
        <w:tc>
          <w:tcPr/>
          <w:p>
            <w:pPr>
              <w:pStyle w:val="Compact"/>
              <w:jc w:val="left"/>
            </w:pPr>
            <w:r>
              <w:t xml:space="preserve">pour로 등급 구분</w:t>
            </w:r>
          </w:p>
        </w:tc>
      </w:tr>
      <w:tr>
        <w:tc>
          <w:tcPr/>
          <w:p>
            <w:pPr>
              <w:pStyle w:val="Compact"/>
              <w:jc w:val="left"/>
            </w:pPr>
            <w:r>
              <w:t xml:space="preserve">④ 자기 구속</w:t>
            </w:r>
          </w:p>
        </w:tc>
        <w:tc>
          <w:tcPr/>
          <w:p>
            <w:pPr>
              <w:pStyle w:val="Compact"/>
              <w:jc w:val="left"/>
            </w:pPr>
            <w:r>
              <w:t xml:space="preserve">Si nous ne tenons pas un délai, c’est un écart de plus,</w:t>
            </w:r>
          </w:p>
        </w:tc>
        <w:tc>
          <w:tcPr/>
          <w:p>
            <w:pPr>
              <w:pStyle w:val="Compact"/>
              <w:jc w:val="left"/>
            </w:pPr>
            <w:r>
              <w:t xml:space="preserve">조건 → 결과</w:t>
            </w:r>
          </w:p>
        </w:tc>
      </w:tr>
      <w:tr>
        <w:tc>
          <w:tcPr/>
          <w:p>
            <w:pPr>
              <w:pStyle w:val="Compact"/>
              <w:jc w:val="left"/>
            </w:pPr>
            <w:r>
              <w:t xml:space="preserve">⑤ 투명성</w:t>
            </w:r>
          </w:p>
        </w:tc>
        <w:tc>
          <w:tcPr/>
          <w:p>
            <w:pPr>
              <w:pStyle w:val="Compact"/>
              <w:jc w:val="left"/>
            </w:pPr>
            <w:r>
              <w:t xml:space="preserve">et vous le saurez aussi.</w:t>
            </w:r>
          </w:p>
        </w:tc>
        <w:tc>
          <w:tcPr/>
          <w:p>
            <w:pPr>
              <w:pStyle w:val="Compact"/>
              <w:jc w:val="left"/>
            </w:pPr>
            <w:r>
              <w:t xml:space="preserve">단순미래 — 약속</w:t>
            </w:r>
          </w:p>
        </w:tc>
      </w:tr>
    </w:tbl>
    <w:p>
      <w:pPr>
        <w:pStyle w:val="BodyText"/>
      </w:pPr>
      <w:r>
        <w:rPr>
          <w:bCs/>
          <w:b/>
        </w:rPr>
        <w:t xml:space="preserve">활용 패턴:</w:t>
      </w:r>
      <w:r>
        <w:t xml:space="preserve"> </w:t>
      </w:r>
      <w:r>
        <w:t xml:space="preserve">“</w:t>
      </w:r>
      <w:r>
        <w:t xml:space="preserve">Je ne signe pas « … ». Je propose des chiffres : … pour…, … pour…, et… pour… Si nous ne…, c’est…, et vous le saurez aussi.</w:t>
      </w:r>
      <w:r>
        <w:t xml:space="preserve">”</w:t>
      </w:r>
      <w:r>
        <w:t xml:space="preserve"> </w:t>
      </w:r>
      <w:r>
        <w:rPr>
          <w:bCs/>
          <w:b/>
        </w:rPr>
        <w:t xml:space="preserve">연결 표현:</w:t>
      </w:r>
      <w:r>
        <w:t xml:space="preserve"> </w:t>
      </w:r>
      <w:r>
        <w:t xml:space="preserve">de plus(하나 더) · tenir un délai(기한을 지키다) · aussi(역시)</w:t>
      </w:r>
      <w:r>
        <w:t xml:space="preserve"> </w:t>
      </w:r>
      <w:r>
        <w:rPr>
          <w:bCs/>
          <w:b/>
        </w:rPr>
        <w:t xml:space="preserve">연습:</w:t>
      </w:r>
      <w:r>
        <w:t xml:space="preserve"> </w:t>
      </w:r>
      <w:r>
        <w:t xml:space="preserve">모호한 계약 문구를 숫자로 바꾸자고 제안하는 35~50단어 발언 만들기.</w:t>
      </w:r>
    </w:p>
    <w:bookmarkEnd w:id="30"/>
    <w:bookmarkStart w:id="31" w:name="수탁품질-용어-노트"/>
    <w:p>
      <w:pPr>
        <w:pStyle w:val="Heading3"/>
      </w:pPr>
      <w:r>
        <w:t xml:space="preserve">⑤ 수탁·품질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comité d’acceptation</w:t>
            </w:r>
          </w:p>
        </w:tc>
        <w:tc>
          <w:tcPr/>
          <w:p>
            <w:pPr>
              <w:pStyle w:val="Compact"/>
              <w:jc w:val="left"/>
            </w:pPr>
            <w:r>
              <w:t xml:space="preserve">승인 위원회</w:t>
            </w:r>
          </w:p>
        </w:tc>
        <w:tc>
          <w:tcPr/>
          <w:p>
            <w:pPr>
              <w:pStyle w:val="Compact"/>
              <w:jc w:val="left"/>
            </w:pPr>
            <w:r>
              <w:t xml:space="preserve">신규 고객 심사.</w:t>
            </w:r>
          </w:p>
        </w:tc>
      </w:tr>
      <w:tr>
        <w:tc>
          <w:tcPr/>
          <w:p>
            <w:pPr>
              <w:pStyle w:val="Compact"/>
              <w:jc w:val="left"/>
            </w:pPr>
            <w:r>
              <w:t xml:space="preserve">l’écart critique / majeur / mineur</w:t>
            </w:r>
          </w:p>
        </w:tc>
        <w:tc>
          <w:tcPr/>
          <w:p>
            <w:pPr>
              <w:pStyle w:val="Compact"/>
              <w:jc w:val="left"/>
            </w:pPr>
            <w:r>
              <w:t xml:space="preserve">치명 / 중대 / 경미 편차</w:t>
            </w:r>
          </w:p>
        </w:tc>
        <w:tc>
          <w:tcPr/>
          <w:p>
            <w:pPr>
              <w:pStyle w:val="Compact"/>
              <w:jc w:val="left"/>
            </w:pPr>
            <w:r>
              <w:t xml:space="preserve">편차 등급.</w:t>
            </w:r>
          </w:p>
        </w:tc>
      </w:tr>
      <w:tr>
        <w:tc>
          <w:tcPr/>
          <w:p>
            <w:pPr>
              <w:pStyle w:val="Compact"/>
              <w:jc w:val="left"/>
            </w:pPr>
            <w:r>
              <w:t xml:space="preserve">l’indicateur biologique</w:t>
            </w:r>
          </w:p>
        </w:tc>
        <w:tc>
          <w:tcPr/>
          <w:p>
            <w:pPr>
              <w:pStyle w:val="Compact"/>
              <w:jc w:val="left"/>
            </w:pPr>
            <w:r>
              <w:t xml:space="preserve">생물학적 지표</w:t>
            </w:r>
          </w:p>
        </w:tc>
        <w:tc>
          <w:tcPr/>
          <w:p>
            <w:pPr>
              <w:pStyle w:val="Compact"/>
              <w:jc w:val="left"/>
            </w:pPr>
            <w:r>
              <w:t xml:space="preserve">멸균 검증용 포자.</w:t>
            </w:r>
          </w:p>
        </w:tc>
      </w:tr>
      <w:tr>
        <w:tc>
          <w:tcPr/>
          <w:p>
            <w:pPr>
              <w:pStyle w:val="Compact"/>
              <w:jc w:val="left"/>
            </w:pPr>
            <w:r>
              <w:t xml:space="preserve">le test de stérilité</w:t>
            </w:r>
          </w:p>
        </w:tc>
        <w:tc>
          <w:tcPr/>
          <w:p>
            <w:pPr>
              <w:pStyle w:val="Compact"/>
              <w:jc w:val="left"/>
            </w:pPr>
            <w:r>
              <w:t xml:space="preserve">무균 시험</w:t>
            </w:r>
          </w:p>
        </w:tc>
        <w:tc>
          <w:tcPr/>
          <w:p>
            <w:pPr>
              <w:pStyle w:val="Compact"/>
              <w:jc w:val="left"/>
            </w:pPr>
            <w:r>
              <w:t xml:space="preserve">미생물 유무 확인.</w:t>
            </w:r>
          </w:p>
        </w:tc>
      </w:tr>
      <w:tr>
        <w:tc>
          <w:tcPr/>
          <w:p>
            <w:pPr>
              <w:pStyle w:val="Compact"/>
              <w:jc w:val="left"/>
            </w:pPr>
            <w:r>
              <w:t xml:space="preserve">refaire un test</w:t>
            </w:r>
          </w:p>
        </w:tc>
        <w:tc>
          <w:tcPr/>
          <w:p>
            <w:pPr>
              <w:pStyle w:val="Compact"/>
              <w:jc w:val="left"/>
            </w:pPr>
            <w:r>
              <w:t xml:space="preserve">재시험하다</w:t>
            </w:r>
          </w:p>
        </w:tc>
        <w:tc>
          <w:tcPr/>
          <w:p>
            <w:pPr>
              <w:pStyle w:val="Compact"/>
              <w:jc w:val="left"/>
            </w:pPr>
            <w:r>
              <w:t xml:space="preserve">금지된 관행의 동사.</w:t>
            </w:r>
          </w:p>
        </w:tc>
      </w:tr>
      <w:tr>
        <w:tc>
          <w:tcPr/>
          <w:p>
            <w:pPr>
              <w:pStyle w:val="Compact"/>
              <w:jc w:val="left"/>
            </w:pPr>
            <w:r>
              <w:t xml:space="preserve">la libération pour le marché</w:t>
            </w:r>
          </w:p>
        </w:tc>
        <w:tc>
          <w:tcPr/>
          <w:p>
            <w:pPr>
              <w:pStyle w:val="Compact"/>
              <w:jc w:val="left"/>
            </w:pPr>
            <w:r>
              <w:t xml:space="preserve">시장 출하</w:t>
            </w:r>
          </w:p>
        </w:tc>
        <w:tc>
          <w:tcPr/>
          <w:p>
            <w:pPr>
              <w:pStyle w:val="Compact"/>
              <w:jc w:val="left"/>
            </w:pPr>
            <w:r>
              <w:t xml:space="preserve">법적 제조사의 승인.</w:t>
            </w:r>
          </w:p>
        </w:tc>
      </w:tr>
      <w:tr>
        <w:tc>
          <w:tcPr/>
          <w:p>
            <w:pPr>
              <w:pStyle w:val="Compact"/>
              <w:jc w:val="left"/>
            </w:pPr>
            <w:r>
              <w:t xml:space="preserve">les échantillons conservés</w:t>
            </w:r>
          </w:p>
        </w:tc>
        <w:tc>
          <w:tcPr/>
          <w:p>
            <w:pPr>
              <w:pStyle w:val="Compact"/>
              <w:jc w:val="left"/>
            </w:pPr>
            <w:r>
              <w:t xml:space="preserve">보관 샘플</w:t>
            </w:r>
          </w:p>
        </w:tc>
        <w:tc>
          <w:tcPr/>
          <w:p>
            <w:pPr>
              <w:pStyle w:val="Compact"/>
              <w:jc w:val="left"/>
            </w:pPr>
            <w:r>
              <w:t xml:space="preserve">사후 조사용.</w:t>
            </w:r>
          </w:p>
        </w:tc>
      </w:tr>
      <w:tr>
        <w:tc>
          <w:tcPr/>
          <w:p>
            <w:pPr>
              <w:pStyle w:val="Compact"/>
              <w:jc w:val="left"/>
            </w:pPr>
            <w:r>
              <w:t xml:space="preserve">intra-articulaire</w:t>
            </w:r>
          </w:p>
        </w:tc>
        <w:tc>
          <w:tcPr/>
          <w:p>
            <w:pPr>
              <w:pStyle w:val="Compact"/>
              <w:jc w:val="left"/>
            </w:pPr>
            <w:r>
              <w:t xml:space="preserve">관절 내</w:t>
            </w:r>
          </w:p>
        </w:tc>
        <w:tc>
          <w:tcPr/>
          <w:p>
            <w:pPr>
              <w:pStyle w:val="Compact"/>
              <w:jc w:val="left"/>
            </w:pPr>
            <w:r>
              <w:t xml:space="preserve">관절 주사.</w:t>
            </w:r>
          </w:p>
        </w:tc>
      </w:tr>
      <w:tr>
        <w:tc>
          <w:tcPr/>
          <w:p>
            <w:pPr>
              <w:pStyle w:val="Compact"/>
              <w:jc w:val="left"/>
            </w:pPr>
            <w:r>
              <w:t xml:space="preserve">la viscosupplémentation</w:t>
            </w:r>
          </w:p>
        </w:tc>
        <w:tc>
          <w:tcPr/>
          <w:p>
            <w:pPr>
              <w:pStyle w:val="Compact"/>
              <w:jc w:val="left"/>
            </w:pPr>
            <w:r>
              <w:t xml:space="preserve">점액 보충 요법</w:t>
            </w:r>
          </w:p>
        </w:tc>
        <w:tc>
          <w:tcPr/>
          <w:p>
            <w:pPr>
              <w:pStyle w:val="Compact"/>
              <w:jc w:val="left"/>
            </w:pPr>
            <w:r>
              <w:t xml:space="preserve">관절 HA 주사.</w:t>
            </w:r>
          </w:p>
        </w:tc>
      </w:tr>
      <w:tr>
        <w:tc>
          <w:tcPr/>
          <w:p>
            <w:pPr>
              <w:pStyle w:val="Compact"/>
              <w:jc w:val="left"/>
            </w:pPr>
            <w:r>
              <w:t xml:space="preserve">le transfert de méthode</w:t>
            </w:r>
          </w:p>
        </w:tc>
        <w:tc>
          <w:tcPr/>
          <w:p>
            <w:pPr>
              <w:pStyle w:val="Compact"/>
              <w:jc w:val="left"/>
            </w:pPr>
            <w:r>
              <w:t xml:space="preserve">분석법 이전</w:t>
            </w:r>
          </w:p>
        </w:tc>
        <w:tc>
          <w:tcPr/>
          <w:p>
            <w:pPr>
              <w:pStyle w:val="Compact"/>
              <w:jc w:val="left"/>
            </w:pPr>
            <w:r>
              <w:t xml:space="preserve">시험법 옮기기.</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a4e8e83c7702a1c298e7560a40f1f8ce2520181"/>
    <w:p>
      <w:pPr>
        <w:pStyle w:val="Heading3"/>
      </w:pPr>
      <w:r>
        <w:t xml:space="preserve">도입 — Année 11, 6월 15일 월요일 오전 8시, 클뤼즈 회의실 — 거부권 셋</w:t>
      </w:r>
    </w:p>
    <w:p>
      <w:pPr>
        <w:pStyle w:val="FirstParagraph"/>
      </w:pPr>
      <w:r>
        <w:t xml:space="preserve">바스티앵: 승인 위원회 첫 회의. 세 사람, 거부권 셋. 아르트롤리스 서류는 40쪽. 두 번 읽었어.</w:t>
      </w:r>
    </w:p>
    <w:p>
      <w:pPr>
        <w:pStyle w:val="BodyText"/>
      </w:pPr>
      <w:r>
        <w:t xml:space="preserve">카미유: 저도요. 스위스 회사, 직원 22명, 가족 재단 자금. 제품은 하나: 무릎 관절염 젤.</w:t>
      </w:r>
    </w:p>
    <w:p>
      <w:pPr>
        <w:pStyle w:val="BodyText"/>
      </w:pPr>
      <w:r>
        <w:t xml:space="preserve">클레망스: 인증은?</w:t>
      </w:r>
    </w:p>
    <w:p>
      <w:pPr>
        <w:pStyle w:val="BodyText"/>
      </w:pPr>
      <w:r>
        <w:t xml:space="preserve">카미유: 3등급, 4년 전부터 독일 인증기관 노르마리스. 지금까지는 벨기에 수탁 생산 업체가 만들었어요.</w:t>
      </w:r>
    </w:p>
    <w:p>
      <w:pPr>
        <w:pStyle w:val="BodyText"/>
      </w:pPr>
      <w:r>
        <w:t xml:space="preserve">바스티앵: 지금까지. 서류에서 정말 관심 가는 문장은 그거 하나야. 왜 수탁 업체를 떠나지?</w:t>
      </w:r>
    </w:p>
    <w:p>
      <w:pPr>
        <w:pStyle w:val="BodyText"/>
      </w:pPr>
      <w:r>
        <w:t xml:space="preserve">카미유: 서류엔 「전략적 이유」라고 돼 있어요.</w:t>
      </w:r>
    </w:p>
    <w:p>
      <w:pPr>
        <w:pStyle w:val="BodyText"/>
      </w:pPr>
      <w:r>
        <w:t xml:space="preserve">바스티앵: 품질 서류의 「전략적 이유」는 늘 다른 뜻이야.</w:t>
      </w:r>
    </w:p>
    <w:p>
      <w:pPr>
        <w:pStyle w:val="BodyText"/>
      </w:pPr>
      <w:r>
        <w:t xml:space="preserve">클레망스: 오르센과의 연결은?</w:t>
      </w:r>
    </w:p>
    <w:p>
      <w:pPr>
        <w:pStyle w:val="BodyText"/>
      </w:pPr>
      <w:r>
        <w:t xml:space="preserve">카미유: 없어요. 주주와 이사를 확인했어요. 미용 업계 사람은 없어요.</w:t>
      </w:r>
    </w:p>
    <w:p>
      <w:pPr>
        <w:pStyle w:val="BodyText"/>
      </w:pPr>
      <w:r>
        <w:t xml:space="preserve">바스티앵: 규칙 1 충족. 규칙 4도: 젤이 벌크로 와서 한울 공법은 건드리지 않아.</w:t>
      </w:r>
    </w:p>
    <w:p>
      <w:pPr>
        <w:pStyle w:val="BodyText"/>
      </w:pPr>
      <w:r>
        <w:t xml:space="preserve">클레망스: 그럼 표결할까?</w:t>
      </w:r>
    </w:p>
    <w:p>
      <w:pPr>
        <w:pStyle w:val="BodyText"/>
      </w:pPr>
      <w:r>
        <w:t xml:space="preserve">바스티앵: 찬성, 조건 하나. 뭘 서명하기 전에 떠나는 진짜 이유를 말할 것.</w:t>
      </w:r>
    </w:p>
    <w:p>
      <w:pPr>
        <w:pStyle w:val="BodyText"/>
      </w:pPr>
      <w:r>
        <w:t xml:space="preserve">카미유: 찬성. 같은 조건.</w:t>
      </w:r>
    </w:p>
    <w:p>
      <w:pPr>
        <w:pStyle w:val="BodyText"/>
      </w:pPr>
      <w:r>
        <w:t xml:space="preserve">클레망스: 찬성. 그리고 그 대답은 대표가 아니라 품질 책임자 입으로 듣고 싶어.</w:t>
      </w:r>
    </w:p>
    <w:p>
      <w:pPr>
        <w:pStyle w:val="BodyText"/>
      </w:pPr>
      <w:r>
        <w:t xml:space="preserve">바스티앵: 찬성 셋, 조건 하나. 목요일에 와. 어젯밤 품질 협약 초안을 보냈어. 31개 조항.</w:t>
      </w:r>
    </w:p>
    <w:bookmarkEnd w:id="33"/>
    <w:bookmarkStart w:id="34" w:name="장면1-6월-25일-목요일-오전-10시-클뤼즈-회의실-31개-조항-1"/>
    <w:p>
      <w:pPr>
        <w:pStyle w:val="Heading3"/>
      </w:pPr>
      <w:r>
        <w:t xml:space="preserve">장면1 — 6월 25일 목요일 오전 10시, 클뤼즈 회의실 — 31개 조항</w:t>
      </w:r>
    </w:p>
    <w:p>
      <w:pPr>
        <w:pStyle w:val="FirstParagraph"/>
      </w:pPr>
      <w:r>
        <w:t xml:space="preserve">레버: 아르트롤리스의 마티아스 레버입니다. 이렇게 빨리 만나 주셔서 고맙습니다. 품질 이사 우르줄라 게르버예요.</w:t>
      </w:r>
    </w:p>
    <w:p>
      <w:pPr>
        <w:pStyle w:val="BodyText"/>
      </w:pPr>
      <w:r>
        <w:t xml:space="preserve">게르버: 안녕하세요. 직설적으로 말할게요, 스위스 습관이라. 우리 품질 협약은 까다로워요. 본질적인 건 하나도 빼지 않을 거예요.</w:t>
      </w:r>
    </w:p>
    <w:p>
      <w:pPr>
        <w:pStyle w:val="BodyText"/>
      </w:pPr>
      <w:r>
        <w:t xml:space="preserve">카미유: 읽었어요. 31개 조항. 까다롭고, 그래서 반가워요. 고칠 단어가 몇 개 있어요.</w:t>
      </w:r>
    </w:p>
    <w:p>
      <w:pPr>
        <w:pStyle w:val="BodyText"/>
      </w:pPr>
      <w:r>
        <w:t xml:space="preserve">게르버: 어떤 거요?</w:t>
      </w:r>
    </w:p>
    <w:p>
      <w:pPr>
        <w:pStyle w:val="BodyText"/>
      </w:pPr>
      <w:r>
        <w:t xml:space="preserve">카미유: 4조. 「수탁 생산자는 모든 편차를 고객에게 신속히 알린다.」 신속히는 얼마죠?</w:t>
      </w:r>
    </w:p>
    <w:p>
      <w:pPr>
        <w:pStyle w:val="BodyText"/>
      </w:pPr>
      <w:r>
        <w:t xml:space="preserve">게르버: 가능한 한 빨리.</w:t>
      </w:r>
    </w:p>
    <w:p>
      <w:pPr>
        <w:pStyle w:val="BodyText"/>
      </w:pPr>
      <w:r>
        <w:t xml:space="preserve">카미유:</w:t>
      </w:r>
      <w:r>
        <w:t xml:space="preserve"> </w:t>
      </w:r>
      <w:r>
        <w:t xml:space="preserve">“</w:t>
      </w:r>
      <w:r>
        <w:t xml:space="preserve">가능한 한 빨리</w:t>
      </w:r>
      <w:r>
        <w:t xml:space="preserve">”</w:t>
      </w:r>
      <w:r>
        <w:t xml:space="preserve">엔 서명하지 않아요. 숫자를 제안해요: 치명 편차 24시간, 중대 편차 영업일 5일, 경미 편차는 월간 보고. 우리가 기한을 못 지키면 그것도 편차고, 그것도 알게 되실 거예요.</w:t>
      </w:r>
    </w:p>
    <w:p>
      <w:pPr>
        <w:pStyle w:val="BodyText"/>
      </w:pPr>
      <w:r>
        <w:t xml:space="preserve">레버: 우리 협약을 여러분 자신에게 더 엄하게 고치는 거예요?</w:t>
      </w:r>
    </w:p>
    <w:p>
      <w:pPr>
        <w:pStyle w:val="BodyText"/>
      </w:pPr>
      <w:r>
        <w:t xml:space="preserve">카미유: 측정할 수 있게 고치는 거예요. 잴 수 없는 단어는 그게 중요해지는 날 다툼이 돼요.</w:t>
      </w:r>
    </w:p>
    <w:p>
      <w:pPr>
        <w:pStyle w:val="BodyText"/>
      </w:pPr>
      <w:r>
        <w:t xml:space="preserve">바스티앵: 실례. 10년 전 오송에서 이 생각을 들었어요. 「나는 말에 서명하지 않는다. 숫자에 서명한다.」</w:t>
      </w:r>
    </w:p>
    <w:p>
      <w:pPr>
        <w:pStyle w:val="BodyText"/>
      </w:pPr>
      <w:r>
        <w:t xml:space="preserve">카미유: 한 이사님이었죠. 옳았어요. 공급자 쪽에서 협약을 읽는 법을 가르쳐 준 분이에요.</w:t>
      </w:r>
    </w:p>
    <w:p>
      <w:pPr>
        <w:pStyle w:val="BodyText"/>
      </w:pPr>
      <w:r>
        <w:t xml:space="preserve">게르버: 그럼 7조. 변경. 모든 변경 6개월 전에 알고 싶어요.</w:t>
      </w:r>
    </w:p>
    <w:p>
      <w:pPr>
        <w:pStyle w:val="BodyText"/>
      </w:pPr>
      <w:r>
        <w:t xml:space="preserve">카미유: 모든 변경은 안 돼요. 전구는 매주 갈아요. 중대 변경은 서면 동의 후. 경미 변경은 월간 보고에.</w:t>
      </w:r>
    </w:p>
    <w:p>
      <w:pPr>
        <w:pStyle w:val="BodyText"/>
      </w:pPr>
      <w:r>
        <w:t xml:space="preserve">게르버: 어떤 게 중대 변경이죠?</w:t>
      </w:r>
    </w:p>
    <w:p>
      <w:pPr>
        <w:pStyle w:val="BodyText"/>
      </w:pPr>
      <w:r>
        <w:t xml:space="preserve">카미유: 충전기, 오토클레이브, 멸균 사이클, 주사기와 마개, 충전실, 제조소 자체. 그리고 젤이 우리에게 들어온 뒤 닿는 모든 것: 보관, 온도, 충전 전 대기 시간. 나머지는 매달 읽으시게 될 거예요.</w:t>
      </w:r>
    </w:p>
    <w:p>
      <w:pPr>
        <w:pStyle w:val="BodyText"/>
      </w:pPr>
      <w:r>
        <w:t xml:space="preserve">게르버: 그리고 기한은요?</w:t>
      </w:r>
    </w:p>
    <w:p>
      <w:pPr>
        <w:pStyle w:val="BodyText"/>
      </w:pPr>
      <w:r>
        <w:t xml:space="preserve">카미유: 가능하면 6개월. 아니면 아는 즉시. 그 뒤는 절대 아니고요.</w:t>
      </w:r>
    </w:p>
    <w:p>
      <w:pPr>
        <w:pStyle w:val="BodyText"/>
      </w:pPr>
      <w:r>
        <w:t xml:space="preserve">바스티앵: 또 한 이사님. 토씨 하나 안 틀리고. 한울과의 계약에 굵게 넣었었어요.</w:t>
      </w:r>
    </w:p>
    <w:p>
      <w:pPr>
        <w:pStyle w:val="BodyText"/>
      </w:pPr>
      <w:r>
        <w:t xml:space="preserve">레버: 본보기가 있으시군요.</w:t>
      </w:r>
    </w:p>
    <w:p>
      <w:pPr>
        <w:pStyle w:val="BodyText"/>
      </w:pPr>
      <w:r>
        <w:t xml:space="preserve">클레망스: 10년 동안 여러분 자리에 있었어요. 고객이 뭘 알아야 하는지 알아요.</w:t>
      </w:r>
    </w:p>
    <w:p>
      <w:pPr>
        <w:pStyle w:val="BodyText"/>
      </w:pPr>
      <w:r>
        <w:t xml:space="preserve">게르버: 12조. 로트 출하. 누가 출하하죠?</w:t>
      </w:r>
    </w:p>
    <w:p>
      <w:pPr>
        <w:pStyle w:val="BodyText"/>
      </w:pPr>
      <w:r>
        <w:t xml:space="preserve">카미유: 두 단계. 우리는 제조를 출하 승인해요. 여러분은 법적 제조사로서 시장 출하를 승인하고요.</w:t>
      </w:r>
    </w:p>
    <w:p>
      <w:pPr>
        <w:pStyle w:val="BodyText"/>
      </w:pPr>
      <w:r>
        <w:t xml:space="preserve">게르버: 서류 받고 며칠 안에요?</w:t>
      </w:r>
    </w:p>
    <w:p>
      <w:pPr>
        <w:pStyle w:val="BodyText"/>
      </w:pPr>
      <w:r>
        <w:t xml:space="preserve">카미유: 그건 정하세요. 한울 때 우린 영업일 5일이었어요. 발송을 늦추지 않고 읽을 시간이죠.</w:t>
      </w:r>
    </w:p>
    <w:p>
      <w:pPr>
        <w:pStyle w:val="BodyText"/>
      </w:pPr>
      <w:r>
        <w:t xml:space="preserve">게르버: 5일. 15조, 보관 샘플.</w:t>
      </w:r>
    </w:p>
    <w:p>
      <w:pPr>
        <w:pStyle w:val="BodyText"/>
      </w:pPr>
      <w:r>
        <w:t xml:space="preserve">카미유: 로트당 여기 20개, 유효기간 + 1년까지. 그쪽에 10개. 기억은 하나보다 둘이 나아요.</w:t>
      </w:r>
    </w:p>
    <w:p>
      <w:pPr>
        <w:pStyle w:val="BodyText"/>
      </w:pPr>
      <w:r>
        <w:t xml:space="preserve">레버: 두 개의 기억. 조항마다 문장이 있으시네요.</w:t>
      </w:r>
    </w:p>
    <w:p>
      <w:pPr>
        <w:pStyle w:val="BodyText"/>
      </w:pPr>
      <w:r>
        <w:t xml:space="preserve">카미유: 제 문장이 아니에요. 모르시는 한 여성, 한울의 품질 이사 문장이에요. 우리가 공급자가 되기 전에 좋은 공급자가 되는 법을 가르쳐 줬어요. 조항이 너무 엄해 보일 때마다 그분이라면 뭐에 서명했을지 생각해요.</w:t>
      </w:r>
    </w:p>
    <w:p>
      <w:pPr>
        <w:pStyle w:val="BodyText"/>
      </w:pPr>
      <w:r>
        <w:t xml:space="preserve">게르버: 21조. 감사. 예고 없이 오고 싶어요.</w:t>
      </w:r>
    </w:p>
    <w:p>
      <w:pPr>
        <w:pStyle w:val="BodyText"/>
      </w:pPr>
      <w:r>
        <w:t xml:space="preserve">바스티앵: 우리 규칙 9예요. 요청하실 필요도 없어요.</w:t>
      </w:r>
    </w:p>
    <w:p>
      <w:pPr>
        <w:pStyle w:val="BodyText"/>
      </w:pPr>
      <w:r>
        <w:t xml:space="preserve">게르버: 수탁 업체가 그렇게 답한 건 처음이에요. 전 업체는 3주 예고를 원했어요.</w:t>
      </w:r>
    </w:p>
    <w:p>
      <w:pPr>
        <w:pStyle w:val="BodyText"/>
      </w:pPr>
      <w:r>
        <w:t xml:space="preserve">카미유: 3주면 복도 칠할 시간이죠. 방을 고칠 시간은 아니고요.</w:t>
      </w:r>
    </w:p>
    <w:p>
      <w:pPr>
        <w:pStyle w:val="BodyText"/>
      </w:pPr>
      <w:r>
        <w:t xml:space="preserve">클레망스: 바로 그거예요. 전 업체 얘기를 하죠. 우리 위원회는 조건 하나와 함께 찬성했어요.</w:t>
      </w:r>
    </w:p>
    <w:p>
      <w:pPr>
        <w:pStyle w:val="BodyText"/>
      </w:pPr>
      <w:r>
        <w:t xml:space="preserve">레버: 무슨 조건이요?</w:t>
      </w:r>
    </w:p>
    <w:p>
      <w:pPr>
        <w:pStyle w:val="BodyText"/>
      </w:pPr>
      <w:r>
        <w:t xml:space="preserve">클레망스: 떠나는 진짜 이유. 서류엔 「전략적 이유」라고 돼 있어요. 게르버 씨에게서 듣고 싶어요.</w:t>
      </w:r>
    </w:p>
    <w:bookmarkEnd w:id="34"/>
    <w:bookmarkStart w:id="35" w:name="장면2-같은-날-오전-11시-30분-같은-회의실-진짜-이유-1"/>
    <w:p>
      <w:pPr>
        <w:pStyle w:val="Heading3"/>
      </w:pPr>
      <w:r>
        <w:t xml:space="preserve">장면2 — 같은 날 오전 11시 30분, 같은 회의실 — 진짜 이유</w:t>
      </w:r>
    </w:p>
    <w:p>
      <w:pPr>
        <w:pStyle w:val="FirstParagraph"/>
      </w:pPr>
      <w:r>
        <w:t xml:space="preserve">게르버: 예상했어요. 말씀드릴게요, 하지만 이 방을 나가선 안 돼요. 다른 회사 얘기니까요.</w:t>
      </w:r>
    </w:p>
    <w:p>
      <w:pPr>
        <w:pStyle w:val="BodyText"/>
      </w:pPr>
      <w:r>
        <w:t xml:space="preserve">클레망스: 나가지 않아요. 규칙 7: 한 고객 얘기를 다른 고객에게 하지 않는다. 옛 공급자 얘기도.</w:t>
      </w:r>
    </w:p>
    <w:p>
      <w:pPr>
        <w:pStyle w:val="BodyText"/>
      </w:pPr>
      <w:r>
        <w:t xml:space="preserve">게르버: 2월에 벨기에 수탁 업체에서 한 로트가 무균 시험에 실패했어요. 20개 중 지표 하나 양성. 다른 샘플로 재시험했더니 음성이 나왔고, 로트를 출하했어요. 조사도 없이, 우리에게 알리지도 않고, 첫 결과가 없었던 것처럼.</w:t>
      </w:r>
    </w:p>
    <w:p>
      <w:pPr>
        <w:pStyle w:val="BodyText"/>
      </w:pPr>
      <w:r>
        <w:t xml:space="preserve">카림: 첫 시험을 지우려는 두 번째 시험.</w:t>
      </w:r>
    </w:p>
    <w:p>
      <w:pPr>
        <w:pStyle w:val="BodyText"/>
      </w:pPr>
      <w:r>
        <w:t xml:space="preserve">게르버: 3주 뒤에 알았어요, 우리 인증기관이 그쪽을 감사하다가.</w:t>
      </w:r>
    </w:p>
    <w:p>
      <w:pPr>
        <w:pStyle w:val="BodyText"/>
      </w:pPr>
      <w:r>
        <w:t xml:space="preserve">카미유: 그 로트는 시장에 나갔어요?</w:t>
      </w:r>
    </w:p>
    <w:p>
      <w:pPr>
        <w:pStyle w:val="BodyText"/>
      </w:pPr>
      <w:r>
        <w:t xml:space="preserve">게르버: 주사기 2,000개가 환자 무릎에 들어갔어요. 다행히 감염은 없었어요. 하지만 남은 로트를 회수하고, 의사들에게 일일이 알리고, 법적 제조사가 왜 자기 제품에 대해 아무것도 몰랐는지 노르마리스에 설명해야 했어요. 품질 이사에게 할 수 있는 최악의 질문이죠.</w:t>
      </w:r>
    </w:p>
    <w:p>
      <w:pPr>
        <w:pStyle w:val="BodyText"/>
      </w:pPr>
      <w:r>
        <w:t xml:space="preserve">카림: 여기선 지표 하나 양성이면 로트 보류에 조사예요. 첫 시험을 지우는 두 번째 시험은 절대 없어요.</w:t>
      </w:r>
    </w:p>
    <w:p>
      <w:pPr>
        <w:pStyle w:val="BodyText"/>
      </w:pPr>
      <w:r>
        <w:t xml:space="preserve">게르버: 여러분 절차서엔 그렇게 쓰여 있죠. 읽었어요. 하지만 그쪽 절차서도 똑같이 쓰여 있었어요.</w:t>
      </w:r>
    </w:p>
    <w:p>
      <w:pPr>
        <w:pStyle w:val="BodyText"/>
      </w:pPr>
      <w:r>
        <w:t xml:space="preserve">클레망스: 그럼 우리 절차서를 믿을 순 없겠네요. 다른 걸 믿으셔야죠.</w:t>
      </w:r>
    </w:p>
    <w:p>
      <w:pPr>
        <w:pStyle w:val="BodyText"/>
      </w:pPr>
      <w:r>
        <w:t xml:space="preserve">게르버: 뭘요?</w:t>
      </w:r>
    </w:p>
    <w:p>
      <w:pPr>
        <w:pStyle w:val="BodyText"/>
      </w:pPr>
      <w:r>
        <w:t xml:space="preserve">클레망스: 카림, 백 이사님 얘기 해 드려. 1999년 거.</w:t>
      </w:r>
    </w:p>
    <w:p>
      <w:pPr>
        <w:pStyle w:val="BodyText"/>
      </w:pPr>
      <w:r>
        <w:t xml:space="preserve">카림: 우리 한국 제조 장인 백 이사님이 25년 전에 정확히 그 실수를 했어요. 지표 양성, 재시험, 로트 출하. 아무 일도 없었어요. 1년 동안 잠을 못 잤대요. 우리에게 이렇게 말했어요: 「두 번째 시도는 이미 거짓말이다.」 우리 절차서에 그분 이름과 함께 적혀 있어요.</w:t>
      </w:r>
    </w:p>
    <w:p>
      <w:pPr>
        <w:pStyle w:val="BodyText"/>
      </w:pPr>
      <w:r>
        <w:t xml:space="preserve">게르버: 이름과 함께요?</w:t>
      </w:r>
    </w:p>
    <w:p>
      <w:pPr>
        <w:pStyle w:val="BodyText"/>
      </w:pPr>
      <w:r>
        <w:t xml:space="preserve">카림: 이름과 연도와 함께요. 감사관이 요구한 게 아니라 한 사람이 배운 거라는 걸 기억하려고요.</w:t>
      </w:r>
    </w:p>
    <w:p>
      <w:pPr>
        <w:pStyle w:val="BodyText"/>
      </w:pPr>
      <w:r>
        <w:t xml:space="preserve">게르버: 그리고 공짜 실수 대장은요? 노르마리스에서 얘기해요. 페이로 씨가 공장 이름 없이 세미나에서 인용했어요.</w:t>
      </w:r>
    </w:p>
    <w:p>
      <w:pPr>
        <w:pStyle w:val="BodyText"/>
      </w:pPr>
      <w:r>
        <w:t xml:space="preserve">바스티앵: 인용했다고요? 우리에겐 말하지 않았어요.</w:t>
      </w:r>
    </w:p>
    <w:p>
      <w:pPr>
        <w:pStyle w:val="BodyText"/>
      </w:pPr>
      <w:r>
        <w:t xml:space="preserve">게르버: 이렇게 말했어요: 「작업자들이 자기 실수를 자기 이름으로 적는 프랑스 공장.」 그런 곳이 쉰 군데는 아니죠.</w:t>
      </w:r>
    </w:p>
    <w:p>
      <w:pPr>
        <w:pStyle w:val="BodyText"/>
      </w:pPr>
      <w:r>
        <w:t xml:space="preserve">레버: 그래서 여기 온 거예요. 『도피네』 때문이 아니라. 그 세미나 때문에.</w:t>
      </w:r>
    </w:p>
    <w:p>
      <w:pPr>
        <w:pStyle w:val="BodyText"/>
      </w:pPr>
      <w:r>
        <w:t xml:space="preserve">카미유: 그럼 고객을 데려온 건 『도피네』가 아니라 페이로 씨네요.</w:t>
      </w:r>
    </w:p>
    <w:p>
      <w:pPr>
        <w:pStyle w:val="BodyText"/>
      </w:pPr>
      <w:r>
        <w:t xml:space="preserve">바스티앵: 우릴 홍보해 주진 절대 않을 분이지. 세미나를 할 뿐이야.</w:t>
      </w:r>
    </w:p>
    <w:p>
      <w:pPr>
        <w:pStyle w:val="BodyText"/>
      </w:pPr>
      <w:r>
        <w:t xml:space="preserve">클레망스: 그럼 요청하신 것보다 하나 더 제안할게요. 언젠가 그쪽 로트에서 지표가 양성이면, 당일 연락드려요. 조사 뒤가 아니라 전에.</w:t>
      </w:r>
    </w:p>
    <w:p>
      <w:pPr>
        <w:pStyle w:val="BodyText"/>
      </w:pPr>
      <w:r>
        <w:t xml:space="preserve">게르버: 당일. 4조에 적을게요.</w:t>
      </w:r>
    </w:p>
    <w:p>
      <w:pPr>
        <w:pStyle w:val="BodyText"/>
      </w:pPr>
      <w:r>
        <w:t xml:space="preserve">카미유: 숫자로요. 「8시간 이내.」</w:t>
      </w:r>
    </w:p>
    <w:p>
      <w:pPr>
        <w:pStyle w:val="BodyText"/>
      </w:pPr>
      <w:r>
        <w:t xml:space="preserve">게르버: 8시간 이내. 제가 그랬을 것보다 자신에게 더 엄하시네요.</w:t>
      </w:r>
    </w:p>
    <w:p>
      <w:pPr>
        <w:pStyle w:val="BodyText"/>
      </w:pPr>
      <w:r>
        <w:t xml:space="preserve">카미유: 언젠가 그쪽에게 엄해지지 않으려면 그 방법밖에 없어요.</w:t>
      </w:r>
    </w:p>
    <w:p>
      <w:pPr>
        <w:pStyle w:val="BodyText"/>
      </w:pPr>
      <w:r>
        <w:t xml:space="preserve">게르버: 그 문장 기억할게요. 신입 감사관 교육에 넣을 거예요.</w:t>
      </w:r>
    </w:p>
    <w:p>
      <w:pPr>
        <w:pStyle w:val="BodyText"/>
      </w:pPr>
      <w:r>
        <w:t xml:space="preserve">레버: 어려운 주제가 둘 남았어요. 지금 꺼내는 게 낫겠어요.</w:t>
      </w:r>
    </w:p>
    <w:p>
      <w:pPr>
        <w:pStyle w:val="BodyText"/>
      </w:pPr>
      <w:r>
        <w:t xml:space="preserve">클레망스: 꺼내세요.</w:t>
      </w:r>
    </w:p>
    <w:p>
      <w:pPr>
        <w:pStyle w:val="BodyText"/>
      </w:pPr>
      <w:r>
        <w:t xml:space="preserve">레버: 독점, 그리고 문서 접근. 우르줄라가 마음에 안 드실 요구를 할 거예요.</w:t>
      </w:r>
    </w:p>
    <w:bookmarkEnd w:id="35"/>
    <w:bookmarkStart w:id="36" w:name="절정전환-같은-날-오후-2시-같은-회의실-문서와-독점-1"/>
    <w:p>
      <w:pPr>
        <w:pStyle w:val="Heading3"/>
      </w:pPr>
      <w:r>
        <w:t xml:space="preserve">절정·전환 — 같은 날 오후 2시, 같은 회의실 — 문서와 독점</w:t>
      </w:r>
    </w:p>
    <w:p>
      <w:pPr>
        <w:pStyle w:val="FirstParagraph"/>
      </w:pPr>
      <w:r>
        <w:t xml:space="preserve">게르버: 첫째: 접근. 오토클레이브가 우리 주사기와 여러분 주사기를 멸균하죠. 둘 다 보고 싶어요.</w:t>
      </w:r>
    </w:p>
    <w:p>
      <w:pPr>
        <w:pStyle w:val="BodyText"/>
      </w:pPr>
      <w:r>
        <w:t xml:space="preserve">바스티앵: 우리 것은 안 돼요. 다른 제품, 다른 파트너의 공법이 담긴 서류예요.</w:t>
      </w:r>
    </w:p>
    <w:p>
      <w:pPr>
        <w:pStyle w:val="BodyText"/>
      </w:pPr>
      <w:r>
        <w:t xml:space="preserve">게르버: 여러분 로트에서 오토클레이브가 틀어지면 우리 로트에서도 틀어져요. 알고 싶어요.</w:t>
      </w:r>
    </w:p>
    <w:p>
      <w:pPr>
        <w:pStyle w:val="BodyText"/>
      </w:pPr>
      <w:r>
        <w:t xml:space="preserve">카미유: 본질은 맞으세요, 방법은 아니고요. 우리 제품들 사이에 공유되는 건 필터 없이 전부 보시게 될 거예요. 다른 제품과 다른 파트너에게 속한 건 못 보세요. 경계는 그것 하나고, 그려 드릴게요.</w:t>
      </w:r>
    </w:p>
    <w:p>
      <w:pPr>
        <w:pStyle w:val="BodyText"/>
      </w:pPr>
      <w:r>
        <w:t xml:space="preserve">게르버: 설명해 주세요.</w:t>
      </w:r>
    </w:p>
    <w:p>
      <w:pPr>
        <w:pStyle w:val="BodyText"/>
      </w:pPr>
      <w:r>
        <w:t xml:space="preserve">카미유: 오토클레이브, 충전기, 물, 공기, 방 환경, 세척: 공유 시스템이에요. 그 밸리데이션, 변동, 경보 전부, 모든 로트에 대해, 우리 것까지 보시게 돼요. 하지만 우리 젤 제조 기록은 아니에요. 그건 한울의 지식이에요.</w:t>
      </w:r>
    </w:p>
    <w:p>
      <w:pPr>
        <w:pStyle w:val="BodyText"/>
      </w:pPr>
      <w:r>
        <w:t xml:space="preserve">게르버: 그러니까 여러분 로트 중에 오토클레이브 경보가 울리면 저도 보는 거네요.</w:t>
      </w:r>
    </w:p>
    <w:p>
      <w:pPr>
        <w:pStyle w:val="BodyText"/>
      </w:pPr>
      <w:r>
        <w:t xml:space="preserve">카미유: 보세요, 날짜, 원인, 조치와 함께. 원하시면 우리 제품 이름은 빼고요.</w:t>
      </w:r>
    </w:p>
    <w:p>
      <w:pPr>
        <w:pStyle w:val="BodyText"/>
      </w:pPr>
      <w:r>
        <w:t xml:space="preserve">게르버: 이름은 상관없어요. 관심 있는 건 경보예요.</w:t>
      </w:r>
    </w:p>
    <w:p>
      <w:pPr>
        <w:pStyle w:val="BodyText"/>
      </w:pPr>
      <w:r>
        <w:t xml:space="preserve">바스티앵: 10년 전 우리도 한울에 똑같은 걸 요구했어요. 기술 문서 접근. 처음엔 거절했죠.</w:t>
      </w:r>
    </w:p>
    <w:p>
      <w:pPr>
        <w:pStyle w:val="BodyText"/>
      </w:pPr>
      <w:r>
        <w:t xml:space="preserve">레버: 그다음엔요?</w:t>
      </w:r>
    </w:p>
    <w:p>
      <w:pPr>
        <w:pStyle w:val="BodyText"/>
      </w:pPr>
      <w:r>
        <w:t xml:space="preserve">바스티앵: 그다음 우리와 관련된 것과 자기들 것을 구분했어요. 카미유가 방금 한 것처럼. 여섯 달, 회의 세 번, 대표 편지 한 장이 걸렸어요. 여러분은 한 시간에 얻으시네요, 우리가 테이블 반대편에 있어 봤으니까.</w:t>
      </w:r>
    </w:p>
    <w:p>
      <w:pPr>
        <w:pStyle w:val="BodyText"/>
      </w:pPr>
      <w:r>
        <w:t xml:space="preserve">게르버: 수락. 공유 시스템 원칙. 둘째: 독점. 5년간 다른 관절 내 젤은 충전하지 않을 것.</w:t>
      </w:r>
    </w:p>
    <w:p>
      <w:pPr>
        <w:pStyle w:val="BodyText"/>
      </w:pPr>
      <w:r>
        <w:t xml:space="preserve">클레망스: 5년은 길어요. 범위는요?</w:t>
      </w:r>
    </w:p>
    <w:p>
      <w:pPr>
        <w:pStyle w:val="BodyText"/>
      </w:pPr>
      <w:r>
        <w:t xml:space="preserve">게르버: 관절에 주사하는 모든 젤. 무릎, 엉덩이, 어깨.</w:t>
      </w:r>
    </w:p>
    <w:p>
      <w:pPr>
        <w:pStyle w:val="BodyText"/>
      </w:pPr>
      <w:r>
        <w:t xml:space="preserve">클레망스: 3년, 무릎 관절염만 제안해요. 그리고 능력 독점은 없어요: 공장이 아니라 예약 슬롯을 가지시는 거예요.</w:t>
      </w:r>
    </w:p>
    <w:p>
      <w:pPr>
        <w:pStyle w:val="BodyText"/>
      </w:pPr>
      <w:r>
        <w:t xml:space="preserve">레버: 왜 무릎만요?</w:t>
      </w:r>
    </w:p>
    <w:p>
      <w:pPr>
        <w:pStyle w:val="BodyText"/>
      </w:pPr>
      <w:r>
        <w:t xml:space="preserve">클레망스: 그게 유일한 제품이니까요, 아직 없는 시장의 보호를 팔지는 않아요. 엉덩이 젤을 개발하시면 다시 얘기해요. 그리고 우리 헌장이 한 고객에 의존하지 못하게 하듯, 여러분도 우리만 의존하지 않으시게요.</w:t>
      </w:r>
    </w:p>
    <w:p>
      <w:pPr>
        <w:pStyle w:val="BodyText"/>
      </w:pPr>
      <w:r>
        <w:t xml:space="preserve">레버: 40%, 읽었어요. 우린 연 30만 개를 원했어요. 능력의 15%죠.</w:t>
      </w:r>
    </w:p>
    <w:p>
      <w:pPr>
        <w:pStyle w:val="BodyText"/>
      </w:pPr>
      <w:r>
        <w:t xml:space="preserve">쥘리앵: 15%. 3년 서명하시면 주사기당 5유로 20.</w:t>
      </w:r>
    </w:p>
    <w:p>
      <w:pPr>
        <w:pStyle w:val="BodyText"/>
      </w:pPr>
      <w:r>
        <w:t xml:space="preserve">레버: 5유로 20. 벨기에는 4유로 80이었어요.</w:t>
      </w:r>
    </w:p>
    <w:p>
      <w:pPr>
        <w:pStyle w:val="BodyText"/>
      </w:pPr>
      <w:r>
        <w:t xml:space="preserve">쥘리앵: 벨기에는 무균 시험을 다시 했죠. 그 차이가 8시간 안의 전화값이에요.</w:t>
      </w:r>
    </w:p>
    <w:p>
      <w:pPr>
        <w:pStyle w:val="BodyText"/>
      </w:pPr>
      <w:r>
        <w:t xml:space="preserve">레버: 이사회에 그렇게 쓸게요. 표보다 잘 이해할 거예요.</w:t>
      </w:r>
    </w:p>
    <w:p>
      <w:pPr>
        <w:pStyle w:val="BodyText"/>
      </w:pPr>
      <w:r>
        <w:t xml:space="preserve">게르버: 저는 노르마리스에. 좋은 이유로 더 비싼 공급자를 좋아해요.</w:t>
      </w:r>
    </w:p>
    <w:p>
      <w:pPr>
        <w:pStyle w:val="BodyText"/>
      </w:pPr>
      <w:r>
        <w:t xml:space="preserve">클레망스: 그럼 오늘 의향서에 서명해요. 나머지는 시험 로트 후에.</w:t>
      </w:r>
    </w:p>
    <w:bookmarkEnd w:id="36"/>
    <w:bookmarkStart w:id="37" w:name="마무리-같은-날-오후-5시-공장-출구-첫-서명-1"/>
    <w:p>
      <w:pPr>
        <w:pStyle w:val="Heading3"/>
      </w:pPr>
      <w:r>
        <w:t xml:space="preserve">마무리 — 같은 날 오후 5시, 공장 출구 — 첫 서명</w:t>
      </w:r>
    </w:p>
    <w:p>
      <w:pPr>
        <w:pStyle w:val="FirstParagraph"/>
      </w:pPr>
      <w:r>
        <w:t xml:space="preserve">게르버: 떠나기 전에 공짜 실수 대장을 봐도 될까요? 그냥 보기만요.</w:t>
      </w:r>
    </w:p>
    <w:p>
      <w:pPr>
        <w:pStyle w:val="BodyText"/>
      </w:pPr>
      <w:r>
        <w:t xml:space="preserve">파트리크: 탈의실에 있어요. 마지막 이름은 우리 대표예요. 학회 부스가 너무 작았던 것.</w:t>
      </w:r>
    </w:p>
    <w:p>
      <w:pPr>
        <w:pStyle w:val="BodyText"/>
      </w:pPr>
      <w:r>
        <w:t xml:space="preserve">게르버: 대장에 대표 이름. 로잔에서 얘기할게요. 아무도 안 믿을 거예요.</w:t>
      </w:r>
    </w:p>
    <w:p>
      <w:pPr>
        <w:pStyle w:val="BodyText"/>
      </w:pPr>
      <w:r>
        <w:t xml:space="preserve">클레망스: 믿으라고 하세요. 부스가 정말 너무 작았어요.</w:t>
      </w:r>
    </w:p>
    <w:p>
      <w:pPr>
        <w:pStyle w:val="BodyText"/>
      </w:pPr>
      <w:r>
        <w:t xml:space="preserve">레버: 오늘 의향서 서명. 본계약은 9월, 우리 시험 로트 셋과 세척 밸리데이션 후에.</w:t>
      </w:r>
    </w:p>
    <w:p>
      <w:pPr>
        <w:pStyle w:val="BodyText"/>
      </w:pPr>
      <w:r>
        <w:t xml:space="preserve">카림: 첫 시험 로트 9월 14일. 2주 전에 벌크 젤과 분석법이 필요해요.</w:t>
      </w:r>
    </w:p>
    <w:p>
      <w:pPr>
        <w:pStyle w:val="BodyText"/>
      </w:pPr>
      <w:r>
        <w:t xml:space="preserve">엘로디: 그리고 그쪽 분석가 한 명이 일주일 와야 해요, 분석법을 이전하려면. 문서만이 아니라. 사람이요.</w:t>
      </w:r>
    </w:p>
    <w:p>
      <w:pPr>
        <w:pStyle w:val="BodyText"/>
      </w:pPr>
      <w:r>
        <w:t xml:space="preserve">게르버: 사람. 제가 직접 올게요.</w:t>
      </w:r>
    </w:p>
    <w:p>
      <w:pPr>
        <w:pStyle w:val="BodyText"/>
      </w:pPr>
      <w:r>
        <w:t xml:space="preserve">바스티앵: 바렌 대표는 12월 전 첫 계약을 요구했어. 시험 로트가 적합하면 9월이야.</w:t>
      </w:r>
    </w:p>
    <w:p>
      <w:pPr>
        <w:pStyle w:val="BodyText"/>
      </w:pPr>
      <w:r>
        <w:t xml:space="preserve">클레망스:</w:t>
      </w:r>
      <w:r>
        <w:t xml:space="preserve"> </w:t>
      </w:r>
      <w:r>
        <w:t xml:space="preserve">“</w:t>
      </w:r>
      <w:r>
        <w:t xml:space="preserve">적합하면</w:t>
      </w:r>
      <w:r>
        <w:t xml:space="preserve">”</w:t>
      </w:r>
      <w:r>
        <w:t xml:space="preserve">. 시험 로트는 약속 못 해. 그에 대해 진실을 말하겠다는 것만 약속해.</w:t>
      </w:r>
    </w:p>
    <w:p>
      <w:pPr>
        <w:pStyle w:val="BodyText"/>
      </w:pPr>
      <w:r>
        <w:t xml:space="preserve">쥘리앵: 오송의 지훈 전화예요. 한울이 Souple과 Volume 이전을 받아들였대요, 회의 한 번에, 이견 없이. 너무 빠르대요. 그리고 유나가 오늘 밤 단둘이 얘기하고 싶대요. 이전 얘기가 아니래요. 다른 거래요.</w:t>
      </w:r>
    </w:p>
    <w:p>
      <w:pPr>
        <w:pStyle w:val="BodyText"/>
      </w:pPr>
      <w:r>
        <w:t xml:space="preserve">카미유: 다른 거. 한울에서</w:t>
      </w:r>
      <w:r>
        <w:t xml:space="preserve"> </w:t>
      </w:r>
      <w:r>
        <w:t xml:space="preserve">“</w:t>
      </w:r>
      <w:r>
        <w:t xml:space="preserve">다른 거</w:t>
      </w:r>
      <w:r>
        <w:t xml:space="preserve">”</w:t>
      </w:r>
      <w:r>
        <w:t xml:space="preserve">는 한 번도 좋은 소식이 아니었어요.</w:t>
      </w:r>
    </w:p>
    <w:p>
      <w:pPr>
        <w:pStyle w:val="BodyText"/>
      </w:pPr>
      <w:r>
        <w:t xml:space="preserve">클레망스: 자정에 집에서 전화할게.</w:t>
      </w:r>
    </w:p>
    <w:p>
      <w:pPr>
        <w:pStyle w:val="BodyText"/>
      </w:pPr>
      <w:r>
        <w:t xml:space="preserve">카림: 그리고 결정은요, 대장용으로?</w:t>
      </w:r>
    </w:p>
    <w:p>
      <w:pPr>
        <w:pStyle w:val="BodyText"/>
      </w:pPr>
      <w:r>
        <w:t xml:space="preserve">클레망스: 결정 106번: 아르트롤리스 승인. 숫자로 된 품질 협약: 지표 양성 8시간, 치명 편차 24시간, 중대 영업일 5일. 공유 시스템은 열고, 한울의 지식은 닫는다. 3년 독점, 무릎만, 능력 독점 없음. 5유로 20. 9월 시험 로트 셋. 그리고 백 이사님 이야기를 모든 고객에게.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2026-10-24T10:53:27Z</dcterms:created>
  <dcterms:modified xsi:type="dcterms:W3CDTF">2026-10-24T10:53:27Z</dcterms:modified>
</cp:coreProperties>
</file>

<file path=docProps/custom.xml><?xml version="1.0" encoding="utf-8"?>
<Properties xmlns="http://schemas.openxmlformats.org/officeDocument/2006/custom-properties" xmlns:vt="http://schemas.openxmlformats.org/officeDocument/2006/docPropsVTypes"/>
</file>