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2부-5화"/>
    <w:p>
      <w:pPr>
        <w:pStyle w:val="Heading1"/>
      </w:pPr>
      <w:r>
        <w:t xml:space="preserve">LA MARQUE — 2부 5화</w:t>
      </w:r>
    </w:p>
    <w:bookmarkStart w:id="20" w:name="laccord-qualité-품질-협약"/>
    <w:p>
      <w:pPr>
        <w:pStyle w:val="Heading2"/>
      </w:pPr>
      <w:r>
        <w:t xml:space="preserve">L’accord qualité (품질 협약)</w:t>
      </w:r>
    </w:p>
    <w:p>
      <w:pPr>
        <w:pStyle w:val="BlockText"/>
      </w:pPr>
      <w:r>
        <w:rPr>
          <w:bCs/>
          <w:b/>
        </w:rPr>
        <w:t xml:space="preserve">표기 전용 정보 (낭독하지 않음)</w:t>
      </w:r>
      <w:r>
        <w:t xml:space="preserve"> </w:t>
      </w:r>
      <w:r>
        <w:t xml:space="preserve">- 부/화: 2부 5화 · 서사 기능: 한미경과의 품질 협약 — 규격 vs 경고 한계, 성적서에 원료 로트, 출하 2단계, 변경 관리(중대/경미), 감사·불만 기한, 불합격 로트 바인더를 둘러싼 생산–품질 긴장, 가루 공급업체 인수 소식(4부 복선)</w:t>
      </w:r>
      <w:r>
        <w:t xml:space="preserve"> </w:t>
      </w:r>
      <w:r>
        <w:t xml:space="preserve">- 배경: Année 1, 11월 셋째 주 화요일 오전 8시 30분 한울 품질동 복도 → 오전 9시 품질실 → 오전 10시 30분 → 오전 11시 40분 → 오후 1시 품질동 계단</w:t>
      </w:r>
      <w:r>
        <w:t xml:space="preserve"> </w:t>
      </w:r>
      <w:r>
        <w:t xml:space="preserve">- 등장인물: Clémence, Bastien, Inès, Seo Ji-hoon(통역), 한미경 품질보증 이사(프랑스어 0 — 지훈 통역). 정 대표 불참(</w:t>
      </w:r>
      <w:r>
        <w:t xml:space="preserve">“</w:t>
      </w:r>
      <w:r>
        <w:t xml:space="preserve">품질은 한 이사, 그녀가 서명하면 나도 서명</w:t>
      </w:r>
      <w:r>
        <w:t xml:space="preserve">”</w:t>
      </w:r>
      <w:r>
        <w:t xml:space="preserve">)</w:t>
      </w:r>
      <w:r>
        <w:t xml:space="preserve"> </w:t>
      </w:r>
      <w:r>
        <w:t xml:space="preserve">- 비즈니스 스킬: 숫자로 말하기(</w:t>
      </w:r>
      <w:r>
        <w:t xml:space="preserve">“</w:t>
      </w:r>
      <w:r>
        <w:t xml:space="preserve">대략·빨리</w:t>
      </w:r>
      <w:r>
        <w:t xml:space="preserve">”</w:t>
      </w:r>
      <w:r>
        <w:t xml:space="preserve"> </w:t>
      </w:r>
      <w:r>
        <w:t xml:space="preserve">금지), 내부 규칙과 계약상 약속의 구분, 중대/경미 변경 분류, 법정 기한에서 역산한 응답 시간</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조건법(ce serait absurde), 접속법(il faut que…).</w:t>
      </w:r>
      <w:r>
        <w:t xml:space="preserve"> </w:t>
      </w:r>
      <w:r>
        <w:t xml:space="preserve">- vous/tu: 한울 측 모두 vous. 창업 3인 tu.</w:t>
      </w:r>
      <w:r>
        <w:t xml:space="preserve"> </w:t>
      </w:r>
      <w:r>
        <w:t xml:space="preserve">- 복선 설치:</w:t>
      </w:r>
      <w:r>
        <w:t xml:space="preserve"> </w:t>
      </w:r>
      <w:r>
        <w:rPr>
          <w:bCs/>
          <w:b/>
        </w:rPr>
        <w:t xml:space="preserve">한미경:</w:t>
      </w:r>
      <w:r>
        <w:rPr>
          <w:bCs/>
          <w:b/>
        </w:rPr>
        <w:t xml:space="preserve"> </w:t>
      </w:r>
      <w:r>
        <w:rPr>
          <w:bCs/>
          <w:b/>
        </w:rPr>
        <w:t xml:space="preserve">“</w:t>
      </w:r>
      <w:r>
        <w:rPr>
          <w:bCs/>
          <w:b/>
        </w:rPr>
        <w:t xml:space="preserve">말이 아니라 숫자에 서명</w:t>
      </w:r>
      <w:r>
        <w:rPr>
          <w:bCs/>
          <w:b/>
        </w:rPr>
        <w:t xml:space="preserve">”</w:t>
      </w:r>
      <w:r>
        <w:rPr>
          <w:bCs/>
          <w:b/>
        </w:rPr>
        <w:t xml:space="preserve">, 작년 독일 고객 2곳 거절, 1년에 농담 한 번</w:t>
      </w:r>
      <w:r>
        <w:t xml:space="preserve"> </w:t>
      </w:r>
      <w:r>
        <w:t xml:space="preserve">·</w:t>
      </w:r>
      <w:r>
        <w:t xml:space="preserve"> </w:t>
      </w:r>
      <w:r>
        <w:rPr>
          <w:bCs/>
          <w:b/>
        </w:rPr>
        <w:t xml:space="preserve">잔류 BDDE: 계약 규격 2 ppm 미만 + 경고 한계 0.5 ppm(초과 시 48시간 내 통보·리안 서면 동의 없이 출하 금지) —</w:t>
      </w:r>
      <w:r>
        <w:rPr>
          <w:bCs/>
          <w:b/>
        </w:rPr>
        <w:t xml:space="preserve"> </w:t>
      </w:r>
      <w:r>
        <w:rPr>
          <w:bCs/>
          <w:b/>
        </w:rPr>
        <w:t xml:space="preserve">“</w:t>
      </w:r>
      <w:r>
        <w:rPr>
          <w:bCs/>
          <w:b/>
        </w:rPr>
        <w:t xml:space="preserve">내부 규칙은 약속보다 엄격할 수 있어야</w:t>
      </w:r>
      <w:r>
        <w:rPr>
          <w:bCs/>
          <w:b/>
        </w:rPr>
        <w:t xml:space="preserve">”</w:t>
      </w:r>
      <w:r>
        <w:t xml:space="preserve"> </w:t>
      </w:r>
      <w:r>
        <w:t xml:space="preserve">·</w:t>
      </w:r>
      <w:r>
        <w:t xml:space="preserve"> </w:t>
      </w:r>
      <w:r>
        <w:rPr>
          <w:bCs/>
          <w:b/>
        </w:rPr>
        <w:t xml:space="preserve">성적서 항목: HA 농도·리도카인·pH·삼투압·탄성 계수·압출력·무균·엔도톡신·잔류 BDDE·외관 + (한 이사 추가) 사용한 가루 로트 번호</w:t>
      </w:r>
      <w:r>
        <w:t xml:space="preserve"> </w:t>
      </w:r>
      <w:r>
        <w:t xml:space="preserve">· 출하 2단계(한울 제조 승인 → 리안 시장 출시 결정, 완전한 로트 기록 후 영업일 5일) · 보관 샘플: 오송 로트당 20개(유효기간 + 1년), 파리 10개 ·</w:t>
      </w:r>
      <w:r>
        <w:t xml:space="preserve"> </w:t>
      </w:r>
      <w:r>
        <w:rPr>
          <w:bCs/>
          <w:b/>
        </w:rPr>
        <w:t xml:space="preserve">변경 관리: 중대 = 가루 공급업체·등급/분자량·BDDE 투입량·세척 시간/횟수·멸균 조건·주사기/마개·제조 장소 → 사전 동의 / 경미 = 월간 보고 / 통보</w:t>
      </w:r>
      <w:r>
        <w:rPr>
          <w:bCs/>
          <w:b/>
        </w:rPr>
        <w:t xml:space="preserve"> </w:t>
      </w:r>
      <w:r>
        <w:rPr>
          <w:bCs/>
          <w:b/>
        </w:rPr>
        <w:t xml:space="preserve">“</w:t>
      </w:r>
      <w:r>
        <w:rPr>
          <w:bCs/>
          <w:b/>
        </w:rPr>
        <w:t xml:space="preserve">가능하면 6개월, 아니면 아는 즉시, 절대 그 뒤가 아니라</w:t>
      </w:r>
      <w:r>
        <w:rPr>
          <w:bCs/>
          <w:b/>
        </w:rPr>
        <w:t xml:space="preserve">”</w:t>
      </w:r>
      <w:r>
        <w:rPr>
          <w:bCs/>
          <w:b/>
        </w:rPr>
        <w:t xml:space="preserve"> </w:t>
      </w:r>
      <w:r>
        <w:rPr>
          <w:bCs/>
          <w:b/>
        </w:rPr>
        <w:t xml:space="preserve">/ 미통보 시 로트 보류·거부·중대 위반 — 한 이사</w:t>
      </w:r>
      <w:r>
        <w:rPr>
          <w:bCs/>
          <w:b/>
        </w:rPr>
        <w:t xml:space="preserve"> </w:t>
      </w:r>
      <w:r>
        <w:rPr>
          <w:bCs/>
          <w:b/>
        </w:rPr>
        <w:t xml:space="preserve">“</w:t>
      </w:r>
      <w:r>
        <w:rPr>
          <w:bCs/>
          <w:b/>
        </w:rPr>
        <w:t xml:space="preserve">알리지 않고 바꾸면 고객을 잃어도 마땅하다</w:t>
      </w:r>
      <w:r>
        <w:rPr>
          <w:bCs/>
          <w:b/>
        </w:rPr>
        <w:t xml:space="preserve">”</w:t>
      </w:r>
      <w:r>
        <w:rPr>
          <w:bCs/>
          <w:b/>
        </w:rPr>
        <w:t xml:space="preserve">(→4부 3화)</w:t>
      </w:r>
      <w:r>
        <w:t xml:space="preserve"> </w:t>
      </w:r>
      <w:r>
        <w:t xml:space="preserve">· 감사: 연 1회 + 원인 발생 시, 10일 전 통보(인증기관은 불시) · 불만: 리안→한울 48시간, 한울 회신 15일 / 중대 사고 72시간(</w:t>
      </w:r>
      <w:r>
        <w:t xml:space="preserve">“</w:t>
      </w:r>
      <w:r>
        <w:t xml:space="preserve">아는 것으로</w:t>
      </w:r>
      <w:r>
        <w:t xml:space="preserve">”</w:t>
      </w:r>
      <w:r>
        <w:t xml:space="preserve">) — MDR 보고 기한 15일·10일·2일 ·</w:t>
      </w:r>
      <w:r>
        <w:t xml:space="preserve"> </w:t>
      </w:r>
      <w:r>
        <w:rPr>
          <w:bCs/>
          <w:b/>
        </w:rPr>
        <w:t xml:space="preserve">불합격 로트 바인더: 백이 한 이사 동의 없이 보여 줌 →</w:t>
      </w:r>
      <w:r>
        <w:rPr>
          <w:bCs/>
          <w:b/>
        </w:rPr>
        <w:t xml:space="preserve"> </w:t>
      </w:r>
      <w:r>
        <w:rPr>
          <w:bCs/>
          <w:b/>
        </w:rPr>
        <w:t xml:space="preserve">“</w:t>
      </w:r>
      <w:r>
        <w:rPr>
          <w:bCs/>
          <w:b/>
        </w:rPr>
        <w:t xml:space="preserve">백은 젤엔 옳고 서류엔 자주 틀린다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그분이 모르는 바인더도 있다</w:t>
      </w:r>
      <w:r>
        <w:rPr>
          <w:bCs/>
          <w:b/>
        </w:rPr>
        <w:t xml:space="preserve">”</w:t>
      </w:r>
      <w:r>
        <w:rPr>
          <w:bCs/>
          <w:b/>
        </w:rPr>
        <w:t xml:space="preserve">(→4부)</w:t>
      </w:r>
      <w:r>
        <w:t xml:space="preserve"> </w:t>
      </w:r>
      <w:r>
        <w:t xml:space="preserve">·</w:t>
      </w:r>
      <w:r>
        <w:t xml:space="preserve"> </w:t>
      </w:r>
      <w:r>
        <w:rPr>
          <w:bCs/>
          <w:b/>
        </w:rPr>
        <w:t xml:space="preserve">«Je signe ce que je peux tenir. Et je tiens ce que je signe.»(액자, 서명 포함)</w:t>
      </w:r>
      <w:r>
        <w:t xml:space="preserve"> </w:t>
      </w:r>
      <w:r>
        <w:t xml:space="preserve">· 한 이사가 서울 공증인을 찾음(→임치) ·</w:t>
      </w:r>
      <w:r>
        <w:t xml:space="preserve"> </w:t>
      </w:r>
      <w:r>
        <w:rPr>
          <w:bCs/>
          <w:b/>
        </w:rPr>
        <w:t xml:space="preserve">가루 공급업체가 지난달 대기업에 인수됨 —</w:t>
      </w:r>
      <w:r>
        <w:rPr>
          <w:bCs/>
          <w:b/>
        </w:rPr>
        <w:t xml:space="preserve"> </w:t>
      </w:r>
      <w:r>
        <w:rPr>
          <w:bCs/>
          <w:b/>
        </w:rPr>
        <w:t xml:space="preserve">“</w:t>
      </w:r>
      <w:r>
        <w:rPr>
          <w:bCs/>
          <w:b/>
        </w:rPr>
        <w:t xml:space="preserve">지금은 아무것도 안 바뀜</w:t>
      </w:r>
      <w:r>
        <w:rPr>
          <w:bCs/>
          <w:b/>
        </w:rPr>
        <w:t xml:space="preserve">”</w:t>
      </w:r>
      <w:r>
        <w:rPr>
          <w:bCs/>
          <w:b/>
        </w:rPr>
        <w:t xml:space="preserve">, 바스티앵의 위험 관리 대장(→4부 3화 원료 변경)</w:t>
      </w:r>
    </w:p>
    <w:p>
      <w:r>
        <w:pict>
          <v:rect style="width:0;height:1.5pt" o:hralign="center" o:hrstd="t" o:hr="t"/>
        </w:pict>
      </w:r>
    </w:p>
    <w:bookmarkEnd w:id="20"/>
    <w:bookmarkStart w:id="26" w:name="대본"/>
    <w:p>
      <w:pPr>
        <w:pStyle w:val="Heading2"/>
      </w:pPr>
      <w:r>
        <w:t xml:space="preserve">대본</w:t>
      </w:r>
    </w:p>
    <w:bookmarkStart w:id="21" w:name="도입-11월-셋째-주-화요일-오전-8시-30분-한울-품질동-복도"/>
    <w:p>
      <w:pPr>
        <w:pStyle w:val="Heading3"/>
      </w:pPr>
      <w:r>
        <w:t xml:space="preserve">도입 — 11월 셋째 주 화요일 오전 8시 30분, 한울 품질동 복도</w:t>
      </w:r>
    </w:p>
    <w:p>
      <w:pPr>
        <w:pStyle w:val="FirstParagraph"/>
      </w:pPr>
      <w:r>
        <w:t xml:space="preserve">JIHOON: Madame Han vous attend dans la salle qualité. Le président ne viendra pas.</w:t>
      </w:r>
    </w:p>
    <w:p>
      <w:pPr>
        <w:pStyle w:val="BodyText"/>
      </w:pPr>
      <w:r>
        <w:t xml:space="preserve">CLEMENCE: Il ne vient pas ? C’est mauvais signe ?</w:t>
      </w:r>
    </w:p>
    <w:p>
      <w:pPr>
        <w:pStyle w:val="BodyText"/>
      </w:pPr>
      <w:r>
        <w:t xml:space="preserve">JIHOON: Non. Il dit que la qualité, c’est madame Han. Il signe ce qu’elle signe.</w:t>
      </w:r>
    </w:p>
    <w:p>
      <w:pPr>
        <w:pStyle w:val="BodyText"/>
      </w:pPr>
      <w:r>
        <w:t xml:space="preserve">INES: Alors aujourd’hui, la présidente, c’est elle.</w:t>
      </w:r>
    </w:p>
    <w:p>
      <w:pPr>
        <w:pStyle w:val="BodyText"/>
      </w:pPr>
      <w:r>
        <w:t xml:space="preserve">JIHOON: Pour la qualité, oui. Elle a refusé deux clients allemands l’année dernière.</w:t>
      </w:r>
    </w:p>
    <w:p>
      <w:pPr>
        <w:pStyle w:val="BodyText"/>
      </w:pPr>
      <w:r>
        <w:t xml:space="preserve">BASTIEN: Refusé ? Pourquoi ?</w:t>
      </w:r>
    </w:p>
    <w:p>
      <w:pPr>
        <w:pStyle w:val="BodyText"/>
      </w:pPr>
      <w:r>
        <w:t xml:space="preserve">JIHOON: Leurs accords étaient trop vagues. Elle a dit : « Je ne signe pas des mots. Je signe des chiffres. »</w:t>
      </w:r>
    </w:p>
    <w:p>
      <w:pPr>
        <w:pStyle w:val="BodyText"/>
      </w:pPr>
      <w:r>
        <w:t xml:space="preserve">BASTIEN: Je crois que je vais l’aimer.</w:t>
      </w:r>
    </w:p>
    <w:p>
      <w:pPr>
        <w:pStyle w:val="BodyText"/>
      </w:pPr>
      <w:r>
        <w:t xml:space="preserve">INES: Bastien amoureux d’une directrice qualité. On l’avait vu venir.</w:t>
      </w:r>
    </w:p>
    <w:p>
      <w:pPr>
        <w:pStyle w:val="BodyText"/>
      </w:pPr>
      <w:r>
        <w:t xml:space="preserve">JIHOON: Un conseil : ne dites jamais « environ ». Ni « rapidement ». Ni « dans la mesure du possible ».</w:t>
      </w:r>
    </w:p>
    <w:p>
      <w:pPr>
        <w:pStyle w:val="BodyText"/>
      </w:pPr>
      <w:r>
        <w:t xml:space="preserve">CLEMENCE: Pourquoi ?</w:t>
      </w:r>
    </w:p>
    <w:p>
      <w:pPr>
        <w:pStyle w:val="BodyText"/>
      </w:pPr>
      <w:r>
        <w:t xml:space="preserve">JIHOON: Elle demandera combien. Combien de jours, combien de ppm, combien de lots. Toujours.</w:t>
      </w:r>
    </w:p>
    <w:p>
      <w:pPr>
        <w:pStyle w:val="BodyText"/>
      </w:pPr>
      <w:r>
        <w:t xml:space="preserve">BASTIEN: J’ai écrit l’accord sans un seul « environ ». J’ai vérifié trois fois.</w:t>
      </w:r>
    </w:p>
    <w:p>
      <w:pPr>
        <w:pStyle w:val="BodyText"/>
      </w:pPr>
      <w:r>
        <w:t xml:space="preserve">JIHOON: Elle va vérifier une quatrième fois. Entrez.</w:t>
      </w:r>
    </w:p>
    <w:p>
      <w:pPr>
        <w:pStyle w:val="BodyText"/>
      </w:pPr>
      <w:r>
        <w:t xml:space="preserve">CLEMENCE: On y va. Et personne ne dit « rapidement ».</w:t>
      </w:r>
    </w:p>
    <w:bookmarkEnd w:id="21"/>
    <w:bookmarkStart w:id="22" w:name="장면1-오전-9시-품질실-규격과-경고-한계"/>
    <w:p>
      <w:pPr>
        <w:pStyle w:val="Heading3"/>
      </w:pPr>
      <w:r>
        <w:t xml:space="preserve">장면1 — 오전 9시, 품질실 — 규격과 경고 한계</w:t>
      </w:r>
    </w:p>
    <w:p>
      <w:pPr>
        <w:pStyle w:val="FirstParagraph"/>
      </w:pPr>
      <w:r>
        <w:t xml:space="preserve">JIHOON: Madame Han dit bonjour. Elle a lu votre accord. Elle a des questions sur la première page.</w:t>
      </w:r>
    </w:p>
    <w:p>
      <w:pPr>
        <w:pStyle w:val="BodyText"/>
      </w:pPr>
      <w:r>
        <w:t xml:space="preserve">BASTIEN: La première page ? Les spécifications ?</w:t>
      </w:r>
    </w:p>
    <w:p>
      <w:pPr>
        <w:pStyle w:val="BodyText"/>
      </w:pPr>
      <w:r>
        <w:t xml:space="preserve">JIHOON: Oui. Ligne six : BDDE résiduel, moins de zéro virgule cinq partie par million. Elle dit non.</w:t>
      </w:r>
    </w:p>
    <w:p>
      <w:pPr>
        <w:pStyle w:val="BodyText"/>
      </w:pPr>
      <w:r>
        <w:t xml:space="preserve">BASTIEN: Pourtant, c’est votre propre règle. Le directeur Baek nous l’a montrée à Osong.</w:t>
      </w:r>
    </w:p>
    <w:p>
      <w:pPr>
        <w:pStyle w:val="BodyText"/>
      </w:pPr>
      <w:r>
        <w:t xml:space="preserve">JIHOON: Elle dit : « C’est notre règle interne. Pas notre promesse contractuelle. Ce n’est pas la même chose. »</w:t>
      </w:r>
    </w:p>
    <w:p>
      <w:pPr>
        <w:pStyle w:val="BodyText"/>
      </w:pPr>
      <w:r>
        <w:t xml:space="preserve">CLEMENCE: Quelle est la différence, pour elle ?</w:t>
      </w:r>
    </w:p>
    <w:p>
      <w:pPr>
        <w:pStyle w:val="BodyText"/>
      </w:pPr>
      <w:r>
        <w:t xml:space="preserve">JIHOON: Elle explique. Si zéro virgule cinq est dans le contrat, un lot à zéro virgule six devient une rupture de contrat. Avec des pénalités, des avocats. Alors que le lot est sûr, sous la norme du marché.</w:t>
      </w:r>
    </w:p>
    <w:p>
      <w:pPr>
        <w:pStyle w:val="BodyText"/>
      </w:pPr>
      <w:r>
        <w:t xml:space="preserve">BASTIEN: Elle a raison sur le principe. Une règle interne doit pouvoir être plus stricte que la promesse. Sinon, plus personne n’ose avoir des règles strictes. C’est un paradoxe connu en qualité.</w:t>
      </w:r>
    </w:p>
    <w:p>
      <w:pPr>
        <w:pStyle w:val="BodyText"/>
      </w:pPr>
      <w:r>
        <w:t xml:space="preserve">INES: Donc on écrit quoi ? Deux ppm, comme tout le monde ?</w:t>
      </w:r>
    </w:p>
    <w:p>
      <w:pPr>
        <w:pStyle w:val="BodyText"/>
      </w:pPr>
      <w:r>
        <w:t xml:space="preserve">BASTIEN: Deux ppm comme spécification. Mais je propose autre chose en plus : une limite d’alerte.</w:t>
      </w:r>
    </w:p>
    <w:p>
      <w:pPr>
        <w:pStyle w:val="BodyText"/>
      </w:pPr>
      <w:r>
        <w:t xml:space="preserve">JIHOON: Elle demande ce que vous entendez par « limite d’alerte ».</w:t>
      </w:r>
    </w:p>
    <w:p>
      <w:pPr>
        <w:pStyle w:val="BodyText"/>
      </w:pPr>
      <w:r>
        <w:t xml:space="preserve">BASTIEN: Si un lot dépasse zéro virgule cinq, il reste conforme. Mais Hanul nous prévient dans les quarante-huit heures, avec le résultat et une première explication. Et le lot n’est pas expédié sans notre accord écrit.</w:t>
      </w:r>
    </w:p>
    <w:p>
      <w:pPr>
        <w:pStyle w:val="BodyText"/>
      </w:pPr>
      <w:r>
        <w:t xml:space="preserve">JIHOON: Elle dit : « Quarante-huit heures, pas</w:t>
      </w:r>
      <w:r>
        <w:t xml:space="preserve"> </w:t>
      </w:r>
      <w:r>
        <w:t xml:space="preserve">“</w:t>
      </w:r>
      <w:r>
        <w:t xml:space="preserve">rapidement</w:t>
      </w:r>
      <w:r>
        <w:t xml:space="preserve">”</w:t>
      </w:r>
      <w:r>
        <w:t xml:space="preserve">. Bien. » Elle accepte.</w:t>
      </w:r>
    </w:p>
    <w:p>
      <w:pPr>
        <w:pStyle w:val="BodyText"/>
      </w:pPr>
      <w:r>
        <w:t xml:space="preserve">INES: Elle a souri. Ji-hoon, elle a souri ?</w:t>
      </w:r>
    </w:p>
    <w:p>
      <w:pPr>
        <w:pStyle w:val="BodyText"/>
      </w:pPr>
      <w:r>
        <w:t xml:space="preserve">JIHOON: C’était un sourire de contrôle qualité. Très court. Mais oui.</w:t>
      </w:r>
    </w:p>
    <w:p>
      <w:pPr>
        <w:pStyle w:val="BodyText"/>
      </w:pPr>
      <w:r>
        <w:t xml:space="preserve">CLEMENCE: Ligne suivante. Le certificat d’analyse pour chaque lot. Quels paramètres ?</w:t>
      </w:r>
    </w:p>
    <w:p>
      <w:pPr>
        <w:pStyle w:val="BodyText"/>
      </w:pPr>
      <w:r>
        <w:t xml:space="preserve">BASTIEN: Concentration en acide hyaluronique. Teneur en lidocaïne. pH. Osmolalité. Module élastique. Force d’extrusion. Stérilité. Endotoxines. BDDE résiduel. Aspect.</w:t>
      </w:r>
    </w:p>
    <w:p>
      <w:pPr>
        <w:pStyle w:val="BodyText"/>
      </w:pPr>
      <w:r>
        <w:t xml:space="preserve">JIHOON: Elle dit que la liste est bonne. Elle demande une ligne de plus : le lot de poudre utilisé.</w:t>
      </w:r>
    </w:p>
    <w:p>
      <w:pPr>
        <w:pStyle w:val="BodyText"/>
      </w:pPr>
      <w:r>
        <w:t xml:space="preserve">BASTIEN: Le lot de matière première ? Sur notre certificat ? Pourquoi ?</w:t>
      </w:r>
    </w:p>
    <w:p>
      <w:pPr>
        <w:pStyle w:val="BodyText"/>
      </w:pPr>
      <w:r>
        <w:t xml:space="preserve">JIHOON: Elle dit : « Si un jour vous avez un problème, vous voudrez savoir de quelle poudre il vient. Ce n’est presque jamais la machine. C’est la première question que je pose toujours. »</w:t>
      </w:r>
    </w:p>
    <w:p>
      <w:pPr>
        <w:pStyle w:val="BodyText"/>
      </w:pPr>
      <w:r>
        <w:t xml:space="preserve">BASTIEN: C’est excellent. Je n’y avais pas pensé. Je l’ajoute.</w:t>
      </w:r>
    </w:p>
    <w:p>
      <w:pPr>
        <w:pStyle w:val="BodyText"/>
      </w:pPr>
      <w:r>
        <w:t xml:space="preserve">JIHOON: Elle dit qu’il faut écrire tout ce qui est important. C’est la définition de son métier.</w:t>
      </w:r>
    </w:p>
    <w:p>
      <w:pPr>
        <w:pStyle w:val="BodyText"/>
      </w:pPr>
      <w:r>
        <w:t xml:space="preserve">CLEMENCE: Et la libération des lots ? Qui décide qu’un lot peut partir ?</w:t>
      </w:r>
    </w:p>
    <w:p>
      <w:pPr>
        <w:pStyle w:val="BodyText"/>
      </w:pPr>
      <w:r>
        <w:t xml:space="preserve">BASTIEN: Deux étapes. Hanul libère le lot du point de vue de la fabrication. Puis Liane, comme fabricant légal, décide la mise sur le marché, après contrôle des documents. C’est la règle.</w:t>
      </w:r>
    </w:p>
    <w:p>
      <w:pPr>
        <w:pStyle w:val="BodyText"/>
      </w:pPr>
      <w:r>
        <w:t xml:space="preserve">JIHOON: Elle demande combien de jours vous prenez pour décider. Elle ne veut pas des seringues qui attendent.</w:t>
      </w:r>
    </w:p>
    <w:p>
      <w:pPr>
        <w:pStyle w:val="BodyText"/>
      </w:pPr>
      <w:r>
        <w:t xml:space="preserve">BASTIEN: Cinq jours ouvrés maximum après réception du dossier de lot complet.</w:t>
      </w:r>
    </w:p>
    <w:p>
      <w:pPr>
        <w:pStyle w:val="BodyText"/>
      </w:pPr>
      <w:r>
        <w:t xml:space="preserve">JIHOON: Elle dit : « Complet, c’est moi qui décide. » Elle rit. Elle dit que c’est une blague.</w:t>
      </w:r>
    </w:p>
    <w:p>
      <w:pPr>
        <w:pStyle w:val="BodyText"/>
      </w:pPr>
      <w:r>
        <w:t xml:space="preserve">INES: Une blague de madame Han. C’est un événement historique.</w:t>
      </w:r>
    </w:p>
    <w:p>
      <w:pPr>
        <w:pStyle w:val="BodyText"/>
      </w:pPr>
      <w:r>
        <w:t xml:space="preserve">JIHOON: Elle dit que oui. Il y en a une par an. Vous avez celle de cette année.</w:t>
      </w:r>
    </w:p>
    <w:p>
      <w:pPr>
        <w:pStyle w:val="BodyText"/>
      </w:pPr>
      <w:r>
        <w:t xml:space="preserve">CLEMENCE: Merci de l’avoir gardée pour nous. Les échantillons, maintenant ?</w:t>
      </w:r>
    </w:p>
    <w:p>
      <w:pPr>
        <w:pStyle w:val="BodyText"/>
      </w:pPr>
      <w:r>
        <w:t xml:space="preserve">JIHOON: Elle dit : échantillothèque. Vingt seringues de chaque lot, gardées à Osong jusqu’à un an après la péremption.</w:t>
      </w:r>
    </w:p>
    <w:p>
      <w:pPr>
        <w:pStyle w:val="BodyText"/>
      </w:pPr>
      <w:r>
        <w:t xml:space="preserve">BASTIEN: Et nous gardons aussi dix seringues par lot à Paris. Pour comparer, en cas de réclamation.</w:t>
      </w:r>
    </w:p>
    <w:p>
      <w:pPr>
        <w:pStyle w:val="BodyText"/>
      </w:pPr>
      <w:r>
        <w:t xml:space="preserve">JIHOON: Elle dit que c’est bien. Deux endroits, deux mémoires. Si une brûle, l’autre reste.</w:t>
      </w:r>
    </w:p>
    <w:p>
      <w:pPr>
        <w:pStyle w:val="BodyText"/>
      </w:pPr>
      <w:r>
        <w:t xml:space="preserve">CLEMENCE: Spécifications, certificat, libération, échantillons. Il reste le point le plus important.</w:t>
      </w:r>
    </w:p>
    <w:p>
      <w:pPr>
        <w:pStyle w:val="BodyText"/>
      </w:pPr>
      <w:r>
        <w:t xml:space="preserve">JIHOON: Elle le sait. Elle dit : « Le contrôle des changements. Je l’ai lu quatre fois. »</w:t>
      </w:r>
    </w:p>
    <w:bookmarkEnd w:id="22"/>
    <w:bookmarkStart w:id="23" w:name="장면2-오전-10시-30분-품질실-변경-관리"/>
    <w:p>
      <w:pPr>
        <w:pStyle w:val="Heading3"/>
      </w:pPr>
      <w:r>
        <w:t xml:space="preserve">장면2 — 오전 10시 30분, 품질실 — 변경 관리</w:t>
      </w:r>
    </w:p>
    <w:p>
      <w:pPr>
        <w:pStyle w:val="FirstParagraph"/>
      </w:pPr>
      <w:r>
        <w:t xml:space="preserve">BASTIEN: Notre clause dit : aucun changement sans notification six mois à l’avance et sans accord écrit de Liane.</w:t>
      </w:r>
    </w:p>
    <w:p>
      <w:pPr>
        <w:pStyle w:val="BodyText"/>
      </w:pPr>
      <w:r>
        <w:t xml:space="preserve">JIHOON: Elle dit que c’est impossible. Tel quel, elle ne peut pas le signer.</w:t>
      </w:r>
    </w:p>
    <w:p>
      <w:pPr>
        <w:pStyle w:val="BodyText"/>
      </w:pPr>
      <w:r>
        <w:t xml:space="preserve">CLEMENCE: Pourquoi ? Qu’est-ce qui est impossible exactement ?</w:t>
      </w:r>
    </w:p>
    <w:p>
      <w:pPr>
        <w:pStyle w:val="BodyText"/>
      </w:pPr>
      <w:r>
        <w:t xml:space="preserve">JIHOON: Elle dit : « Chaque semaine, nous changeons quelque chose. Un fournisseur d’étiquettes, une pièce de machine, un formulaire. Si je vous demande votre accord à chaque fois, l’usine s’arrête. Ce serait absurde. »</w:t>
      </w:r>
    </w:p>
    <w:p>
      <w:pPr>
        <w:pStyle w:val="BodyText"/>
      </w:pPr>
      <w:r>
        <w:t xml:space="preserve">BASTIEN: Je comprends. Je ne veux pas savoir quand vous changez une ampoule.</w:t>
      </w:r>
    </w:p>
    <w:p>
      <w:pPr>
        <w:pStyle w:val="BodyText"/>
      </w:pPr>
      <w:r>
        <w:t xml:space="preserve">JIHOON: Elle dit que les ampoules aussi sont dans son système. Mais d’accord.</w:t>
      </w:r>
    </w:p>
    <w:p>
      <w:pPr>
        <w:pStyle w:val="BodyText"/>
      </w:pPr>
      <w:r>
        <w:t xml:space="preserve">INES: Donc il faut séparer les petits changements et les grands.</w:t>
      </w:r>
    </w:p>
    <w:p>
      <w:pPr>
        <w:pStyle w:val="BodyText"/>
      </w:pPr>
      <w:r>
        <w:t xml:space="preserve">BASTIEN: Exactement. Les changements majeurs demandent notre accord avant. Les mineurs vont dans un rapport mensuel.</w:t>
      </w:r>
    </w:p>
    <w:p>
      <w:pPr>
        <w:pStyle w:val="BodyText"/>
      </w:pPr>
      <w:r>
        <w:t xml:space="preserve">JIHOON: Elle demande quels changements vous mettez dans la liste majeure.</w:t>
      </w:r>
    </w:p>
    <w:p>
      <w:pPr>
        <w:pStyle w:val="BodyText"/>
      </w:pPr>
      <w:r>
        <w:t xml:space="preserve">BASTIEN: Le fournisseur de poudre. Le grade ou le poids moléculaire de la poudre. La dose de BDDE. Le temps ou le nombre de lavages. Les paramètres de stérilisation. La seringue et le bouchon. Le site de fabrication.</w:t>
      </w:r>
    </w:p>
    <w:p>
      <w:pPr>
        <w:pStyle w:val="BodyText"/>
      </w:pPr>
      <w:r>
        <w:t xml:space="preserve">JIHOON: Elle dit : d’accord pour tout. Mais elle demande pourquoi le fournisseur de poudre est en premier.</w:t>
      </w:r>
    </w:p>
    <w:p>
      <w:pPr>
        <w:pStyle w:val="BodyText"/>
      </w:pPr>
      <w:r>
        <w:t xml:space="preserve">BASTIEN: Parce que la poudre, c’est la farine. Le directeur Baek l’a dit. La farine change, le pain change.</w:t>
      </w:r>
    </w:p>
    <w:p>
      <w:pPr>
        <w:pStyle w:val="BodyText"/>
      </w:pPr>
      <w:r>
        <w:t xml:space="preserve">JIHOON: Elle dit que le fournisseur ne changera pas. Douze ans de relation. Elle le dit calmement.</w:t>
      </w:r>
    </w:p>
    <w:p>
      <w:pPr>
        <w:pStyle w:val="BodyText"/>
      </w:pPr>
      <w:r>
        <w:t xml:space="preserve">CLEMENCE: Alors la clause ne vous coûte rien. Si rien ne change, rien n’est notifié.</w:t>
      </w:r>
    </w:p>
    <w:p>
      <w:pPr>
        <w:pStyle w:val="BodyText"/>
      </w:pPr>
      <w:r>
        <w:t xml:space="preserve">JIHOON: Elle dit que c’est un argument d’avocat. Mais elle l’accepte.</w:t>
      </w:r>
    </w:p>
    <w:p>
      <w:pPr>
        <w:pStyle w:val="BodyText"/>
      </w:pPr>
      <w:r>
        <w:t xml:space="preserve">BASTIEN: Et le délai ? Six mois de notification pour un changement majeur ?</w:t>
      </w:r>
    </w:p>
    <w:p>
      <w:pPr>
        <w:pStyle w:val="BodyText"/>
      </w:pPr>
      <w:r>
        <w:t xml:space="preserve">JIHOON: Elle dit que six mois, c’est trop. Certains fournisseurs ne la préviennent que trois mois avant.</w:t>
      </w:r>
    </w:p>
    <w:p>
      <w:pPr>
        <w:pStyle w:val="BodyText"/>
      </w:pPr>
      <w:r>
        <w:t xml:space="preserve">INES: Trois mois, alors ? Ou quatre ?</w:t>
      </w:r>
    </w:p>
    <w:p>
      <w:pPr>
        <w:pStyle w:val="BodyText"/>
      </w:pPr>
      <w:r>
        <w:t xml:space="preserve">BASTIEN: Pour nous, le problème, c’est l’organisme notifié. Un changement majeur sur une classe trois doit souvent être approuvé par lui avant. Et ça prend du temps, surtout quand l’organisme est débordé de dossiers.</w:t>
      </w:r>
    </w:p>
    <w:p>
      <w:pPr>
        <w:pStyle w:val="BodyText"/>
      </w:pPr>
      <w:r>
        <w:t xml:space="preserve">JIHOON: Elle demande combien de temps.</w:t>
      </w:r>
    </w:p>
    <w:p>
      <w:pPr>
        <w:pStyle w:val="BodyText"/>
      </w:pPr>
      <w:r>
        <w:t xml:space="preserve">BASTIEN: Trois mois, souvent plus. Prévenus trois mois avant, nous sommes déjà en retard le premier jour.</w:t>
      </w:r>
    </w:p>
    <w:p>
      <w:pPr>
        <w:pStyle w:val="BodyText"/>
      </w:pPr>
      <w:r>
        <w:t xml:space="preserve">JIHOON: Elle réfléchit : « Six mois si possible. Sinon, dès que je le sais. Jamais après. »</w:t>
      </w:r>
    </w:p>
    <w:p>
      <w:pPr>
        <w:pStyle w:val="BodyText"/>
      </w:pPr>
      <w:r>
        <w:t xml:space="preserve">BASTIEN: « Jamais après. » Je l’écris en gras.</w:t>
      </w:r>
    </w:p>
    <w:p>
      <w:pPr>
        <w:pStyle w:val="BodyText"/>
      </w:pPr>
      <w:r>
        <w:t xml:space="preserve">CLEMENCE: Et si un changement majeur est fait sans nous prévenir ? Qu’est-ce qui se passe ?</w:t>
      </w:r>
    </w:p>
    <w:p>
      <w:pPr>
        <w:pStyle w:val="BodyText"/>
      </w:pPr>
      <w:r>
        <w:t xml:space="preserve">BASTIEN: Les lots concernés sont bloqués. Nous pouvons les refuser. Et c’est un manquement grave au contrat.</w:t>
      </w:r>
    </w:p>
    <w:p>
      <w:pPr>
        <w:pStyle w:val="BodyText"/>
      </w:pPr>
      <w:r>
        <w:t xml:space="preserve">JIHOON: Elle dit d’accord. Elle dit : « Si je change sans prévenir, je mérite de perdre le client. »</w:t>
      </w:r>
    </w:p>
    <w:p>
      <w:pPr>
        <w:pStyle w:val="BodyText"/>
      </w:pPr>
      <w:r>
        <w:t xml:space="preserve">INES: Elle se met elle-même la corde au cou. Comme Clémence avec l’origine.</w:t>
      </w:r>
    </w:p>
    <w:p>
      <w:pPr>
        <w:pStyle w:val="BodyText"/>
      </w:pPr>
      <w:r>
        <w:t xml:space="preserve">JIHOON: Elle dit que c’est la seule façon d’être crue. Elle ne promet que ce qu’elle tient.</w:t>
      </w:r>
    </w:p>
    <w:p>
      <w:pPr>
        <w:pStyle w:val="BodyText"/>
      </w:pPr>
      <w:r>
        <w:t xml:space="preserve">CLEMENCE: Nous non plus. C’est pour ça que nous aimons votre façon d’écrire.</w:t>
      </w:r>
    </w:p>
    <w:p>
      <w:pPr>
        <w:pStyle w:val="BodyText"/>
      </w:pPr>
      <w:r>
        <w:t xml:space="preserve">JIHOON: Elle dit que vous n’avez pas encore vu sa façon d’auditer. Après la pause.</w:t>
      </w:r>
    </w:p>
    <w:bookmarkEnd w:id="23"/>
    <w:bookmarkStart w:id="24" w:name="절정전환-오전-11시-40분-품질실-감사권과-불합격-로트"/>
    <w:p>
      <w:pPr>
        <w:pStyle w:val="Heading3"/>
      </w:pPr>
      <w:r>
        <w:t xml:space="preserve">절정·전환 — 오전 11시 40분, 품질실 — 감사권과 불합격 로트</w:t>
      </w:r>
    </w:p>
    <w:p>
      <w:pPr>
        <w:pStyle w:val="FirstParagraph"/>
      </w:pPr>
      <w:r>
        <w:t xml:space="preserve">BASTIEN: Les audits. Liane audite Hanul une fois par an. Et à tout moment en cas de problème.</w:t>
      </w:r>
    </w:p>
    <w:p>
      <w:pPr>
        <w:pStyle w:val="BodyText"/>
      </w:pPr>
      <w:r>
        <w:t xml:space="preserve">JIHOON: Elle dit d’accord. Avec dix jours de préavis. Sauf l’organisme notifié, qui peut venir sans prévenir.</w:t>
      </w:r>
    </w:p>
    <w:p>
      <w:pPr>
        <w:pStyle w:val="BodyText"/>
      </w:pPr>
      <w:r>
        <w:t xml:space="preserve">CLEMENCE: Dix jours, c’est raisonnable. Et les réclamations ? Si un médecin français signale un problème ?</w:t>
      </w:r>
    </w:p>
    <w:p>
      <w:pPr>
        <w:pStyle w:val="BodyText"/>
      </w:pPr>
      <w:r>
        <w:t xml:space="preserve">BASTIEN: Liane informe Hanul sous quarante-huit heures. Hanul analyse l’échantillon conservé et répond sous quinze jours. Si l’incident est grave, nous avons des délais légaux très courts. Il nous faut une réponse beaucoup plus rapide.</w:t>
      </w:r>
    </w:p>
    <w:p>
      <w:pPr>
        <w:pStyle w:val="BodyText"/>
      </w:pPr>
      <w:r>
        <w:t xml:space="preserve">JIHOON: Elle demande : combien de jours, pour un incident grave ?</w:t>
      </w:r>
    </w:p>
    <w:p>
      <w:pPr>
        <w:pStyle w:val="BodyText"/>
      </w:pPr>
      <w:r>
        <w:t xml:space="preserve">BASTIEN: Le règlement nous donne quinze jours pour déclarer un incident grave. Dix en cas de décès ou de dégradation grave. Deux, s’il y a une menace grave pour la santé publique.</w:t>
      </w:r>
    </w:p>
    <w:p>
      <w:pPr>
        <w:pStyle w:val="BodyText"/>
      </w:pPr>
      <w:r>
        <w:t xml:space="preserve">JIHOON: Elle dit : « Alors, pour un incident grave, Hanul répond en soixante-douze heures. Avec ce que nous savons. »</w:t>
      </w:r>
    </w:p>
    <w:p>
      <w:pPr>
        <w:pStyle w:val="BodyText"/>
      </w:pPr>
      <w:r>
        <w:t xml:space="preserve">BASTIEN: Soixante-douze heures. Avec ce que vous savez, pas ce qui est parfait. C’est exactement ça.</w:t>
      </w:r>
    </w:p>
    <w:p>
      <w:pPr>
        <w:pStyle w:val="BodyText"/>
      </w:pPr>
      <w:r>
        <w:t xml:space="preserve">JIHOON: Elle a une question. Pas sur le contrat. Elle me demande de traduire mot pour mot.</w:t>
      </w:r>
    </w:p>
    <w:p>
      <w:pPr>
        <w:pStyle w:val="BodyText"/>
      </w:pPr>
      <w:r>
        <w:t xml:space="preserve">CLEMENCE: Allez-y.</w:t>
      </w:r>
    </w:p>
    <w:p>
      <w:pPr>
        <w:pStyle w:val="BodyText"/>
      </w:pPr>
      <w:r>
        <w:t xml:space="preserve">JIHOON: Elle dit : « À Osong, en juin, vous avez vu le classeur des lots refusés. Qui vous l’a montré ? »</w:t>
      </w:r>
    </w:p>
    <w:p>
      <w:pPr>
        <w:pStyle w:val="BodyText"/>
      </w:pPr>
      <w:r>
        <w:t xml:space="preserve">BASTIEN: Le directeur Baek. Je lui avais demandé de voir un lot refusé.</w:t>
      </w:r>
    </w:p>
    <w:p>
      <w:pPr>
        <w:pStyle w:val="BodyText"/>
      </w:pPr>
      <w:r>
        <w:t xml:space="preserve">JIHOON: Elle dit : « Ce classeur est un document qualité. Il ne sort jamais sans mon accord. »</w:t>
      </w:r>
    </w:p>
    <w:p>
      <w:pPr>
        <w:pStyle w:val="BodyText"/>
      </w:pPr>
      <w:r>
        <w:t xml:space="preserve">INES: Oh. On a mis le directeur Baek dans une situation difficile.</w:t>
      </w:r>
    </w:p>
    <w:p>
      <w:pPr>
        <w:pStyle w:val="BodyText"/>
      </w:pPr>
      <w:r>
        <w:t xml:space="preserve">CLEMENCE: C’est notre faute, madame Han. Nous avons demandé. Il voulait montrer qu’il n’avait rien à cacher.</w:t>
      </w:r>
    </w:p>
    <w:p>
      <w:pPr>
        <w:pStyle w:val="BodyText"/>
      </w:pPr>
      <w:r>
        <w:t xml:space="preserve">JIHOON: Elle dit qu’elle le sait. Elle dit que le directeur Baek a toujours raison sur le gel. Et qu’il a souvent tort sur les papiers. Ce sont deux métiers différents.</w:t>
      </w:r>
    </w:p>
    <w:p>
      <w:pPr>
        <w:pStyle w:val="BodyText"/>
      </w:pPr>
      <w:r>
        <w:t xml:space="preserve">BASTIEN: C’est souvent comme ça entre la production et la qualité. Dans toutes les usines du monde.</w:t>
      </w:r>
    </w:p>
    <w:p>
      <w:pPr>
        <w:pStyle w:val="BodyText"/>
      </w:pPr>
      <w:r>
        <w:t xml:space="preserve">JIHOON: Elle dit : « La prochaine fois, demandez-moi. Je vous montrerai le classeur. Et aussi ceux qu’il ne connaît pas. »</w:t>
      </w:r>
    </w:p>
    <w:p>
      <w:pPr>
        <w:pStyle w:val="BodyText"/>
      </w:pPr>
      <w:r>
        <w:t xml:space="preserve">INES: Ceux qu’il ne connaît pas ? Il y a d’autres classeurs ?</w:t>
      </w:r>
    </w:p>
    <w:p>
      <w:pPr>
        <w:pStyle w:val="BodyText"/>
      </w:pPr>
      <w:r>
        <w:t xml:space="preserve">JIHOON: Elle dit : « Il y a toujours d’autres classeurs. C’est mon métier. » Elle n’en dit pas plus.</w:t>
      </w:r>
    </w:p>
    <w:p>
      <w:pPr>
        <w:pStyle w:val="BodyText"/>
      </w:pPr>
      <w:r>
        <w:t xml:space="preserve">CLEMENCE: Merci de votre franchise, madame Han. Nous demanderons, la prochaine fois.</w:t>
      </w:r>
    </w:p>
    <w:p>
      <w:pPr>
        <w:pStyle w:val="BodyText"/>
      </w:pPr>
      <w:r>
        <w:t xml:space="preserve">JIHOON: Elle prend son stylo : « Je signe ce que je peux tenir. Et je tiens ce que je signe. »</w:t>
      </w:r>
    </w:p>
    <w:p>
      <w:pPr>
        <w:pStyle w:val="BodyText"/>
      </w:pPr>
      <w:r>
        <w:t xml:space="preserve">BASTIEN: Je peux encadrer cette phrase ? Pour notre bureau ?</w:t>
      </w:r>
    </w:p>
    <w:p>
      <w:pPr>
        <w:pStyle w:val="BodyText"/>
      </w:pPr>
      <w:r>
        <w:t xml:space="preserve">JIHOON: Elle dit oui. Mais avec son nom en dessous. Elle ne prête pas ses phrases sans signature.</w:t>
      </w:r>
    </w:p>
    <w:p>
      <w:pPr>
        <w:pStyle w:val="BodyText"/>
      </w:pPr>
      <w:r>
        <w:t xml:space="preserve">CLEMENCE: Avec son nom. Et la date. Bastien s’en occupe.</w:t>
      </w:r>
    </w:p>
    <w:bookmarkEnd w:id="24"/>
    <w:bookmarkStart w:id="25" w:name="마무리-오후-1시-품질동-계단"/>
    <w:p>
      <w:pPr>
        <w:pStyle w:val="Heading3"/>
      </w:pPr>
      <w:r>
        <w:t xml:space="preserve">마무리 — 오후 1시, 품질동 계단</w:t>
      </w:r>
    </w:p>
    <w:p>
      <w:pPr>
        <w:pStyle w:val="FirstParagraph"/>
      </w:pPr>
      <w:r>
        <w:t xml:space="preserve">JIHOON: Madame Han veut vous parler deux minutes. Seule. Moi, je traduis.</w:t>
      </w:r>
    </w:p>
    <w:p>
      <w:pPr>
        <w:pStyle w:val="BodyText"/>
      </w:pPr>
      <w:r>
        <w:t xml:space="preserve">CLEMENCE: Bien sûr.</w:t>
      </w:r>
    </w:p>
    <w:p>
      <w:pPr>
        <w:pStyle w:val="BodyText"/>
      </w:pPr>
      <w:r>
        <w:t xml:space="preserve">JIHOON: Elle dit : « J’ai trouvé un notaire à Séoul. Je ne promets rien. Mais je comprends, maintenant. »</w:t>
      </w:r>
    </w:p>
    <w:p>
      <w:pPr>
        <w:pStyle w:val="BodyText"/>
      </w:pPr>
      <w:r>
        <w:t xml:space="preserve">BASTIEN: Merci, madame Han. C’est beaucoup.</w:t>
      </w:r>
    </w:p>
    <w:p>
      <w:pPr>
        <w:pStyle w:val="BodyText"/>
      </w:pPr>
      <w:r>
        <w:t xml:space="preserve">JIHOON: Elle hésite. Puis : « Notre fournisseur de poudre a été racheté le mois dernier. Par un grand groupe. »</w:t>
      </w:r>
    </w:p>
    <w:p>
      <w:pPr>
        <w:pStyle w:val="BodyText"/>
      </w:pPr>
      <w:r>
        <w:t xml:space="preserve">CLEMENCE: Racheté ? Est-ce que ça change quelque chose ?</w:t>
      </w:r>
    </w:p>
    <w:p>
      <w:pPr>
        <w:pStyle w:val="BodyText"/>
      </w:pPr>
      <w:r>
        <w:t xml:space="preserve">JIHOON: Elle dit : « Rien, pour l’instant. Même usine, mêmes gens, même poudre. Je voulais vous le dire. »</w:t>
      </w:r>
    </w:p>
    <w:p>
      <w:pPr>
        <w:pStyle w:val="BodyText"/>
      </w:pPr>
      <w:r>
        <w:t xml:space="preserve">BASTIEN: Pourquoi nous le dire, si rien ne change ?</w:t>
      </w:r>
    </w:p>
    <w:p>
      <w:pPr>
        <w:pStyle w:val="BodyText"/>
      </w:pPr>
      <w:r>
        <w:t xml:space="preserve">JIHOON: Elle dit : « Parce que vous avez mis le fournisseur de poudre en premier. Et parce que je n’aime pas les surprises non plus. Une surprise, c’est toujours un mauvais signe. »</w:t>
      </w:r>
    </w:p>
    <w:p>
      <w:pPr>
        <w:pStyle w:val="BodyText"/>
      </w:pPr>
      <w:r>
        <w:t xml:space="preserve">INES: Elle nous prévient avant même que la clause existe.</w:t>
      </w:r>
    </w:p>
    <w:p>
      <w:pPr>
        <w:pStyle w:val="BodyText"/>
      </w:pPr>
      <w:r>
        <w:t xml:space="preserve">JIHOON: Elle dit : « Notez, mais sans paniquer. » Elle repart.</w:t>
      </w:r>
    </w:p>
    <w:p>
      <w:pPr>
        <w:pStyle w:val="BodyText"/>
      </w:pPr>
      <w:r>
        <w:t xml:space="preserve">BASTIEN: Je l’écris dans le registre des risques ce soir. Fournisseur de poudre racheté. À surveiller.</w:t>
      </w:r>
    </w:p>
    <w:p>
      <w:pPr>
        <w:pStyle w:val="BodyText"/>
      </w:pPr>
      <w:r>
        <w:t xml:space="preserve">INES: Bastien, elle t’a impressionné.</w:t>
      </w:r>
    </w:p>
    <w:p>
      <w:pPr>
        <w:pStyle w:val="BodyText"/>
      </w:pPr>
      <w:r>
        <w:t xml:space="preserve">BASTIEN: Elle a ajouté le lot de poudre aux certificats. Et elle nous a prévenus sans qu’on demande.</w:t>
      </w:r>
    </w:p>
    <w:p>
      <w:pPr>
        <w:pStyle w:val="BodyText"/>
      </w:pPr>
      <w:r>
        <w:t xml:space="preserve">CLEMENCE: On rentre à Paris avec un contrat, un accord qualité, et une petite inquiétude. C’est un bon voyage.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Je ne signe pas des mots. Je signe des chiffres.</w:t>
            </w:r>
          </w:p>
        </w:tc>
        <w:tc>
          <w:tcPr/>
          <w:p>
            <w:pPr>
              <w:pStyle w:val="Compact"/>
              <w:jc w:val="left"/>
            </w:pPr>
            <w:r>
              <w:t xml:space="preserve">말이 아니라 숫자에 서명한다.</w:t>
            </w:r>
          </w:p>
        </w:tc>
        <w:tc>
          <w:tcPr/>
          <w:p>
            <w:pPr>
              <w:pStyle w:val="Compact"/>
              <w:jc w:val="left"/>
            </w:pPr>
            <w:r>
              <w:t xml:space="preserve">도입. 품질 문서의 원칙.</w:t>
            </w:r>
          </w:p>
        </w:tc>
      </w:tr>
      <w:tr>
        <w:tc>
          <w:tcPr/>
          <w:p>
            <w:pPr>
              <w:pStyle w:val="Compact"/>
              <w:jc w:val="left"/>
            </w:pPr>
            <w:r>
              <w:t xml:space="preserve">2</w:t>
            </w:r>
          </w:p>
        </w:tc>
        <w:tc>
          <w:tcPr/>
          <w:p>
            <w:pPr>
              <w:pStyle w:val="Compact"/>
              <w:jc w:val="left"/>
            </w:pPr>
            <w:r>
              <w:t xml:space="preserve">Ce n’est pas la même chose.</w:t>
            </w:r>
          </w:p>
        </w:tc>
        <w:tc>
          <w:tcPr/>
          <w:p>
            <w:pPr>
              <w:pStyle w:val="Compact"/>
              <w:jc w:val="left"/>
            </w:pPr>
            <w:r>
              <w:t xml:space="preserve">같은 것이 아니다.</w:t>
            </w:r>
          </w:p>
        </w:tc>
        <w:tc>
          <w:tcPr/>
          <w:p>
            <w:pPr>
              <w:pStyle w:val="Compact"/>
              <w:jc w:val="left"/>
            </w:pPr>
            <w:r>
              <w:t xml:space="preserve">장면1. 두 개념(규칙/약속)을 구분할 때.</w:t>
            </w:r>
          </w:p>
        </w:tc>
      </w:tr>
      <w:tr>
        <w:tc>
          <w:tcPr/>
          <w:p>
            <w:pPr>
              <w:pStyle w:val="Compact"/>
              <w:jc w:val="left"/>
            </w:pPr>
            <w:r>
              <w:t xml:space="preserve">3</w:t>
            </w:r>
          </w:p>
        </w:tc>
        <w:tc>
          <w:tcPr/>
          <w:p>
            <w:pPr>
              <w:pStyle w:val="Compact"/>
              <w:jc w:val="left"/>
            </w:pPr>
            <w:r>
              <w:t xml:space="preserve">une limite d’alerte</w:t>
            </w:r>
          </w:p>
        </w:tc>
        <w:tc>
          <w:tcPr/>
          <w:p>
            <w:pPr>
              <w:pStyle w:val="Compact"/>
              <w:jc w:val="left"/>
            </w:pPr>
            <w:r>
              <w:t xml:space="preserve">경고 한계</w:t>
            </w:r>
          </w:p>
        </w:tc>
        <w:tc>
          <w:tcPr/>
          <w:p>
            <w:pPr>
              <w:pStyle w:val="Compact"/>
              <w:jc w:val="left"/>
            </w:pPr>
            <w:r>
              <w:t xml:space="preserve">장면1. 규격 안이지만 통보가 필요한 수준.</w:t>
            </w:r>
          </w:p>
        </w:tc>
      </w:tr>
      <w:tr>
        <w:tc>
          <w:tcPr/>
          <w:p>
            <w:pPr>
              <w:pStyle w:val="Compact"/>
              <w:jc w:val="left"/>
            </w:pPr>
            <w:r>
              <w:t xml:space="preserve">4</w:t>
            </w:r>
          </w:p>
        </w:tc>
        <w:tc>
          <w:tcPr/>
          <w:p>
            <w:pPr>
              <w:pStyle w:val="Compact"/>
              <w:jc w:val="left"/>
            </w:pPr>
            <w:r>
              <w:t xml:space="preserve">C’est la première question que je pose toujours.</w:t>
            </w:r>
          </w:p>
        </w:tc>
        <w:tc>
          <w:tcPr/>
          <w:p>
            <w:pPr>
              <w:pStyle w:val="Compact"/>
              <w:jc w:val="left"/>
            </w:pPr>
            <w:r>
              <w:t xml:space="preserve">내가 늘 제일 먼저 하는 질문이다.</w:t>
            </w:r>
          </w:p>
        </w:tc>
        <w:tc>
          <w:tcPr/>
          <w:p>
            <w:pPr>
              <w:pStyle w:val="Compact"/>
              <w:jc w:val="left"/>
            </w:pPr>
            <w:r>
              <w:t xml:space="preserve">장면1. 경험에서 나온 확인 항목.</w:t>
            </w:r>
          </w:p>
        </w:tc>
      </w:tr>
      <w:tr>
        <w:tc>
          <w:tcPr/>
          <w:p>
            <w:pPr>
              <w:pStyle w:val="Compact"/>
              <w:jc w:val="left"/>
            </w:pPr>
            <w:r>
              <w:t xml:space="preserve">5</w:t>
            </w:r>
          </w:p>
        </w:tc>
        <w:tc>
          <w:tcPr/>
          <w:p>
            <w:pPr>
              <w:pStyle w:val="Compact"/>
              <w:jc w:val="left"/>
            </w:pPr>
            <w:r>
              <w:t xml:space="preserve">Tel quel, je ne peux pas le signer.</w:t>
            </w:r>
          </w:p>
        </w:tc>
        <w:tc>
          <w:tcPr/>
          <w:p>
            <w:pPr>
              <w:pStyle w:val="Compact"/>
              <w:jc w:val="left"/>
            </w:pPr>
            <w:r>
              <w:t xml:space="preserve">이대로는 서명할 수 없다.</w:t>
            </w:r>
          </w:p>
        </w:tc>
        <w:tc>
          <w:tcPr/>
          <w:p>
            <w:pPr>
              <w:pStyle w:val="Compact"/>
              <w:jc w:val="left"/>
            </w:pPr>
            <w:r>
              <w:t xml:space="preserve">장면2. 수정을 요구하는 정중한 거절.</w:t>
            </w:r>
          </w:p>
        </w:tc>
      </w:tr>
      <w:tr>
        <w:tc>
          <w:tcPr/>
          <w:p>
            <w:pPr>
              <w:pStyle w:val="Compact"/>
              <w:jc w:val="left"/>
            </w:pPr>
            <w:r>
              <w:t xml:space="preserve">6</w:t>
            </w:r>
          </w:p>
        </w:tc>
        <w:tc>
          <w:tcPr/>
          <w:p>
            <w:pPr>
              <w:pStyle w:val="Compact"/>
              <w:jc w:val="left"/>
            </w:pPr>
            <w:r>
              <w:t xml:space="preserve">Six mois si possible. Sinon, dès que je le sais. Jamais après.</w:t>
            </w:r>
          </w:p>
        </w:tc>
        <w:tc>
          <w:tcPr/>
          <w:p>
            <w:pPr>
              <w:pStyle w:val="Compact"/>
              <w:jc w:val="left"/>
            </w:pPr>
            <w:r>
              <w:t xml:space="preserve">가능하면 6개월, 안 되면 아는 즉시, 절대 그 뒤가 아니라.</w:t>
            </w:r>
          </w:p>
        </w:tc>
        <w:tc>
          <w:tcPr/>
          <w:p>
            <w:pPr>
              <w:pStyle w:val="Compact"/>
              <w:jc w:val="left"/>
            </w:pPr>
            <w:r>
              <w:t xml:space="preserve">장면2. 통보 기한의 단계적 약속.</w:t>
            </w:r>
          </w:p>
        </w:tc>
      </w:tr>
      <w:tr>
        <w:tc>
          <w:tcPr/>
          <w:p>
            <w:pPr>
              <w:pStyle w:val="Compact"/>
              <w:jc w:val="left"/>
            </w:pPr>
            <w:r>
              <w:t xml:space="preserve">7</w:t>
            </w:r>
          </w:p>
        </w:tc>
        <w:tc>
          <w:tcPr/>
          <w:p>
            <w:pPr>
              <w:pStyle w:val="Compact"/>
              <w:jc w:val="left"/>
            </w:pPr>
            <w:r>
              <w:t xml:space="preserve">Si je change sans prévenir, je mérite de perdre le client.</w:t>
            </w:r>
          </w:p>
        </w:tc>
        <w:tc>
          <w:tcPr/>
          <w:p>
            <w:pPr>
              <w:pStyle w:val="Compact"/>
              <w:jc w:val="left"/>
            </w:pPr>
            <w:r>
              <w:t xml:space="preserve">알리지 않고 바꾸면 고객을 잃어도 마땅하다.</w:t>
            </w:r>
          </w:p>
        </w:tc>
        <w:tc>
          <w:tcPr/>
          <w:p>
            <w:pPr>
              <w:pStyle w:val="Compact"/>
              <w:jc w:val="left"/>
            </w:pPr>
            <w:r>
              <w:t xml:space="preserve">장면2. 스스로 제재를 받아들이는 말.</w:t>
            </w:r>
          </w:p>
        </w:tc>
      </w:tr>
      <w:tr>
        <w:tc>
          <w:tcPr/>
          <w:p>
            <w:pPr>
              <w:pStyle w:val="Compact"/>
              <w:jc w:val="left"/>
            </w:pPr>
            <w:r>
              <w:t xml:space="preserve">8</w:t>
            </w:r>
          </w:p>
        </w:tc>
        <w:tc>
          <w:tcPr/>
          <w:p>
            <w:pPr>
              <w:pStyle w:val="Compact"/>
              <w:jc w:val="left"/>
            </w:pPr>
            <w:r>
              <w:t xml:space="preserve">Avec ce que nous savons, pas ce qui est parfait.</w:t>
            </w:r>
          </w:p>
        </w:tc>
        <w:tc>
          <w:tcPr/>
          <w:p>
            <w:pPr>
              <w:pStyle w:val="Compact"/>
              <w:jc w:val="left"/>
            </w:pPr>
            <w:r>
              <w:t xml:space="preserve">완벽한 것이 아니라 아는 것으로.</w:t>
            </w:r>
          </w:p>
        </w:tc>
        <w:tc>
          <w:tcPr/>
          <w:p>
            <w:pPr>
              <w:pStyle w:val="Compact"/>
              <w:jc w:val="left"/>
            </w:pPr>
            <w:r>
              <w:t xml:space="preserve">절정·전환. 긴급 상황의 1차 보고 원칙.</w:t>
            </w:r>
          </w:p>
        </w:tc>
      </w:tr>
      <w:tr>
        <w:tc>
          <w:tcPr/>
          <w:p>
            <w:pPr>
              <w:pStyle w:val="Compact"/>
              <w:jc w:val="left"/>
            </w:pPr>
            <w:r>
              <w:t xml:space="preserve">9</w:t>
            </w:r>
          </w:p>
        </w:tc>
        <w:tc>
          <w:tcPr/>
          <w:p>
            <w:pPr>
              <w:pStyle w:val="Compact"/>
              <w:jc w:val="left"/>
            </w:pPr>
            <w:r>
              <w:t xml:space="preserve">Je signe ce que je peux tenir. Et je tiens ce que je signe.</w:t>
            </w:r>
          </w:p>
        </w:tc>
        <w:tc>
          <w:tcPr/>
          <w:p>
            <w:pPr>
              <w:pStyle w:val="Compact"/>
              <w:jc w:val="left"/>
            </w:pPr>
            <w:r>
              <w:t xml:space="preserve">지킬 수 있는 것에 서명하고, 서명한 것은 지킨다.</w:t>
            </w:r>
          </w:p>
        </w:tc>
        <w:tc>
          <w:tcPr/>
          <w:p>
            <w:pPr>
              <w:pStyle w:val="Compact"/>
              <w:jc w:val="left"/>
            </w:pPr>
            <w:r>
              <w:t xml:space="preserve">절정·전환. 한미경의 신조.</w:t>
            </w:r>
          </w:p>
        </w:tc>
      </w:tr>
      <w:tr>
        <w:tc>
          <w:tcPr/>
          <w:p>
            <w:pPr>
              <w:pStyle w:val="Compact"/>
              <w:jc w:val="left"/>
            </w:pPr>
            <w:r>
              <w:t xml:space="preserve">10</w:t>
            </w:r>
          </w:p>
        </w:tc>
        <w:tc>
          <w:tcPr/>
          <w:p>
            <w:pPr>
              <w:pStyle w:val="Compact"/>
              <w:jc w:val="left"/>
            </w:pPr>
            <w:r>
              <w:t xml:space="preserve">Notez, mais sans paniquer.</w:t>
            </w:r>
          </w:p>
        </w:tc>
        <w:tc>
          <w:tcPr/>
          <w:p>
            <w:pPr>
              <w:pStyle w:val="Compact"/>
              <w:jc w:val="left"/>
            </w:pPr>
            <w:r>
              <w:t xml:space="preserve">적어 두되, 당황하지는 마라.</w:t>
            </w:r>
          </w:p>
        </w:tc>
        <w:tc>
          <w:tcPr/>
          <w:p>
            <w:pPr>
              <w:pStyle w:val="Compact"/>
              <w:jc w:val="left"/>
            </w:pPr>
            <w:r>
              <w:t xml:space="preserve">마무리. 약한 위험 신호를 다루는 태도.</w:t>
            </w:r>
          </w:p>
        </w:tc>
      </w:tr>
    </w:tbl>
    <w:bookmarkEnd w:id="27"/>
    <w:bookmarkStart w:id="28" w:name="비즈니스-컬처-노트-생산과-품질-두-개의-권력"/>
    <w:p>
      <w:pPr>
        <w:pStyle w:val="Heading3"/>
      </w:pPr>
      <w:r>
        <w:t xml:space="preserve">② 비즈니스 컬처 노트 — 생산과 품질, 두 개의 권력</w:t>
      </w:r>
    </w:p>
    <w:p>
      <w:pPr>
        <w:pStyle w:val="FirstParagraph"/>
      </w:pPr>
      <w:r>
        <w:t xml:space="preserve">제조업 어디서나</w:t>
      </w:r>
      <w:r>
        <w:t xml:space="preserve"> </w:t>
      </w:r>
      <w:r>
        <w:rPr>
          <w:bCs/>
          <w:b/>
        </w:rPr>
        <w:t xml:space="preserve">생산(production)</w:t>
      </w:r>
      <w:r>
        <w:t xml:space="preserve">과</w:t>
      </w:r>
      <w:r>
        <w:t xml:space="preserve"> </w:t>
      </w:r>
      <w:r>
        <w:rPr>
          <w:bCs/>
          <w:b/>
        </w:rPr>
        <w:t xml:space="preserve">품질(qualité)</w:t>
      </w:r>
      <w:r>
        <w:t xml:space="preserve">은 다른 언어를 쓴다. 생산은</w:t>
      </w:r>
      <w:r>
        <w:t xml:space="preserve"> </w:t>
      </w:r>
      <w:r>
        <w:t xml:space="preserve">“</w:t>
      </w:r>
      <w:r>
        <w:t xml:space="preserve">젤이 말한다</w:t>
      </w:r>
      <w:r>
        <w:t xml:space="preserve">”</w:t>
      </w:r>
      <w:r>
        <w:t xml:space="preserve">는 손끝의 감각을, 품질은</w:t>
      </w:r>
      <w:r>
        <w:t xml:space="preserve"> </w:t>
      </w:r>
      <w:r>
        <w:t xml:space="preserve">“</w:t>
      </w:r>
      <w:r>
        <w:t xml:space="preserve">서명과 기록</w:t>
      </w:r>
      <w:r>
        <w:t xml:space="preserve">”</w:t>
      </w:r>
      <w:r>
        <w:t xml:space="preserve">을 믿는다. 한국 기업에서는 직급과 근속이 높은 생산 책임자가 사실상 큰 영향력을 갖는 경우가 많고, 품질 책임자는 문서로 그 권한을 지킨다. 외부 고객이 현장의 호의에 기대어 품질 문서를 직접 보면, 의도치 않게 내부 권력 균형을 건드릴 수 있다. 원칙:</w:t>
      </w:r>
      <w:r>
        <w:t xml:space="preserve"> </w:t>
      </w:r>
      <w:r>
        <w:rPr>
          <w:bCs/>
          <w:b/>
        </w:rPr>
        <w:t xml:space="preserve">품질 문서는 품질 책임자를 통해 요청한다.</w:t>
      </w:r>
      <w:r>
        <w:t xml:space="preserve"> </w:t>
      </w:r>
      <w:r>
        <w:t xml:space="preserve">프랑스에서도</w:t>
      </w:r>
      <w:r>
        <w:t xml:space="preserve"> </w:t>
      </w:r>
      <w:r>
        <w:t xml:space="preserve">“</w:t>
      </w:r>
      <w:r>
        <w:t xml:space="preserve">la qualité n’est pas un service, c’est une signature</w:t>
      </w:r>
      <w:r>
        <w:t xml:space="preserve">”</w:t>
      </w:r>
      <w:r>
        <w:t xml:space="preserve">(품질은 부서가 아니라 서명이다)라는 말이 있을 만큼, 품질 책임자의 서명은 무겁다.</w:t>
      </w:r>
    </w:p>
    <w:bookmarkEnd w:id="28"/>
    <w:bookmarkStart w:id="29" w:name="실무-템플릿-변경-관리-조항-요약"/>
    <w:p>
      <w:pPr>
        <w:pStyle w:val="Heading3"/>
      </w:pPr>
      <w:r>
        <w:t xml:space="preserve">③ 실무 템플릿 — 변경 관리 조항 요약</w:t>
      </w:r>
    </w:p>
    <w:p>
      <w:pPr>
        <w:pStyle w:val="BlockText"/>
      </w:pPr>
      <w:r>
        <w:rPr>
          <w:bCs/>
          <w:b/>
        </w:rPr>
        <w:t xml:space="preserve">Maîtrise des changements — accord qualité Liane / Hanul</w:t>
      </w:r>
      <w:r>
        <w:t xml:space="preserve"> </w:t>
      </w:r>
      <w:r>
        <w:rPr>
          <w:bCs/>
          <w:b/>
        </w:rPr>
        <w:t xml:space="preserve">Changements majeurs</w:t>
      </w:r>
      <w:r>
        <w:t xml:space="preserve"> </w:t>
      </w:r>
      <w:r>
        <w:rPr>
          <w:iCs/>
          <w:i/>
        </w:rPr>
        <w:t xml:space="preserve">(accord écrit préalable de Liane)</w:t>
      </w:r>
      <w:r>
        <w:t xml:space="preserve"> </w:t>
      </w:r>
      <w:r>
        <w:t xml:space="preserve">: fournisseur de la matière première (hyaluronate de sodium) ; grade ou poids moléculaire ; dose de BDDE ; durée ou nombre de lavages ; paramètres de stérilisation ; seringue et bouchon ; site de fabrication.</w:t>
      </w:r>
      <w:r>
        <w:t xml:space="preserve"> </w:t>
      </w:r>
      <w:r>
        <w:rPr>
          <w:bCs/>
          <w:b/>
        </w:rPr>
        <w:t xml:space="preserve">Changements mineurs</w:t>
      </w:r>
      <w:r>
        <w:t xml:space="preserve"> </w:t>
      </w:r>
      <w:r>
        <w:t xml:space="preserve">: déclarés dans le rapport qualité mensuel.</w:t>
      </w:r>
      <w:r>
        <w:t xml:space="preserve"> </w:t>
      </w:r>
      <w:r>
        <w:rPr>
          <w:bCs/>
          <w:b/>
        </w:rPr>
        <w:t xml:space="preserve">Délai de notification</w:t>
      </w:r>
      <w:r>
        <w:t xml:space="preserve"> </w:t>
      </w:r>
      <w:r>
        <w:t xml:space="preserve">: 6 mois lorsque c’est possible ; sinon, dès que Hanul en a connaissance ; jamais après la mise en œuvre.</w:t>
      </w:r>
      <w:r>
        <w:t xml:space="preserve"> </w:t>
      </w:r>
      <w:r>
        <w:rPr>
          <w:bCs/>
          <w:b/>
        </w:rPr>
        <w:t xml:space="preserve">Changement non notifié</w:t>
      </w:r>
      <w:r>
        <w:t xml:space="preserve"> </w:t>
      </w:r>
      <w:r>
        <w:t xml:space="preserve">: blocage des lots concernés, droit de refus, manquement grave au contrat.</w:t>
      </w:r>
      <w:r>
        <w:t xml:space="preserve"> </w:t>
      </w:r>
      <w:r>
        <w:rPr>
          <w:bCs/>
          <w:b/>
        </w:rPr>
        <w:t xml:space="preserve">Alerte BDDE</w:t>
      </w:r>
      <w:r>
        <w:t xml:space="preserve"> </w:t>
      </w:r>
      <w:r>
        <w:t xml:space="preserve">: résultat &gt; 0,5 ppm (spécification &lt; 2 ppm) → notification sous 48 h, pas d’expédition sans accord écrit.</w:t>
      </w:r>
    </w:p>
    <w:bookmarkEnd w:id="29"/>
    <w:bookmarkStart w:id="30" w:name="긴-발화-분석"/>
    <w:p>
      <w:pPr>
        <w:pStyle w:val="Heading3"/>
      </w:pPr>
      <w:r>
        <w:t xml:space="preserve">④ 긴 발화 분석</w:t>
      </w:r>
    </w:p>
    <w:p>
      <w:pPr>
        <w:pStyle w:val="BlockText"/>
      </w:pPr>
      <w:r>
        <w:rPr>
          <w:bCs/>
          <w:b/>
        </w:rPr>
        <w:t xml:space="preserve">BASTIEN (장면1):</w:t>
      </w:r>
      <w:r>
        <w:t xml:space="preserve"> </w:t>
      </w:r>
      <w:r>
        <w:t xml:space="preserve">“</w:t>
      </w:r>
      <w:r>
        <w:t xml:space="preserve">Si un lot dépasse zéro virgule cinq, il reste conforme. Mais Hanul nous prévient dans les quarante-huit heures, avec le résultat et une première explication. Et le lot n’est pas expédié sans notre accord écrit.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상대 우려 해소</w:t>
            </w:r>
          </w:p>
        </w:tc>
        <w:tc>
          <w:tcPr/>
          <w:p>
            <w:pPr>
              <w:pStyle w:val="Compact"/>
              <w:jc w:val="left"/>
            </w:pPr>
            <w:r>
              <w:t xml:space="preserve">Si un lot dépasse…, il reste conforme.</w:t>
            </w:r>
          </w:p>
        </w:tc>
        <w:tc>
          <w:tcPr/>
          <w:p>
            <w:pPr>
              <w:pStyle w:val="Compact"/>
              <w:jc w:val="left"/>
            </w:pPr>
            <w:r>
              <w:t xml:space="preserve">계약 위반이 아님을 먼저 확인</w:t>
            </w:r>
          </w:p>
        </w:tc>
      </w:tr>
      <w:tr>
        <w:tc>
          <w:tcPr/>
          <w:p>
            <w:pPr>
              <w:pStyle w:val="Compact"/>
              <w:jc w:val="left"/>
            </w:pPr>
            <w:r>
              <w:t xml:space="preserve">② 의무 1</w:t>
            </w:r>
          </w:p>
        </w:tc>
        <w:tc>
          <w:tcPr/>
          <w:p>
            <w:pPr>
              <w:pStyle w:val="Compact"/>
              <w:jc w:val="left"/>
            </w:pPr>
            <w:r>
              <w:t xml:space="preserve">Mais Hanul nous prévient dans les quarante-huit heures,</w:t>
            </w:r>
          </w:p>
        </w:tc>
        <w:tc>
          <w:tcPr/>
          <w:p>
            <w:pPr>
              <w:pStyle w:val="Compact"/>
              <w:jc w:val="left"/>
            </w:pPr>
            <w:r>
              <w:t xml:space="preserve">숫자로 된 기한</w:t>
            </w:r>
          </w:p>
        </w:tc>
      </w:tr>
      <w:tr>
        <w:tc>
          <w:tcPr/>
          <w:p>
            <w:pPr>
              <w:pStyle w:val="Compact"/>
              <w:jc w:val="left"/>
            </w:pPr>
            <w:r>
              <w:t xml:space="preserve">③ 내용</w:t>
            </w:r>
          </w:p>
        </w:tc>
        <w:tc>
          <w:tcPr/>
          <w:p>
            <w:pPr>
              <w:pStyle w:val="Compact"/>
              <w:jc w:val="left"/>
            </w:pPr>
            <w:r>
              <w:t xml:space="preserve">avec le résultat et une première explication.</w:t>
            </w:r>
          </w:p>
        </w:tc>
        <w:tc>
          <w:tcPr/>
          <w:p>
            <w:pPr>
              <w:pStyle w:val="Compact"/>
              <w:jc w:val="left"/>
            </w:pPr>
            <w:r>
              <w:t xml:space="preserve">무엇을 알려야 하는지</w:t>
            </w:r>
          </w:p>
        </w:tc>
      </w:tr>
      <w:tr>
        <w:tc>
          <w:tcPr/>
          <w:p>
            <w:pPr>
              <w:pStyle w:val="Compact"/>
              <w:jc w:val="left"/>
            </w:pPr>
            <w:r>
              <w:t xml:space="preserve">④ 의무 2</w:t>
            </w:r>
          </w:p>
        </w:tc>
        <w:tc>
          <w:tcPr/>
          <w:p>
            <w:pPr>
              <w:pStyle w:val="Compact"/>
              <w:jc w:val="left"/>
            </w:pPr>
            <w:r>
              <w:t xml:space="preserve">Et le lot n’est pas expédié sans notre accord écrit.</w:t>
            </w:r>
          </w:p>
        </w:tc>
        <w:tc>
          <w:tcPr/>
          <w:p>
            <w:pPr>
              <w:pStyle w:val="Compact"/>
              <w:jc w:val="left"/>
            </w:pPr>
            <w:r>
              <w:t xml:space="preserve">통제권 확보</w:t>
            </w:r>
          </w:p>
        </w:tc>
      </w:tr>
    </w:tbl>
    <w:p>
      <w:pPr>
        <w:pStyle w:val="BodyText"/>
      </w:pPr>
      <w:r>
        <w:rPr>
          <w:bCs/>
          <w:b/>
        </w:rPr>
        <w:t xml:space="preserve">활용 패턴:</w:t>
      </w:r>
      <w:r>
        <w:t xml:space="preserve"> </w:t>
      </w:r>
      <w:r>
        <w:t xml:space="preserve">“</w:t>
      </w:r>
      <w:r>
        <w:t xml:space="preserve">Si X dépasse Y, il reste conforme. Mais… nous prévient dans les… heures, avec… Et… n’est pas… sans notre accord écrit.</w:t>
      </w:r>
      <w:r>
        <w:t xml:space="preserve">”</w:t>
      </w:r>
      <w:r>
        <w:t xml:space="preserve"> </w:t>
      </w:r>
      <w:r>
        <w:rPr>
          <w:bCs/>
          <w:b/>
        </w:rPr>
        <w:t xml:space="preserve">연결 표현:</w:t>
      </w:r>
      <w:r>
        <w:t xml:space="preserve"> </w:t>
      </w:r>
      <w:r>
        <w:t xml:space="preserve">dépasser(넘다) · rester conforme(적합으로 남다) · sans notre accord écrit(우리 서면 동의 없이)</w:t>
      </w:r>
      <w:r>
        <w:t xml:space="preserve"> </w:t>
      </w:r>
      <w:r>
        <w:rPr>
          <w:bCs/>
          <w:b/>
        </w:rPr>
        <w:t xml:space="preserve">연습:</w:t>
      </w:r>
      <w:r>
        <w:t xml:space="preserve"> </w:t>
      </w:r>
      <w:r>
        <w:t xml:space="preserve">공급사의 내부 기준과 계약 규격 사이에</w:t>
      </w:r>
      <w:r>
        <w:t xml:space="preserve"> </w:t>
      </w:r>
      <w:r>
        <w:t xml:space="preserve">“</w:t>
      </w:r>
      <w:r>
        <w:t xml:space="preserve">경고 한계</w:t>
      </w:r>
      <w:r>
        <w:t xml:space="preserve">”</w:t>
      </w:r>
      <w:r>
        <w:t xml:space="preserve">를 두자고 제안하는 30단어 안팎의 문장 만들기.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un accord qualité</w:t>
            </w:r>
          </w:p>
        </w:tc>
        <w:tc>
          <w:tcPr/>
          <w:p>
            <w:pPr>
              <w:pStyle w:val="Compact"/>
              <w:jc w:val="left"/>
            </w:pPr>
            <w:r>
              <w:t xml:space="preserve">품질 협약</w:t>
            </w:r>
          </w:p>
        </w:tc>
        <w:tc>
          <w:tcPr/>
          <w:p>
            <w:pPr>
              <w:pStyle w:val="Compact"/>
              <w:jc w:val="left"/>
            </w:pPr>
            <w:r>
              <w:t xml:space="preserve">제조사와 협력업체의 품질 책임을 나누는 문서.</w:t>
            </w:r>
          </w:p>
        </w:tc>
      </w:tr>
      <w:tr>
        <w:tc>
          <w:tcPr/>
          <w:p>
            <w:pPr>
              <w:pStyle w:val="Compact"/>
              <w:jc w:val="left"/>
            </w:pPr>
            <w:r>
              <w:t xml:space="preserve">une spécification</w:t>
            </w:r>
          </w:p>
        </w:tc>
        <w:tc>
          <w:tcPr/>
          <w:p>
            <w:pPr>
              <w:pStyle w:val="Compact"/>
              <w:jc w:val="left"/>
            </w:pPr>
            <w:r>
              <w:t xml:space="preserve">규격</w:t>
            </w:r>
          </w:p>
        </w:tc>
        <w:tc>
          <w:tcPr/>
          <w:p>
            <w:pPr>
              <w:pStyle w:val="Compact"/>
              <w:jc w:val="left"/>
            </w:pPr>
            <w:r>
              <w:t xml:space="preserve">로트가 적합하려면 충족해야 하는 기준값.</w:t>
            </w:r>
          </w:p>
        </w:tc>
      </w:tr>
      <w:tr>
        <w:tc>
          <w:tcPr/>
          <w:p>
            <w:pPr>
              <w:pStyle w:val="Compact"/>
              <w:jc w:val="left"/>
            </w:pPr>
            <w:r>
              <w:t xml:space="preserve">une limite d’alerte</w:t>
            </w:r>
          </w:p>
        </w:tc>
        <w:tc>
          <w:tcPr/>
          <w:p>
            <w:pPr>
              <w:pStyle w:val="Compact"/>
              <w:jc w:val="left"/>
            </w:pPr>
            <w:r>
              <w:t xml:space="preserve">경고 한계</w:t>
            </w:r>
          </w:p>
        </w:tc>
        <w:tc>
          <w:tcPr/>
          <w:p>
            <w:pPr>
              <w:pStyle w:val="Compact"/>
              <w:jc w:val="left"/>
            </w:pPr>
            <w:r>
              <w:t xml:space="preserve">규격 안이지만 조사·통보가 필요한 수준.</w:t>
            </w:r>
          </w:p>
        </w:tc>
      </w:tr>
      <w:tr>
        <w:tc>
          <w:tcPr/>
          <w:p>
            <w:pPr>
              <w:pStyle w:val="Compact"/>
              <w:jc w:val="left"/>
            </w:pPr>
            <w:r>
              <w:t xml:space="preserve">le certificat d’analyse (CoA)</w:t>
            </w:r>
          </w:p>
        </w:tc>
        <w:tc>
          <w:tcPr/>
          <w:p>
            <w:pPr>
              <w:pStyle w:val="Compact"/>
              <w:jc w:val="left"/>
            </w:pPr>
            <w:r>
              <w:t xml:space="preserve">분석 성적서</w:t>
            </w:r>
          </w:p>
        </w:tc>
        <w:tc>
          <w:tcPr/>
          <w:p>
            <w:pPr>
              <w:pStyle w:val="Compact"/>
              <w:jc w:val="left"/>
            </w:pPr>
            <w:r>
              <w:t xml:space="preserve">로트별 시험 결과 문서.</w:t>
            </w:r>
          </w:p>
        </w:tc>
      </w:tr>
      <w:tr>
        <w:tc>
          <w:tcPr/>
          <w:p>
            <w:pPr>
              <w:pStyle w:val="Compact"/>
              <w:jc w:val="left"/>
            </w:pPr>
            <w:r>
              <w:t xml:space="preserve">l’osmolalité / le pH</w:t>
            </w:r>
          </w:p>
        </w:tc>
        <w:tc>
          <w:tcPr/>
          <w:p>
            <w:pPr>
              <w:pStyle w:val="Compact"/>
              <w:jc w:val="left"/>
            </w:pPr>
            <w:r>
              <w:t xml:space="preserve">삼투압 / pH</w:t>
            </w:r>
          </w:p>
        </w:tc>
        <w:tc>
          <w:tcPr/>
          <w:p>
            <w:pPr>
              <w:pStyle w:val="Compact"/>
              <w:jc w:val="left"/>
            </w:pPr>
            <w:r>
              <w:t xml:space="preserve">주사 시 조직 자극과 관련된 물리화학 항목.</w:t>
            </w:r>
          </w:p>
        </w:tc>
      </w:tr>
      <w:tr>
        <w:tc>
          <w:tcPr/>
          <w:p>
            <w:pPr>
              <w:pStyle w:val="Compact"/>
              <w:jc w:val="left"/>
            </w:pPr>
            <w:r>
              <w:t xml:space="preserve">la force d’extrusion</w:t>
            </w:r>
          </w:p>
        </w:tc>
        <w:tc>
          <w:tcPr/>
          <w:p>
            <w:pPr>
              <w:pStyle w:val="Compact"/>
              <w:jc w:val="left"/>
            </w:pPr>
            <w:r>
              <w:t xml:space="preserve">압출력</w:t>
            </w:r>
          </w:p>
        </w:tc>
        <w:tc>
          <w:tcPr/>
          <w:p>
            <w:pPr>
              <w:pStyle w:val="Compact"/>
              <w:jc w:val="left"/>
            </w:pPr>
            <w:r>
              <w:t xml:space="preserve">주사기에서 젤을 밀어내는 데 필요한 힘.</w:t>
            </w:r>
          </w:p>
        </w:tc>
      </w:tr>
      <w:tr>
        <w:tc>
          <w:tcPr/>
          <w:p>
            <w:pPr>
              <w:pStyle w:val="Compact"/>
              <w:jc w:val="left"/>
            </w:pPr>
            <w:r>
              <w:t xml:space="preserve">la libération des lots</w:t>
            </w:r>
          </w:p>
        </w:tc>
        <w:tc>
          <w:tcPr/>
          <w:p>
            <w:pPr>
              <w:pStyle w:val="Compact"/>
              <w:jc w:val="left"/>
            </w:pPr>
            <w:r>
              <w:t xml:space="preserve">로트 출하 승인</w:t>
            </w:r>
          </w:p>
        </w:tc>
        <w:tc>
          <w:tcPr/>
          <w:p>
            <w:pPr>
              <w:pStyle w:val="Compact"/>
              <w:jc w:val="left"/>
            </w:pPr>
            <w:r>
              <w:t xml:space="preserve">제조 승인 후 법적 제조사의 시장 출시 결정.</w:t>
            </w:r>
          </w:p>
        </w:tc>
      </w:tr>
      <w:tr>
        <w:tc>
          <w:tcPr/>
          <w:p>
            <w:pPr>
              <w:pStyle w:val="Compact"/>
              <w:jc w:val="left"/>
            </w:pPr>
            <w:r>
              <w:t xml:space="preserve">l’échantillothèque</w:t>
            </w:r>
          </w:p>
        </w:tc>
        <w:tc>
          <w:tcPr/>
          <w:p>
            <w:pPr>
              <w:pStyle w:val="Compact"/>
              <w:jc w:val="left"/>
            </w:pPr>
            <w:r>
              <w:t xml:space="preserve">보관 샘플(실)</w:t>
            </w:r>
          </w:p>
        </w:tc>
        <w:tc>
          <w:tcPr/>
          <w:p>
            <w:pPr>
              <w:pStyle w:val="Compact"/>
              <w:jc w:val="left"/>
            </w:pPr>
            <w:r>
              <w:t xml:space="preserve">로트별로 보관하는 샘플. 불만 조사에 사용.</w:t>
            </w:r>
          </w:p>
        </w:tc>
      </w:tr>
      <w:tr>
        <w:tc>
          <w:tcPr/>
          <w:p>
            <w:pPr>
              <w:pStyle w:val="Compact"/>
              <w:jc w:val="left"/>
            </w:pPr>
            <w:r>
              <w:t xml:space="preserve">la maîtrise des changements</w:t>
            </w:r>
          </w:p>
        </w:tc>
        <w:tc>
          <w:tcPr/>
          <w:p>
            <w:pPr>
              <w:pStyle w:val="Compact"/>
              <w:jc w:val="left"/>
            </w:pPr>
            <w:r>
              <w:t xml:space="preserve">변경 관리</w:t>
            </w:r>
          </w:p>
        </w:tc>
        <w:tc>
          <w:tcPr/>
          <w:p>
            <w:pPr>
              <w:pStyle w:val="Compact"/>
              <w:jc w:val="left"/>
            </w:pPr>
            <w:r>
              <w:t xml:space="preserve">변경을 분류·평가·승인하는 체계.</w:t>
            </w:r>
          </w:p>
        </w:tc>
      </w:tr>
      <w:tr>
        <w:tc>
          <w:tcPr/>
          <w:p>
            <w:pPr>
              <w:pStyle w:val="Compact"/>
              <w:jc w:val="left"/>
            </w:pPr>
            <w:r>
              <w:t xml:space="preserve">un incident grave (article 87)</w:t>
            </w:r>
          </w:p>
        </w:tc>
        <w:tc>
          <w:tcPr/>
          <w:p>
            <w:pPr>
              <w:pStyle w:val="Compact"/>
              <w:jc w:val="left"/>
            </w:pPr>
            <w:r>
              <w:t xml:space="preserve">중대 사고</w:t>
            </w:r>
          </w:p>
        </w:tc>
        <w:tc>
          <w:tcPr/>
          <w:p>
            <w:pPr>
              <w:pStyle w:val="Compact"/>
              <w:jc w:val="left"/>
            </w:pPr>
            <w:r>
              <w:t xml:space="preserve">보고 기한: 15일 / 사망·심각한 악화 10일 / 공중보건 위협 2일.</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11월-셋째-주-화요일-오전-8시-30분-한울-품질동-복도-1"/>
    <w:p>
      <w:pPr>
        <w:pStyle w:val="Heading3"/>
      </w:pPr>
      <w:r>
        <w:t xml:space="preserve">도입 — 11월 셋째 주 화요일 오전 8시 30분, 한울 품질동 복도</w:t>
      </w:r>
    </w:p>
    <w:p>
      <w:pPr>
        <w:pStyle w:val="FirstParagraph"/>
      </w:pPr>
      <w:r>
        <w:t xml:space="preserve">지훈: 한 이사님이 품질실에서 기다리세요. 대표님은 안 오세요.</w:t>
      </w:r>
    </w:p>
    <w:p>
      <w:pPr>
        <w:pStyle w:val="BodyText"/>
      </w:pPr>
      <w:r>
        <w:t xml:space="preserve">클레망스: 안 오신다고요? 나쁜 신호예요?</w:t>
      </w:r>
    </w:p>
    <w:p>
      <w:pPr>
        <w:pStyle w:val="BodyText"/>
      </w:pPr>
      <w:r>
        <w:t xml:space="preserve">지훈: 아니요. 품질은 한 이사님이라고 하세요. 한 이사님이 서명하는 건 대표님도 서명하신대요.</w:t>
      </w:r>
    </w:p>
    <w:p>
      <w:pPr>
        <w:pStyle w:val="BodyText"/>
      </w:pPr>
      <w:r>
        <w:t xml:space="preserve">이네스: 그럼 오늘은 그분이 대표님이네.</w:t>
      </w:r>
    </w:p>
    <w:p>
      <w:pPr>
        <w:pStyle w:val="BodyText"/>
      </w:pPr>
      <w:r>
        <w:t xml:space="preserve">지훈: 품질에 관해선요. 작년에 독일 고객 두 곳을 거절하셨어요.</w:t>
      </w:r>
    </w:p>
    <w:p>
      <w:pPr>
        <w:pStyle w:val="BodyText"/>
      </w:pPr>
      <w:r>
        <w:t xml:space="preserve">바스티앵: 거절이요? 왜요?</w:t>
      </w:r>
    </w:p>
    <w:p>
      <w:pPr>
        <w:pStyle w:val="BodyText"/>
      </w:pPr>
      <w:r>
        <w:t xml:space="preserve">지훈: 품질 협약이 너무 모호했대요. 「나는 말에 서명하지 않는다. 숫자에 서명한다.」라고 하셨어요.</w:t>
      </w:r>
    </w:p>
    <w:p>
      <w:pPr>
        <w:pStyle w:val="BodyText"/>
      </w:pPr>
      <w:r>
        <w:t xml:space="preserve">바스티앵: 그분 좋아하게 될 것 같아.</w:t>
      </w:r>
    </w:p>
    <w:p>
      <w:pPr>
        <w:pStyle w:val="BodyText"/>
      </w:pPr>
      <w:r>
        <w:t xml:space="preserve">이네스: 바스티앵이 품질 이사한테 반했네. 그럴 줄 알았어.</w:t>
      </w:r>
    </w:p>
    <w:p>
      <w:pPr>
        <w:pStyle w:val="BodyText"/>
      </w:pPr>
      <w:r>
        <w:t xml:space="preserve">지훈: 조언 하나. 절대 「대략」이라고 하지 마세요. 「빨리」도, 「가능한 범위에서」도요.</w:t>
      </w:r>
    </w:p>
    <w:p>
      <w:pPr>
        <w:pStyle w:val="BodyText"/>
      </w:pPr>
      <w:r>
        <w:t xml:space="preserve">클레망스: 왜요?</w:t>
      </w:r>
    </w:p>
    <w:p>
      <w:pPr>
        <w:pStyle w:val="BodyText"/>
      </w:pPr>
      <w:r>
        <w:t xml:space="preserve">지훈: 얼마냐고 물으실 거예요. 며칠, 몇 ppm, 몇 로트. 언제나요.</w:t>
      </w:r>
    </w:p>
    <w:p>
      <w:pPr>
        <w:pStyle w:val="BodyText"/>
      </w:pPr>
      <w:r>
        <w:t xml:space="preserve">바스티앵: 협약서에 「대략」은 하나도 안 썼어요. 세 번 확인했어요.</w:t>
      </w:r>
    </w:p>
    <w:p>
      <w:pPr>
        <w:pStyle w:val="BodyText"/>
      </w:pPr>
      <w:r>
        <w:t xml:space="preserve">지훈: 네 번째로 확인하실 거예요. 들어가세요.</w:t>
      </w:r>
    </w:p>
    <w:p>
      <w:pPr>
        <w:pStyle w:val="BodyText"/>
      </w:pPr>
      <w:r>
        <w:t xml:space="preserve">클레망스: 가자. 그리고 아무도 「빨리」라고 하지 마.</w:t>
      </w:r>
    </w:p>
    <w:bookmarkEnd w:id="33"/>
    <w:bookmarkStart w:id="34" w:name="장면1-오전-9시-품질실-규격과-경고-한계-1"/>
    <w:p>
      <w:pPr>
        <w:pStyle w:val="Heading3"/>
      </w:pPr>
      <w:r>
        <w:t xml:space="preserve">장면1 — 오전 9시, 품질실 — 규격과 경고 한계</w:t>
      </w:r>
    </w:p>
    <w:p>
      <w:pPr>
        <w:pStyle w:val="FirstParagraph"/>
      </w:pPr>
      <w:r>
        <w:t xml:space="preserve">지훈: 한 이사님이 인사하세요. 협약서를 읽으셨대요. 첫 페이지에 질문이 있으시대요.</w:t>
      </w:r>
    </w:p>
    <w:p>
      <w:pPr>
        <w:pStyle w:val="BodyText"/>
      </w:pPr>
      <w:r>
        <w:t xml:space="preserve">바스티앵: 첫 페이지요? 규격이요?</w:t>
      </w:r>
    </w:p>
    <w:p>
      <w:pPr>
        <w:pStyle w:val="BodyText"/>
      </w:pPr>
      <w:r>
        <w:t xml:space="preserve">지훈: 네. 여섯째 줄: 잔류 BDDE 0.5 ppm 미만. 안 된대요.</w:t>
      </w:r>
    </w:p>
    <w:p>
      <w:pPr>
        <w:pStyle w:val="BodyText"/>
      </w:pPr>
      <w:r>
        <w:t xml:space="preserve">바스티앵: 그래도 그건 한울 자체 규칙인데요. 오송에서 백 공장장님이 보여 주셨어요.</w:t>
      </w:r>
    </w:p>
    <w:p>
      <w:pPr>
        <w:pStyle w:val="BodyText"/>
      </w:pPr>
      <w:r>
        <w:t xml:space="preserve">지훈: 「그건 우리 내부 규칙이다. 계약상 약속이 아니다. 같은 게 아니다.」라고 하세요.</w:t>
      </w:r>
    </w:p>
    <w:p>
      <w:pPr>
        <w:pStyle w:val="BodyText"/>
      </w:pPr>
      <w:r>
        <w:t xml:space="preserve">클레망스: 그분께 그 차이가 뭔데요?</w:t>
      </w:r>
    </w:p>
    <w:p>
      <w:pPr>
        <w:pStyle w:val="BodyText"/>
      </w:pPr>
      <w:r>
        <w:t xml:space="preserve">지훈: 설명하세요. 0.5가 계약서에 있으면 0.6인 로트는 계약 위반이 돼요. 위약금, 변호사. 그 로트는 시장 기준보다 낮아서 안전한데도요.</w:t>
      </w:r>
    </w:p>
    <w:p>
      <w:pPr>
        <w:pStyle w:val="BodyText"/>
      </w:pPr>
      <w:r>
        <w:t xml:space="preserve">바스티앵: 원칙적으로 맞는 말씀이야. 내부 규칙은 약속보다 엄격할 수 있어야 해. 안 그러면 아무도 엄격한 규칙을 감히 두지 못해. 품질에서 잘 알려진 역설이지.</w:t>
      </w:r>
    </w:p>
    <w:p>
      <w:pPr>
        <w:pStyle w:val="BodyText"/>
      </w:pPr>
      <w:r>
        <w:t xml:space="preserve">이네스: 그럼 뭐라고 써? 남들처럼 2 ppm?</w:t>
      </w:r>
    </w:p>
    <w:p>
      <w:pPr>
        <w:pStyle w:val="BodyText"/>
      </w:pPr>
      <w:r>
        <w:t xml:space="preserve">바스티앵: 규격은 2 ppm. 그런데 하나를 더 제안할게. 경고 한계.</w:t>
      </w:r>
    </w:p>
    <w:p>
      <w:pPr>
        <w:pStyle w:val="BodyText"/>
      </w:pPr>
      <w:r>
        <w:t xml:space="preserve">지훈: 「경고 한계」가 무슨 뜻이냐고 물으세요.</w:t>
      </w:r>
    </w:p>
    <w:p>
      <w:pPr>
        <w:pStyle w:val="BodyText"/>
      </w:pPr>
      <w:r>
        <w:t xml:space="preserve">바스티앵: 로트가 0.5를 넘어도 적합이에요. 하지만 한울이 48시간 안에 결과와 1차 설명을 저희에게 알려 줍니다. 그리고 저희 서면 동의 없이는 그 로트를 출하하지 않고요.</w:t>
      </w:r>
    </w:p>
    <w:p>
      <w:pPr>
        <w:pStyle w:val="BodyText"/>
      </w:pPr>
      <w:r>
        <w:t xml:space="preserve">지훈: 「48시간. ’빨리’가 아니군요. 좋아요.」 받아들이세요.</w:t>
      </w:r>
    </w:p>
    <w:p>
      <w:pPr>
        <w:pStyle w:val="BodyText"/>
      </w:pPr>
      <w:r>
        <w:t xml:space="preserve">이네스: 웃으셨어. 지훈 씨, 웃으신 거죠?</w:t>
      </w:r>
    </w:p>
    <w:p>
      <w:pPr>
        <w:pStyle w:val="BodyText"/>
      </w:pPr>
      <w:r>
        <w:t xml:space="preserve">지훈: 품질 관리식 미소였어요. 아주 짧게. 그래도 네.</w:t>
      </w:r>
    </w:p>
    <w:p>
      <w:pPr>
        <w:pStyle w:val="BodyText"/>
      </w:pPr>
      <w:r>
        <w:t xml:space="preserve">클레망스: 다음 줄. 로트별 분석 성적서. 어떤 항목이죠?</w:t>
      </w:r>
    </w:p>
    <w:p>
      <w:pPr>
        <w:pStyle w:val="BodyText"/>
      </w:pPr>
      <w:r>
        <w:t xml:space="preserve">바스티앵: 히알루론산 농도. 리도카인 함량. pH. 삼투압. 탄성 계수. 압출력. 무균. 엔도톡신. 잔류 BDDE. 외관.</w:t>
      </w:r>
    </w:p>
    <w:p>
      <w:pPr>
        <w:pStyle w:val="BodyText"/>
      </w:pPr>
      <w:r>
        <w:t xml:space="preserve">지훈: 목록은 좋대요. 한 줄 더 넣어 달래요. 사용한 가루의 로트 번호.</w:t>
      </w:r>
    </w:p>
    <w:p>
      <w:pPr>
        <w:pStyle w:val="BodyText"/>
      </w:pPr>
      <w:r>
        <w:t xml:space="preserve">바스티앵: 원료 로트요? 저희 성적서에요? 왜요?</w:t>
      </w:r>
    </w:p>
    <w:p>
      <w:pPr>
        <w:pStyle w:val="BodyText"/>
      </w:pPr>
      <w:r>
        <w:t xml:space="preserve">지훈: 「언젠가 문제가 생기면, 어느 가루에서 왔는지 알고 싶을 거다. 기계 탓인 경우는 거의 없다. 내가 늘 제일 먼저 묻는 질문이다.」라고 하세요.</w:t>
      </w:r>
    </w:p>
    <w:p>
      <w:pPr>
        <w:pStyle w:val="BodyText"/>
      </w:pPr>
      <w:r>
        <w:t xml:space="preserve">바스티앵: 훌륭해요. 그건 생각 못 했어요. 추가할게요.</w:t>
      </w:r>
    </w:p>
    <w:p>
      <w:pPr>
        <w:pStyle w:val="BodyText"/>
      </w:pPr>
      <w:r>
        <w:t xml:space="preserve">지훈: 중요한 건 전부 써야 한대요. 그게 자기 일의 정의래요.</w:t>
      </w:r>
    </w:p>
    <w:p>
      <w:pPr>
        <w:pStyle w:val="BodyText"/>
      </w:pPr>
      <w:r>
        <w:t xml:space="preserve">클레망스: 로트 출하 승인은요? 누가 로트를 내보내도 된다고 정하죠?</w:t>
      </w:r>
    </w:p>
    <w:p>
      <w:pPr>
        <w:pStyle w:val="BodyText"/>
      </w:pPr>
      <w:r>
        <w:t xml:space="preserve">바스티앵: 두 단계예요. 한울이 제조 측면에서 로트를 승인하고, 그다음 법적 제조사인 리안이 문서를 확인한 뒤 시장 출시를 결정해요. 그게 원칙이에요.</w:t>
      </w:r>
    </w:p>
    <w:p>
      <w:pPr>
        <w:pStyle w:val="BodyText"/>
      </w:pPr>
      <w:r>
        <w:t xml:space="preserve">지훈: 결정하는 데 며칠이 걸리냐고 물으세요. 주사기가 기다리는 건 싫으시대요.</w:t>
      </w:r>
    </w:p>
    <w:p>
      <w:pPr>
        <w:pStyle w:val="BodyText"/>
      </w:pPr>
      <w:r>
        <w:t xml:space="preserve">바스티앵: 완전한 로트 기록을 받은 뒤 최대 영업일 5일입니다.</w:t>
      </w:r>
    </w:p>
    <w:p>
      <w:pPr>
        <w:pStyle w:val="BodyText"/>
      </w:pPr>
      <w:r>
        <w:t xml:space="preserve">지훈: 「완전한지는 내가 정합니다.」 웃으세요. 농담이래요.</w:t>
      </w:r>
    </w:p>
    <w:p>
      <w:pPr>
        <w:pStyle w:val="BodyText"/>
      </w:pPr>
      <w:r>
        <w:t xml:space="preserve">이네스: 한 이사님의 농담. 역사적인 사건이네.</w:t>
      </w:r>
    </w:p>
    <w:p>
      <w:pPr>
        <w:pStyle w:val="BodyText"/>
      </w:pPr>
      <w:r>
        <w:t xml:space="preserve">지훈: 그렇대요. 1년에 한 번이래요. 올해 것을 받으신 거예요.</w:t>
      </w:r>
    </w:p>
    <w:p>
      <w:pPr>
        <w:pStyle w:val="BodyText"/>
      </w:pPr>
      <w:r>
        <w:t xml:space="preserve">클레망스: 저희를 위해 아껴 두셔서 감사해요. 이제 보관 샘플이요?</w:t>
      </w:r>
    </w:p>
    <w:p>
      <w:pPr>
        <w:pStyle w:val="BodyText"/>
      </w:pPr>
      <w:r>
        <w:t xml:space="preserve">지훈: 보관 샘플실이래요. 로트마다 주사기 20개를, 유효기간 후 1년까지 오송에 보관한대요.</w:t>
      </w:r>
    </w:p>
    <w:p>
      <w:pPr>
        <w:pStyle w:val="BodyText"/>
      </w:pPr>
      <w:r>
        <w:t xml:space="preserve">바스티앵: 저희도 로트마다 10개를 파리에 보관할게요. 불만이 생기면 비교하려고요.</w:t>
      </w:r>
    </w:p>
    <w:p>
      <w:pPr>
        <w:pStyle w:val="BodyText"/>
      </w:pPr>
      <w:r>
        <w:t xml:space="preserve">지훈: 좋대요. 두 곳, 두 개의 기억. 한 곳이 불타도 다른 곳이 남는다고요.</w:t>
      </w:r>
    </w:p>
    <w:p>
      <w:pPr>
        <w:pStyle w:val="BodyText"/>
      </w:pPr>
      <w:r>
        <w:t xml:space="preserve">클레망스: 규격, 성적서, 출하 승인, 샘플. 가장 중요한 항목이 남았네요.</w:t>
      </w:r>
    </w:p>
    <w:p>
      <w:pPr>
        <w:pStyle w:val="BodyText"/>
      </w:pPr>
      <w:r>
        <w:t xml:space="preserve">지훈: 아세요. 「변경 관리. 네 번 읽었어요.」라고 하세요.</w:t>
      </w:r>
    </w:p>
    <w:bookmarkEnd w:id="34"/>
    <w:bookmarkStart w:id="35" w:name="장면2-오전-10시-30분-품질실-변경-관리-1"/>
    <w:p>
      <w:pPr>
        <w:pStyle w:val="Heading3"/>
      </w:pPr>
      <w:r>
        <w:t xml:space="preserve">장면2 — 오전 10시 30분, 품질실 — 변경 관리</w:t>
      </w:r>
    </w:p>
    <w:p>
      <w:pPr>
        <w:pStyle w:val="FirstParagraph"/>
      </w:pPr>
      <w:r>
        <w:t xml:space="preserve">바스티앵: 저희 조항은 이렇습니다. 6개월 전 통보와 리안의 서면 동의 없이는 어떤 변경도 없다.</w:t>
      </w:r>
    </w:p>
    <w:p>
      <w:pPr>
        <w:pStyle w:val="BodyText"/>
      </w:pPr>
      <w:r>
        <w:t xml:space="preserve">지훈: 불가능하대요. 그대로는 서명 못 하신대요.</w:t>
      </w:r>
    </w:p>
    <w:p>
      <w:pPr>
        <w:pStyle w:val="BodyText"/>
      </w:pPr>
      <w:r>
        <w:t xml:space="preserve">클레망스: 왜요? 정확히 뭐가 불가능하죠?</w:t>
      </w:r>
    </w:p>
    <w:p>
      <w:pPr>
        <w:pStyle w:val="BodyText"/>
      </w:pPr>
      <w:r>
        <w:t xml:space="preserve">지훈: 「매주 우리는 뭔가를 바꾼다. 라벨 공급업체, 기계 부품, 양식. 매번 당신들 동의를 구하면 공장이 멈춘다. 말이 안 된다.」라고 하세요.</w:t>
      </w:r>
    </w:p>
    <w:p>
      <w:pPr>
        <w:pStyle w:val="BodyText"/>
      </w:pPr>
      <w:r>
        <w:t xml:space="preserve">바스티앵: 이해합니다. 전구를 언제 바꾸시는지까지 알고 싶진 않아요.</w:t>
      </w:r>
    </w:p>
    <w:p>
      <w:pPr>
        <w:pStyle w:val="BodyText"/>
      </w:pPr>
      <w:r>
        <w:t xml:space="preserve">지훈: 전구도 자기 시스템에 있대요. 그래도 알겠대요.</w:t>
      </w:r>
    </w:p>
    <w:p>
      <w:pPr>
        <w:pStyle w:val="BodyText"/>
      </w:pPr>
      <w:r>
        <w:t xml:space="preserve">이네스: 그러니까 작은 변경과 큰 변경을 나눠야겠네.</w:t>
      </w:r>
    </w:p>
    <w:p>
      <w:pPr>
        <w:pStyle w:val="BodyText"/>
      </w:pPr>
      <w:r>
        <w:t xml:space="preserve">바스티앵: 맞아. 중대 변경은 사전에 우리 동의가 필요하고, 경미한 변경은 월간 보고서로.</w:t>
      </w:r>
    </w:p>
    <w:p>
      <w:pPr>
        <w:pStyle w:val="BodyText"/>
      </w:pPr>
      <w:r>
        <w:t xml:space="preserve">지훈: 중대 목록에 어떤 변경을 넣냐고 물으세요.</w:t>
      </w:r>
    </w:p>
    <w:p>
      <w:pPr>
        <w:pStyle w:val="BodyText"/>
      </w:pPr>
      <w:r>
        <w:t xml:space="preserve">바스티앵: 가루 공급업체. 가루의 등급이나 분자량. BDDE 투입량. 세척 시간이나 횟수. 멸균 조건. 주사기와 마개. 제조 장소.</w:t>
      </w:r>
    </w:p>
    <w:p>
      <w:pPr>
        <w:pStyle w:val="BodyText"/>
      </w:pPr>
      <w:r>
        <w:t xml:space="preserve">지훈: 전부 좋대요. 그런데 왜 가루 공급업체가 맨 앞이냐고 물으세요.</w:t>
      </w:r>
    </w:p>
    <w:p>
      <w:pPr>
        <w:pStyle w:val="BodyText"/>
      </w:pPr>
      <w:r>
        <w:t xml:space="preserve">바스티앵: 가루는 밀가루니까요. 백 공장장님 말씀이에요. 밀가루가 바뀌면 빵이 바뀐다.</w:t>
      </w:r>
    </w:p>
    <w:p>
      <w:pPr>
        <w:pStyle w:val="BodyText"/>
      </w:pPr>
      <w:r>
        <w:t xml:space="preserve">지훈: 공급업체는 안 바뀐대요. 12년 관계래요. 아주 차분하게 말씀하세요.</w:t>
      </w:r>
    </w:p>
    <w:p>
      <w:pPr>
        <w:pStyle w:val="BodyText"/>
      </w:pPr>
      <w:r>
        <w:t xml:space="preserve">클레망스: 그럼 이 조항은 손해 볼 게 없으시네요. 아무것도 안 바뀌면 통보할 것도 없으니까요.</w:t>
      </w:r>
    </w:p>
    <w:p>
      <w:pPr>
        <w:pStyle w:val="BodyText"/>
      </w:pPr>
      <w:r>
        <w:t xml:space="preserve">지훈: 변호사 같은 논리래요. 그래도 받아들이신대요.</w:t>
      </w:r>
    </w:p>
    <w:p>
      <w:pPr>
        <w:pStyle w:val="BodyText"/>
      </w:pPr>
      <w:r>
        <w:t xml:space="preserve">바스티앵: 기한은요? 중대 변경은 6개월 전 통보?</w:t>
      </w:r>
    </w:p>
    <w:p>
      <w:pPr>
        <w:pStyle w:val="BodyText"/>
      </w:pPr>
      <w:r>
        <w:t xml:space="preserve">지훈: 6개월은 너무 길대요. 어떤 공급업체는 석 달 전에야 알려 준대요.</w:t>
      </w:r>
    </w:p>
    <w:p>
      <w:pPr>
        <w:pStyle w:val="BodyText"/>
      </w:pPr>
      <w:r>
        <w:t xml:space="preserve">이네스: 그럼 석 달? 아니면 넉 달?</w:t>
      </w:r>
    </w:p>
    <w:p>
      <w:pPr>
        <w:pStyle w:val="BodyText"/>
      </w:pPr>
      <w:r>
        <w:t xml:space="preserve">바스티앵: 저희 쪽 문제는 인증기관이에요. 클래스 III의 중대 변경은 대개 인증기관의 사전 승인이 필요해요. 그리고 시간이 걸려요. 인증기관이 서류에 파묻혀 있으면 더더욱.</w:t>
      </w:r>
    </w:p>
    <w:p>
      <w:pPr>
        <w:pStyle w:val="BodyText"/>
      </w:pPr>
      <w:r>
        <w:t xml:space="preserve">지훈: 얼마나 걸리냐고 물으세요.</w:t>
      </w:r>
    </w:p>
    <w:p>
      <w:pPr>
        <w:pStyle w:val="BodyText"/>
      </w:pPr>
      <w:r>
        <w:t xml:space="preserve">바스티앵: 석 달, 대개 그 이상이요. 석 달 전에 통보받으면 첫날부터 이미 늦어요.</w:t>
      </w:r>
    </w:p>
    <w:p>
      <w:pPr>
        <w:pStyle w:val="BodyText"/>
      </w:pPr>
      <w:r>
        <w:t xml:space="preserve">지훈: 고민하시고 「가능하면 6개월. 안 되면, 내가 아는 즉시. 절대 그 뒤가 아니라.」라고 하세요.</w:t>
      </w:r>
    </w:p>
    <w:p>
      <w:pPr>
        <w:pStyle w:val="BodyText"/>
      </w:pPr>
      <w:r>
        <w:t xml:space="preserve">바스티앵: 「절대 그 뒤가 아니라.」 굵게 쓸게요.</w:t>
      </w:r>
    </w:p>
    <w:p>
      <w:pPr>
        <w:pStyle w:val="BodyText"/>
      </w:pPr>
      <w:r>
        <w:t xml:space="preserve">클레망스: 그런데 저희에게 알리지 않고 중대 변경을 하면요? 어떻게 되죠?</w:t>
      </w:r>
    </w:p>
    <w:p>
      <w:pPr>
        <w:pStyle w:val="BodyText"/>
      </w:pPr>
      <w:r>
        <w:t xml:space="preserve">바스티앵: 해당 로트는 보류. 저희가 거부할 수 있어요. 그리고 중대한 계약 위반이에요.</w:t>
      </w:r>
    </w:p>
    <w:p>
      <w:pPr>
        <w:pStyle w:val="BodyText"/>
      </w:pPr>
      <w:r>
        <w:t xml:space="preserve">지훈: 좋대요. 「알리지 않고 바꾼다면, 고객을 잃어도 마땅하다.」라고 하세요.</w:t>
      </w:r>
    </w:p>
    <w:p>
      <w:pPr>
        <w:pStyle w:val="BodyText"/>
      </w:pPr>
      <w:r>
        <w:t xml:space="preserve">이네스: 스스로 목에 밧줄을 거시네. 원산지 때 클레망스처럼.</w:t>
      </w:r>
    </w:p>
    <w:p>
      <w:pPr>
        <w:pStyle w:val="BodyText"/>
      </w:pPr>
      <w:r>
        <w:t xml:space="preserve">지훈: 그게 믿음을 얻는 유일한 방법이래요. 지킬 수 있는 것만 약속하신대요.</w:t>
      </w:r>
    </w:p>
    <w:p>
      <w:pPr>
        <w:pStyle w:val="BodyText"/>
      </w:pPr>
      <w:r>
        <w:t xml:space="preserve">클레망스: 저희도요. 그래서 이사님이 쓰시는 방식이 좋아요.</w:t>
      </w:r>
    </w:p>
    <w:p>
      <w:pPr>
        <w:pStyle w:val="BodyText"/>
      </w:pPr>
      <w:r>
        <w:t xml:space="preserve">지훈: 아직 감사하는 방식은 못 보셨대요. 쉬는 시간 뒤에요.</w:t>
      </w:r>
    </w:p>
    <w:bookmarkEnd w:id="35"/>
    <w:bookmarkStart w:id="36" w:name="절정전환-오전-11시-40분-품질실-감사권과-불합격-로트-1"/>
    <w:p>
      <w:pPr>
        <w:pStyle w:val="Heading3"/>
      </w:pPr>
      <w:r>
        <w:t xml:space="preserve">절정·전환 — 오전 11시 40분, 품질실 — 감사권과 불합격 로트</w:t>
      </w:r>
    </w:p>
    <w:p>
      <w:pPr>
        <w:pStyle w:val="FirstParagraph"/>
      </w:pPr>
      <w:r>
        <w:t xml:space="preserve">바스티앵: 감사. 리안은 한울을 연 1회 감사합니다. 품질 문제가 있으면 언제든지요.</w:t>
      </w:r>
    </w:p>
    <w:p>
      <w:pPr>
        <w:pStyle w:val="BodyText"/>
      </w:pPr>
      <w:r>
        <w:t xml:space="preserve">지훈: 좋대요. 10일 전 통보로요. 인증기관은 예외로, 예고 없이 와도 된대요.</w:t>
      </w:r>
    </w:p>
    <w:p>
      <w:pPr>
        <w:pStyle w:val="BodyText"/>
      </w:pPr>
      <w:r>
        <w:t xml:space="preserve">클레망스: 10일, 합리적이네요. 그리고 불만은요? 프랑스 의사가 문제를 보고하면요?</w:t>
      </w:r>
    </w:p>
    <w:p>
      <w:pPr>
        <w:pStyle w:val="BodyText"/>
      </w:pPr>
      <w:r>
        <w:t xml:space="preserve">바스티앵: 리안이 48시간 안에 한울에 알립니다. 한울은 보관 샘플을 분석해 15일 안에 답하고요. 중대 사고라면 저희에겐 아주 짧은 법정 기한이 있어요. 훨씬 빠른 답이 필요합니다.</w:t>
      </w:r>
    </w:p>
    <w:p>
      <w:pPr>
        <w:pStyle w:val="BodyText"/>
      </w:pPr>
      <w:r>
        <w:t xml:space="preserve">지훈: 중대 사고는 며칠이냐고 물으세요.</w:t>
      </w:r>
    </w:p>
    <w:p>
      <w:pPr>
        <w:pStyle w:val="BodyText"/>
      </w:pPr>
      <w:r>
        <w:t xml:space="preserve">바스티앵: 규정상 중대 사고는 15일 안에 보고해야 해요. 사망이나 심각한 악화는 10일. 공중보건에 심각한 위협이 있으면 2일.</w:t>
      </w:r>
    </w:p>
    <w:p>
      <w:pPr>
        <w:pStyle w:val="BodyText"/>
      </w:pPr>
      <w:r>
        <w:t xml:space="preserve">지훈: 「그럼 중대 사고는 한울이 72시간 안에 답합니다. 우리가 아는 것으로.」라고 하세요.</w:t>
      </w:r>
    </w:p>
    <w:p>
      <w:pPr>
        <w:pStyle w:val="BodyText"/>
      </w:pPr>
      <w:r>
        <w:t xml:space="preserve">바스티앵: 72시간. 완벽한 것이 아니라 아시는 것으로. 바로 그거예요.</w:t>
      </w:r>
    </w:p>
    <w:p>
      <w:pPr>
        <w:pStyle w:val="BodyText"/>
      </w:pPr>
      <w:r>
        <w:t xml:space="preserve">지훈: 질문이 있으시대요. 계약 얘기는 아니고요. 한 마디도 빼지 말고 통역해 달라세요.</w:t>
      </w:r>
    </w:p>
    <w:p>
      <w:pPr>
        <w:pStyle w:val="BodyText"/>
      </w:pPr>
      <w:r>
        <w:t xml:space="preserve">클레망스: 하세요.</w:t>
      </w:r>
    </w:p>
    <w:p>
      <w:pPr>
        <w:pStyle w:val="BodyText"/>
      </w:pPr>
      <w:r>
        <w:t xml:space="preserve">지훈: 「6월에 오송에서 불합격 로트 바인더를 보셨죠. 누가 보여 줬나요?」</w:t>
      </w:r>
    </w:p>
    <w:p>
      <w:pPr>
        <w:pStyle w:val="BodyText"/>
      </w:pPr>
      <w:r>
        <w:t xml:space="preserve">바스티앵: 백 공장장님이요. 제가 불합격 로트를 보고 싶다고 했어요.</w:t>
      </w:r>
    </w:p>
    <w:p>
      <w:pPr>
        <w:pStyle w:val="BodyText"/>
      </w:pPr>
      <w:r>
        <w:t xml:space="preserve">지훈: 「그 바인더는 품질 문서다. 내 동의 없이는 절대 밖에 나가지 않는다.」라고 하세요.</w:t>
      </w:r>
    </w:p>
    <w:p>
      <w:pPr>
        <w:pStyle w:val="BodyText"/>
      </w:pPr>
      <w:r>
        <w:t xml:space="preserve">이네스: 아. 우리가 백 공장장님을 곤란하게 만들었네.</w:t>
      </w:r>
    </w:p>
    <w:p>
      <w:pPr>
        <w:pStyle w:val="BodyText"/>
      </w:pPr>
      <w:r>
        <w:t xml:space="preserve">클레망스: 저희 잘못이에요, 이사님. 저희가 부탁했어요. 숨길 게 없다는 걸 보여 주고 싶으셨던 거예요.</w:t>
      </w:r>
    </w:p>
    <w:p>
      <w:pPr>
        <w:pStyle w:val="BodyText"/>
      </w:pPr>
      <w:r>
        <w:t xml:space="preserve">지훈: 알고 있대요. 백 공장장님은 젤에 대해선 늘 옳고, 서류에 대해선 자주 틀린대요. 서로 다른 두 직업이래요.</w:t>
      </w:r>
    </w:p>
    <w:p>
      <w:pPr>
        <w:pStyle w:val="BodyText"/>
      </w:pPr>
      <w:r>
        <w:t xml:space="preserve">바스티앵: 생산과 품질 사이는 원래 그래요. 세상 모든 공장에서요.</w:t>
      </w:r>
    </w:p>
    <w:p>
      <w:pPr>
        <w:pStyle w:val="BodyText"/>
      </w:pPr>
      <w:r>
        <w:t xml:space="preserve">지훈: 「다음엔 나한테 물어보세요. 바인더를 보여 드리죠. 그분이 모르는 것들까지.」라고 하세요.</w:t>
      </w:r>
    </w:p>
    <w:p>
      <w:pPr>
        <w:pStyle w:val="BodyText"/>
      </w:pPr>
      <w:r>
        <w:t xml:space="preserve">이네스: 그분이 모르는 것들이요? 다른 바인더가 있어요?</w:t>
      </w:r>
    </w:p>
    <w:p>
      <w:pPr>
        <w:pStyle w:val="BodyText"/>
      </w:pPr>
      <w:r>
        <w:t xml:space="preserve">지훈: 「언제나 다른 바인더가 있다. 그게 내 일이다.」 더는 말씀 안 하세요.</w:t>
      </w:r>
    </w:p>
    <w:p>
      <w:pPr>
        <w:pStyle w:val="BodyText"/>
      </w:pPr>
      <w:r>
        <w:t xml:space="preserve">클레망스: 솔직하게 말씀해 주셔서 감사합니다, 이사님. 다음엔 여쭤볼게요.</w:t>
      </w:r>
    </w:p>
    <w:p>
      <w:pPr>
        <w:pStyle w:val="BodyText"/>
      </w:pPr>
      <w:r>
        <w:t xml:space="preserve">지훈: 펜을 드시고 「나는 지킬 수 있는 것에 서명한다. 그리고 서명한 것은 지킨다.」라고 하세요.</w:t>
      </w:r>
    </w:p>
    <w:p>
      <w:pPr>
        <w:pStyle w:val="BodyText"/>
      </w:pPr>
      <w:r>
        <w:t xml:space="preserve">바스티앵: 그 문장, 액자에 넣어도 될까요? 저희 사무실에?</w:t>
      </w:r>
    </w:p>
    <w:p>
      <w:pPr>
        <w:pStyle w:val="BodyText"/>
      </w:pPr>
      <w:r>
        <w:t xml:space="preserve">지훈: 된대요. 하지만 아래에 이름을 넣어서요. 서명 없이 자기 문장을 빌려주지 않으신대요.</w:t>
      </w:r>
    </w:p>
    <w:p>
      <w:pPr>
        <w:pStyle w:val="BodyText"/>
      </w:pPr>
      <w:r>
        <w:t xml:space="preserve">클레망스: 이름과 날짜까지. 바스티앵이 맡을 거예요.</w:t>
      </w:r>
    </w:p>
    <w:bookmarkEnd w:id="36"/>
    <w:bookmarkStart w:id="37" w:name="마무리-오후-1시-품질동-계단-1"/>
    <w:p>
      <w:pPr>
        <w:pStyle w:val="Heading3"/>
      </w:pPr>
      <w:r>
        <w:t xml:space="preserve">마무리 — 오후 1시, 품질동 계단</w:t>
      </w:r>
    </w:p>
    <w:p>
      <w:pPr>
        <w:pStyle w:val="FirstParagraph"/>
      </w:pPr>
      <w:r>
        <w:t xml:space="preserve">지훈: 한 이사님이 2분만 이야기하고 싶으시대요. 혼자서요. 통역은 제가 할게요.</w:t>
      </w:r>
    </w:p>
    <w:p>
      <w:pPr>
        <w:pStyle w:val="BodyText"/>
      </w:pPr>
      <w:r>
        <w:t xml:space="preserve">클레망스: 물론이죠.</w:t>
      </w:r>
    </w:p>
    <w:p>
      <w:pPr>
        <w:pStyle w:val="BodyText"/>
      </w:pPr>
      <w:r>
        <w:t xml:space="preserve">지훈: 「서울에서 공증인을 찾았어요. 아무것도 약속하진 않아요. 하지만 이제는 이해해요.」라고 하세요.</w:t>
      </w:r>
    </w:p>
    <w:p>
      <w:pPr>
        <w:pStyle w:val="BodyText"/>
      </w:pPr>
      <w:r>
        <w:t xml:space="preserve">바스티앵: 감사합니다, 이사님. 큰 의미예요.</w:t>
      </w:r>
    </w:p>
    <w:p>
      <w:pPr>
        <w:pStyle w:val="BodyText"/>
      </w:pPr>
      <w:r>
        <w:t xml:space="preserve">지훈: 망설이시다가 「우리 가루 공급업체가 지난달에 인수됐어요. 대기업에.」라고 하세요.</w:t>
      </w:r>
    </w:p>
    <w:p>
      <w:pPr>
        <w:pStyle w:val="BodyText"/>
      </w:pPr>
      <w:r>
        <w:t xml:space="preserve">클레망스: 인수요? 뭔가 달라지나요?</w:t>
      </w:r>
    </w:p>
    <w:p>
      <w:pPr>
        <w:pStyle w:val="BodyText"/>
      </w:pPr>
      <w:r>
        <w:t xml:space="preserve">지훈: 「지금은 아무것도. 같은 공장, 같은 사람들, 같은 가루. 말씀드리고 싶었어요.」</w:t>
      </w:r>
    </w:p>
    <w:p>
      <w:pPr>
        <w:pStyle w:val="BodyText"/>
      </w:pPr>
      <w:r>
        <w:t xml:space="preserve">바스티앵: 아무것도 안 바뀌는데 왜 말씀해 주시죠?</w:t>
      </w:r>
    </w:p>
    <w:p>
      <w:pPr>
        <w:pStyle w:val="BodyText"/>
      </w:pPr>
      <w:r>
        <w:t xml:space="preserve">지훈: 「가루 공급업체를 맨 앞에 두셨으니까요. 그리고 나도 깜짝 놀라는 건 싫으니까. 놀랄 일은 언제나 나쁜 신호예요.」라고 하세요.</w:t>
      </w:r>
    </w:p>
    <w:p>
      <w:pPr>
        <w:pStyle w:val="BodyText"/>
      </w:pPr>
      <w:r>
        <w:t xml:space="preserve">이네스: 조항이 생기기도 전에 미리 알려 주시네.</w:t>
      </w:r>
    </w:p>
    <w:p>
      <w:pPr>
        <w:pStyle w:val="BodyText"/>
      </w:pPr>
      <w:r>
        <w:t xml:space="preserve">지훈: 「적어 두세요. 하지만 당황하지는 마세요.」 하시고 가세요.</w:t>
      </w:r>
    </w:p>
    <w:p>
      <w:pPr>
        <w:pStyle w:val="BodyText"/>
      </w:pPr>
      <w:r>
        <w:t xml:space="preserve">바스티앵: 오늘 밤 위험 관리 대장에 쓸게. 가루 공급업체 인수됨. 주시 필요.</w:t>
      </w:r>
    </w:p>
    <w:p>
      <w:pPr>
        <w:pStyle w:val="BodyText"/>
      </w:pPr>
      <w:r>
        <w:t xml:space="preserve">이네스: 바스티앵, 그분한테 감명받았구나.</w:t>
      </w:r>
    </w:p>
    <w:p>
      <w:pPr>
        <w:pStyle w:val="BodyText"/>
      </w:pPr>
      <w:r>
        <w:t xml:space="preserve">바스티앵: 성적서에 가루 로트를 넣으셨어. 그리고 묻지도 않았는데 미리 알려 주셨어.</w:t>
      </w:r>
    </w:p>
    <w:p>
      <w:pPr>
        <w:pStyle w:val="BodyText"/>
      </w:pPr>
      <w:r>
        <w:t xml:space="preserve">클레망스: 계약서, 품질 협약, 그리고 작은 걱정 하나를 들고 파리로 돌아가네. 좋은 출장이야.</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2026-10-23T21:57:22Z</dcterms:created>
  <dcterms:modified xsi:type="dcterms:W3CDTF">2026-10-23T21:57:22Z</dcterms:modified>
</cp:coreProperties>
</file>

<file path=docProps/custom.xml><?xml version="1.0" encoding="utf-8"?>
<Properties xmlns="http://schemas.openxmlformats.org/officeDocument/2006/custom-properties" xmlns:vt="http://schemas.openxmlformats.org/officeDocument/2006/docPropsVTypes"/>
</file>