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своё-дело-스보요-젤로-기획서-v2"/>
    <w:p>
      <w:pPr>
        <w:pStyle w:val="Heading1"/>
      </w:pPr>
      <w:r>
        <w:t xml:space="preserve">СВОЁ ДЕЛО (스보요 젤로) — 기획서 v2</w:t>
      </w:r>
    </w:p>
    <w:p>
      <w:pPr>
        <w:pStyle w:val="BlockText"/>
      </w:pPr>
      <w:r>
        <w:t xml:space="preserve">러시아어 비즈니스 회화 드라마 · 8부 120화 · 화당 120턴 · B1 → C1+</w:t>
      </w:r>
    </w:p>
    <w:p>
      <w:r>
        <w:pict>
          <v:rect style="width:0;height:1.5pt" o:hralign="center" o:hrstd="t" o:hr="t"/>
        </w:pict>
      </w:r>
    </w:p>
    <w:bookmarkStart w:id="24" w:name="기획-개요"/>
    <w:p>
      <w:pPr>
        <w:pStyle w:val="Heading2"/>
      </w:pPr>
      <w:r>
        <w:t xml:space="preserve">1. 기획 개요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제목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СВОЁ ДЕЛО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“</w:t>
            </w:r>
            <w:r>
              <w:t xml:space="preserve">내 사업, 자기 일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부제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Не навреди. Потом — всё остальное.</w:t>
            </w:r>
            <w:r>
              <w:t xml:space="preserve"> </w:t>
            </w:r>
            <w:r>
              <w:t xml:space="preserve">— 해를 끼치지 말 것. 나머지는 그다음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장르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 비즈니스 회화 드라마(학습용 대본)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대상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 B1(ТРКИ-1) 이상 한국인 학습자, 러시아·CIS 수출입·유통 실무자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분량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8부 × 15화 × 120턴 = 120화 · 14,400턴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언어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대사 100% 러시아어.</w:t>
            </w:r>
            <w:r>
              <w:t xml:space="preserve"> </w:t>
            </w:r>
            <w:r>
              <w:t xml:space="preserve">한국어 번역은 화 말미에 모음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형식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지문 없음. 전 화 100%</w:t>
            </w:r>
            <w:r>
              <w:t xml:space="preserve"> </w:t>
            </w:r>
            <w:r>
              <w:rPr>
                <w:rStyle w:val="VerbatimChar"/>
              </w:rPr>
              <w:t xml:space="preserve">화자명: 대사</w:t>
            </w:r>
            <w:r>
              <w:t xml:space="preserve">(번호 없음)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B1(1부) → C1+(8부)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시간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Год 1 ~ Год 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무대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모스크바 · 툴라 · 상트페테르부르크 · 카잔 · 예카테린부르크 · 노보시비르스크 · 블라디보스토크 · 한국 원주·서울</w:t>
            </w:r>
          </w:p>
        </w:tc>
      </w:tr>
    </w:tbl>
    <w:bookmarkStart w:id="20" w:name="기획-의도"/>
    <w:p>
      <w:pPr>
        <w:pStyle w:val="Heading3"/>
      </w:pPr>
      <w:r>
        <w:t xml:space="preserve">기획 의도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유통사의 이야기.</w:t>
      </w:r>
      <w:r>
        <w:t xml:space="preserve"> </w:t>
      </w:r>
      <w:r>
        <w:t xml:space="preserve">SHIP IT(제조 스타트업), LA MARQUE(브랜드사 → 공장)에 이어 이번엔</w:t>
      </w:r>
      <w:r>
        <w:t xml:space="preserve"> </w:t>
      </w:r>
      <w:r>
        <w:rPr>
          <w:bCs/>
          <w:b/>
        </w:rPr>
        <w:t xml:space="preserve">시장을 만드는 사람</w:t>
      </w:r>
      <w:r>
        <w:t xml:space="preserve">, 즉 수입·유통사가 주인공이다. 남의 제품을 들여와 등록하고, 의사를 설득하고, 회색 시장과 싸우고, 환율 위기를 버티고, 마지막엔 자기 브랜드를 갖는다.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모스크바, 정통 러시아인 주인공.</w:t>
      </w:r>
      <w:r>
        <w:t xml:space="preserve"> </w:t>
      </w:r>
      <w:r>
        <w:t xml:space="preserve">툴라 출신의 알렉세이 보론초프가 모스크바에서 제약사 영업을 하다 독립한다. 러시아 비즈니스 문화의 한가운데에서 이름·부칭, ты/вы, 관계와 서류, 현금과 신뢰를 배운다.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거대한 나라의 유통.</w:t>
      </w:r>
      <w:r>
        <w:t xml:space="preserve"> </w:t>
      </w:r>
      <w:r>
        <w:t xml:space="preserve">시간대 11개, 모스크바에서 블라디보스토크까지 9,000km. 콜드체인과 지역 유통사, 지역마다 다른 비즈니스 리듬이 5부의 무대가 된다.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컴플라이언스를 드라마로.</w:t>
      </w:r>
      <w:r>
        <w:t xml:space="preserve"> </w:t>
      </w:r>
      <w:r>
        <w:t xml:space="preserve">회색 수입, 위조품, 비의료인 시술, 미등록 제품으로 바꿔 달라는 유혹, 현금 거래 관행을</w:t>
      </w:r>
      <w:r>
        <w:t xml:space="preserve"> </w:t>
      </w:r>
      <w:r>
        <w:rPr>
          <w:bCs/>
          <w:b/>
        </w:rPr>
        <w:t xml:space="preserve">거절하고 이기는</w:t>
      </w:r>
      <w:r>
        <w:t xml:space="preserve"> </w:t>
      </w:r>
      <w:r>
        <w:t xml:space="preserve">이야기다. 국제 거래에서는 공급사 쪽 수출통제 확인 같은 절차를 정상 업무로 묘사한다.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할머니의 말.</w:t>
      </w:r>
      <w:r>
        <w:t xml:space="preserve"> </w:t>
      </w:r>
      <w:r>
        <w:t xml:space="preserve">시골 의사(펠드셰르)였던 할머니 베라의</w:t>
      </w:r>
      <w:r>
        <w:t xml:space="preserve"> </w:t>
      </w:r>
      <w:r>
        <w:rPr>
          <w:iCs/>
          <w:i/>
        </w:rPr>
        <w:t xml:space="preserve">«Не навреди»</w:t>
      </w:r>
      <w:r>
        <w:t xml:space="preserve">(해를 끼치지 말라)가 회사의 원칙이 된다.</w:t>
      </w:r>
    </w:p>
    <w:bookmarkEnd w:id="20"/>
    <w:bookmarkStart w:id="21" w:name="사업-설정"/>
    <w:p>
      <w:pPr>
        <w:pStyle w:val="Heading3"/>
      </w:pPr>
      <w:r>
        <w:t xml:space="preserve">사업 설정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회사:</w:t>
      </w:r>
      <w:r>
        <w:t xml:space="preserve"> </w:t>
      </w:r>
      <w:r>
        <w:t xml:space="preserve">ООО «Мост Медикал»(모스트 메디컬 —</w:t>
      </w:r>
      <w:r>
        <w:t xml:space="preserve"> </w:t>
      </w:r>
      <w:r>
        <w:t xml:space="preserve">“</w:t>
      </w:r>
      <w:r>
        <w:t xml:space="preserve">다리</w:t>
      </w:r>
      <w:r>
        <w:t xml:space="preserve">”</w:t>
      </w:r>
      <w:r>
        <w:t xml:space="preserve">), 모스크바. 한국산 의료미용 제품(HA 필러, 스킨부스터, 히알루로니다아제) 수입·등록·유통.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공급사:</w:t>
      </w:r>
      <w:r>
        <w:t xml:space="preserve"> </w:t>
      </w:r>
      <w:r>
        <w:t xml:space="preserve">한국 원주 의료기기 클러스터의</w:t>
      </w:r>
      <w:r>
        <w:t xml:space="preserve"> </w:t>
      </w:r>
      <w:r>
        <w:rPr>
          <w:bCs/>
          <w:b/>
        </w:rPr>
        <w:t xml:space="preserve">세진바이오(Sejin Bio)</w:t>
      </w:r>
      <w:r>
        <w:t xml:space="preserve">. 필러 «Sejin Fill» 생산.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확장 단계:</w:t>
      </w:r>
      <w:r>
        <w:t xml:space="preserve"> </w:t>
      </w:r>
      <w:r>
        <w:t xml:space="preserve">단일 제품 수입 → 로스즈드라브나드조르(연방 보건감독청) 등록 → 모스크바 판매망·교육센터 → 상트페테르부르크·지방 도시 → 환율 위기 →</w:t>
      </w:r>
      <w:r>
        <w:t xml:space="preserve"> </w:t>
      </w:r>
      <w:r>
        <w:rPr>
          <w:bCs/>
          <w:b/>
        </w:rPr>
        <w:t xml:space="preserve">자기 브랜드 «Ладога»(라도가)</w:t>
      </w:r>
      <w:r>
        <w:t xml:space="preserve">(세진 위탁생산) → 인수 제안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원칙 3:</w:t>
      </w:r>
      <w:r>
        <w:t xml:space="preserve"> </w:t>
      </w:r>
      <w:r>
        <w:t xml:space="preserve">① 등록된 정품만, 추적 가능하게 ② 의사에게만 ③ 가격보다 교육</w:t>
      </w:r>
    </w:p>
    <w:bookmarkEnd w:id="21"/>
    <w:bookmarkStart w:id="22" w:name="규제실무-축"/>
    <w:p>
      <w:pPr>
        <w:pStyle w:val="Heading3"/>
      </w:pPr>
      <w:r>
        <w:t xml:space="preserve">규제·실무 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극 중 설정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사건화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의료기기 등록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연방 보건감독청 등록. 국가 규칙(정부령 2024년 제1684호)과 EAEU 규칙이 병존하는 경과 기간. 어느 경로로 갈지가 첫 결정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2부 전체: 러시아어 기술문서, 시험, 임상 근거, 전문 감정, 질의 응답, 등록증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통관·라벨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수입 신고, 러시아어 라벨·사용설명서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1·2부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디지털 표시(Честный знак)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필러 등 의료기기의 디지털 표시 도입 논의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4부: 업계 회의에서 도입을 주장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회색 시장·위조품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병행 수입, 텔레그램·SNS 판매, 비의료인</w:t>
            </w:r>
            <w:r>
              <w:t xml:space="preserve"> </w:t>
            </w:r>
            <w:r>
              <w:t xml:space="preserve">“</w:t>
            </w:r>
            <w:r>
              <w:t xml:space="preserve">뷰티 마스터</w:t>
            </w:r>
            <w:r>
              <w:t xml:space="preserve">”</w:t>
            </w:r>
            <w:r>
              <w:t xml:space="preserve"> </w:t>
            </w:r>
            <w:r>
              <w:t xml:space="preserve">시술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지역 유통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콜드체인, 시간대, 지역 유통사 계약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환율·결제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루블 급락, 외화 결제, 공급사 결제 조건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컴플라이언스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공급사의 수출통제 확인·최종 사용자 확인서 / 미등록 제품 재라벨링 제안 거절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자사 브랜드(OEM)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세진이 생산, 모스트가 브랜드 소유. 등록 주체와 책임 분담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7부</w:t>
            </w:r>
          </w:p>
        </w:tc>
      </w:tr>
    </w:tbl>
    <w:p>
      <w:pPr>
        <w:pStyle w:val="BlockText"/>
      </w:pPr>
      <w:r>
        <w:t xml:space="preserve">등록 경과 기한(국가 규칙·EAEU)은 출처마다 다르고 최근 계속 연장되었으므로, 극 중에서는</w:t>
      </w:r>
      <w:r>
        <w:t xml:space="preserve"> </w:t>
      </w:r>
      <w:r>
        <w:t xml:space="preserve">“</w:t>
      </w:r>
      <w:r>
        <w:t xml:space="preserve">경과 기간</w:t>
      </w:r>
      <w:r>
        <w:t xml:space="preserve">”</w:t>
      </w:r>
      <w:r>
        <w:t xml:space="preserve">으로만 쓰고 연도를 박지 않는다. 디지털 표시의 의무화 범위도 확정 전이라</w:t>
      </w:r>
      <w:r>
        <w:t xml:space="preserve"> </w:t>
      </w:r>
      <w:r>
        <w:t xml:space="preserve">“</w:t>
      </w:r>
      <w:r>
        <w:t xml:space="preserve">도입 논의</w:t>
      </w:r>
      <w:r>
        <w:t xml:space="preserve">”</w:t>
      </w:r>
      <w:r>
        <w:t xml:space="preserve">로 묘사한다. 회사·인물은 모두 가상.</w:t>
      </w:r>
    </w:p>
    <w:bookmarkEnd w:id="22"/>
    <w:bookmarkStart w:id="23" w:name="자금-흐름"/>
    <w:p>
      <w:pPr>
        <w:pStyle w:val="Heading3"/>
      </w:pPr>
      <w:r>
        <w:t xml:space="preserve">자금 흐름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시점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Год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창업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₽9M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창업자 3인 + 알렉세이의 모스크바 아파트 담보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Год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컨테이너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세진 외상 60일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공급사 신뢰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Год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운전자본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₽120M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가족 지주회사 보리스 이고레비치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Год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위기 자금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₽200M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은행 + 세진 결제 유예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Год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인수 제안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₽4bn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대형 유통사 «Северная Фарма»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9" w:name="등장인물"/>
    <w:p>
      <w:pPr>
        <w:pStyle w:val="Heading2"/>
      </w:pPr>
      <w:r>
        <w:t xml:space="preserve">2. 등장인물</w:t>
      </w:r>
    </w:p>
    <w:bookmarkStart w:id="25" w:name="창업-3인방-мост-медикал"/>
    <w:p>
      <w:pPr>
        <w:pStyle w:val="Heading3"/>
      </w:pPr>
      <w:r>
        <w:t xml:space="preserve">창업 3인방 (Мост Медикал)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Алексей Николаевич Воронцов</w:t>
      </w:r>
      <w:r>
        <w:t xml:space="preserve">(34, ALEKSEY) — 툴라 출신, 모스크바 다국적 제약사 영업 10년. 사람을 잘 믿고 약속은 반드시 지킨다. 성급함이 약점. 습관어 «Давайте по делу.»(본론으로 갑시다.)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Ирина Сергеевна Белова</w:t>
      </w:r>
      <w:r>
        <w:t xml:space="preserve">(31, IRINA) — 회계법인 감사 출신, 재무·통관. 숫자로 말하고 현금 거래를 싫어함. 습관어 «Где документ?»(서류는요?)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Ольга Петровна Миронова</w:t>
      </w:r>
      <w:r>
        <w:t xml:space="preserve">(47, OLGA) — 제약사 등록 담당 20년. 등록의 달인. 냉소적이지만 정에 약함. 습관어 «Бумага всё стерпит, эксперт — нет.»(종이는 다 참지만, 심사관은 안 참아요.)</w:t>
      </w:r>
    </w:p>
    <w:bookmarkEnd w:id="25"/>
    <w:bookmarkStart w:id="26" w:name="한국-공급사-세진바이오원주"/>
    <w:p>
      <w:pPr>
        <w:pStyle w:val="Heading3"/>
      </w:pPr>
      <w:r>
        <w:t xml:space="preserve">한국 공급사 — 세진바이오(원주)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윤재호</w:t>
      </w:r>
      <w:r>
        <w:t xml:space="preserve">(61, YUN) — 대표. 러시아어 못 함. 신중, 외상과 법규에 엄격.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박도윤</w:t>
      </w:r>
      <w:r>
        <w:t xml:space="preserve">(33, DOYUN) — 해외영업 과장. 한국외대 러시아어과 + 상트페테르부르크 교환학생. 러시아어 유창. 알렉세이의 친구이자 통역. 알렉세이에게 한국어를 조금씩 가르침.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정소희</w:t>
      </w:r>
      <w:r>
        <w:t xml:space="preserve">(42, SOHEE) — 품질·인허가 팀장. 러시아어 등록 서류 담당. 짧은 러시아어.</w:t>
      </w:r>
    </w:p>
    <w:bookmarkEnd w:id="26"/>
    <w:bookmarkStart w:id="27" w:name="가족조력자"/>
    <w:p>
      <w:pPr>
        <w:pStyle w:val="Heading3"/>
      </w:pPr>
      <w:r>
        <w:t xml:space="preserve">가족·조력자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Вера Павловна Воронцова</w:t>
      </w:r>
      <w:r>
        <w:t xml:space="preserve">(84, VERA) — 할머니. 툴라 근교 마을에서 40년간 펠드셰르(준의사). «Не навреди.» 회사 원칙의 출처.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Николай Воронцов</w:t>
      </w:r>
      <w:r>
        <w:t xml:space="preserve">(63, NIKOLAY) — 아버지. 문 닫은 툴라 기계공장 엔지니어 출신.</w:t>
      </w:r>
      <w:r>
        <w:t xml:space="preserve"> </w:t>
      </w:r>
      <w:r>
        <w:t xml:space="preserve">“</w:t>
      </w:r>
      <w:r>
        <w:t xml:space="preserve">월급이 최고야</w:t>
      </w:r>
      <w:r>
        <w:t xml:space="preserve">”</w:t>
      </w:r>
      <w:r>
        <w:t xml:space="preserve">에서</w:t>
      </w:r>
      <w:r>
        <w:t xml:space="preserve"> </w:t>
      </w:r>
      <w:r>
        <w:t xml:space="preserve">“</w:t>
      </w:r>
      <w:r>
        <w:t xml:space="preserve">자기 일을 해라</w:t>
      </w:r>
      <w:r>
        <w:t xml:space="preserve">”</w:t>
      </w:r>
      <w:r>
        <w:t xml:space="preserve">로 바뀜.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Др. Елена Викторовна Корнилова</w:t>
      </w:r>
      <w:r>
        <w:t xml:space="preserve">(52, KORNILOVA) — 모스크바 파트리아르시 연못 근처 피부과 클리닉 원장, 첫 KOL. 엄격한 교육자.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Борис Игоревич Ланской</w:t>
      </w:r>
      <w:r>
        <w:t xml:space="preserve">(64, BORIS) — 가족 지주회사 회장(건설에서 헬스케어로 확장). 3부 투자자. 관계와 의리의 사람.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Дмитрий Ковалёв</w:t>
      </w:r>
      <w:r>
        <w:t xml:space="preserve">(29, DIMA) — 첫 영업 직원(3부), 야로슬라블 출신.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Марина Лебедева</w:t>
      </w:r>
      <w:r>
        <w:t xml:space="preserve">(38, MARINA) — 5부 상트페테르부르크 지역 유통 파트너. 페테르부르크식 절제.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Сергей Ткач</w:t>
      </w:r>
      <w:r>
        <w:t xml:space="preserve">(45, TKACH) — 5부 블라디보스토크 파트너, 해운 물류 출신.</w:t>
      </w:r>
    </w:p>
    <w:bookmarkEnd w:id="27"/>
    <w:bookmarkStart w:id="28" w:name="경쟁자외부"/>
    <w:p>
      <w:pPr>
        <w:pStyle w:val="Heading3"/>
      </w:pPr>
      <w:r>
        <w:t xml:space="preserve">경쟁자·외부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Сергей Волков</w:t>
      </w:r>
      <w:r>
        <w:t xml:space="preserve">(50, VOLKOV) — 대형 유통사 «Северная Фарма» 대표. 8부 인수 제안.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Кристина</w:t>
      </w:r>
      <w:r>
        <w:t xml:space="preserve">(26, KRISTINA) — 텔레그램</w:t>
      </w:r>
      <w:r>
        <w:t xml:space="preserve"> </w:t>
      </w:r>
      <w:r>
        <w:t xml:space="preserve">“</w:t>
      </w:r>
      <w:r>
        <w:t xml:space="preserve">뷰티 마스터</w:t>
      </w:r>
      <w:r>
        <w:t xml:space="preserve">”</w:t>
      </w:r>
      <w:r>
        <w:t xml:space="preserve">. 회색 수입 필러로 시술(4부).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Глеб</w:t>
      </w:r>
      <w:r>
        <w:t xml:space="preserve">(40, GLEB) — 6부: 미등록 저가 필러에 «Sejin» 라벨을 붙여 팔자고 제안하는 거래처.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Эксперт Назарова</w:t>
      </w:r>
      <w:r>
        <w:t xml:space="preserve">(55, NAZAROVA) — 2부 등록 전문 감정 담당.</w:t>
      </w:r>
    </w:p>
    <w:p>
      <w:pPr>
        <w:pStyle w:val="BlockText"/>
      </w:pPr>
      <w:r>
        <w:t xml:space="preserve">화자 태그는 ASCII 대문자 음역(ALEKSEY, IRINA 등). 한국어 번역에서는 한글 이름.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1" w:name="대본-형식-규칙"/>
    <w:p>
      <w:pPr>
        <w:pStyle w:val="Heading2"/>
      </w:pPr>
      <w:r>
        <w:t xml:space="preserve">3. 대본 형식 규칙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지문 없음.</w:t>
      </w:r>
      <w:r>
        <w:t xml:space="preserve"> </w:t>
      </w:r>
      <w:r>
        <w:t xml:space="preserve">모든 정보는 대사로.</w:t>
      </w:r>
    </w:p>
    <w:p>
      <w:pPr>
        <w:numPr>
          <w:ilvl w:val="0"/>
          <w:numId w:val="1007"/>
        </w:numPr>
        <w:pStyle w:val="Compact"/>
      </w:pPr>
      <w:r>
        <w:t xml:space="preserve">본문은</w:t>
      </w:r>
      <w:r>
        <w:t xml:space="preserve"> </w:t>
      </w:r>
      <w:r>
        <w:rPr>
          <w:bCs/>
          <w:b/>
        </w:rPr>
        <w:t xml:space="preserve">번호 없이</w:t>
      </w:r>
      <w:r>
        <w:t xml:space="preserve"> </w:t>
      </w:r>
      <w:r>
        <w:rPr>
          <w:rStyle w:val="VerbatimChar"/>
        </w:rPr>
        <w:t xml:space="preserve">화자명: 러시아어 대사</w:t>
      </w:r>
      <w:r>
        <w:t xml:space="preserve">.</w:t>
      </w:r>
      <w:r>
        <w:t xml:space="preserve"> </w:t>
      </w:r>
      <w:r>
        <w:rPr>
          <w:bCs/>
          <w:b/>
        </w:rPr>
        <w:t xml:space="preserve">한국어 번역은 화 맨 뒤 「한국어 번역」 장</w:t>
      </w:r>
      <w:r>
        <w:t xml:space="preserve">에 같은 구간·순서로.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길이 기준(러시아어는 관사가 없어 영어보다 단어 수가 적음):</w:t>
      </w:r>
    </w:p>
    <w:p>
      <w:pPr>
        <w:numPr>
          <w:ilvl w:val="1"/>
          <w:numId w:val="1008"/>
        </w:numPr>
        <w:pStyle w:val="Compact"/>
      </w:pPr>
      <w:r>
        <w:t xml:space="preserve">기본 턴: 1~4부</w:t>
      </w:r>
      <w:r>
        <w:t xml:space="preserve"> </w:t>
      </w:r>
      <w:r>
        <w:rPr>
          <w:bCs/>
          <w:b/>
        </w:rPr>
        <w:t xml:space="preserve">20단어 이내</w:t>
      </w:r>
      <w:r>
        <w:t xml:space="preserve"> </w:t>
      </w:r>
      <w:r>
        <w:t xml:space="preserve">/ 5~8부</w:t>
      </w:r>
      <w:r>
        <w:t xml:space="preserve"> </w:t>
      </w:r>
      <w:r>
        <w:rPr>
          <w:bCs/>
          <w:b/>
        </w:rPr>
        <w:t xml:space="preserve">24단어 이내</w:t>
      </w:r>
    </w:p>
    <w:p>
      <w:pPr>
        <w:numPr>
          <w:ilvl w:val="1"/>
          <w:numId w:val="1008"/>
        </w:numPr>
        <w:pStyle w:val="Compact"/>
      </w:pPr>
      <w:r>
        <w:t xml:space="preserve">긴 턴(화당 10~15회): 1~4부</w:t>
      </w:r>
      <w:r>
        <w:t xml:space="preserve"> </w:t>
      </w:r>
      <w:r>
        <w:rPr>
          <w:bCs/>
          <w:b/>
        </w:rPr>
        <w:t xml:space="preserve">30~50단어</w:t>
      </w:r>
      <w:r>
        <w:t xml:space="preserve"> </w:t>
      </w:r>
      <w:r>
        <w:t xml:space="preserve">/ 5~8부</w:t>
      </w:r>
      <w:r>
        <w:t xml:space="preserve"> </w:t>
      </w:r>
      <w:r>
        <w:rPr>
          <w:bCs/>
          <w:b/>
        </w:rPr>
        <w:t xml:space="preserve">35~60단어</w:t>
      </w:r>
    </w:p>
    <w:p>
      <w:pPr>
        <w:numPr>
          <w:ilvl w:val="1"/>
          <w:numId w:val="1008"/>
        </w:numPr>
        <w:pStyle w:val="Compact"/>
      </w:pPr>
      <w:r>
        <w:t xml:space="preserve">낭독(따옴표 시작) 예외 화당 2회. 중간 길이 금지.</w:t>
      </w:r>
    </w:p>
    <w:p>
      <w:pPr>
        <w:numPr>
          <w:ilvl w:val="1"/>
          <w:numId w:val="1008"/>
        </w:numPr>
        <w:pStyle w:val="Compact"/>
      </w:pPr>
      <w:r>
        <w:rPr>
          <w:bCs/>
          <w:b/>
        </w:rPr>
        <w:t xml:space="preserve">문장 밀도(v3 조정):</w:t>
      </w:r>
      <w:r>
        <w:t xml:space="preserve"> </w:t>
      </w:r>
      <w:r>
        <w:t xml:space="preserve">명사·대시로 끊는 전보체(«Срок — один день. Контроль — полный.»)를 피하고 접속사·관계절로 잇는다. 화당 평균 문장 6단어 이상, 평균 턴 1~4부 13단어·5~8부 15단어 이상, 3단어 이하 턴은 화당 10개 이하.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120턴 구성:</w:t>
      </w:r>
      <w:r>
        <w:t xml:space="preserve"> </w:t>
      </w:r>
      <w:r>
        <w:t xml:space="preserve">도입 15 · 장면1 35 · 장면2 30 · 절정·전환 25 · 마무리 15.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화 구성 순서:</w:t>
      </w:r>
      <w:r>
        <w:t xml:space="preserve"> </w:t>
      </w:r>
      <w:r>
        <w:t xml:space="preserve">표기 정보 → 대본 → 학습 부록 ①~⑤ → 한국어 번역.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학습 부록:</w:t>
      </w:r>
      <w:r>
        <w:t xml:space="preserve"> </w:t>
      </w:r>
      <w:r>
        <w:t xml:space="preserve">① 핵심 표현 10 ② 비즈니스 컬처 노트(러시아–한국) ③ 실무 템플릿(деловое письмо, протокол встречи, пункт договора) ④ 긴 발화 분석 ⑤</w:t>
      </w:r>
      <w:r>
        <w:t xml:space="preserve"> </w:t>
      </w:r>
      <w:r>
        <w:rPr>
          <w:bCs/>
          <w:b/>
        </w:rPr>
        <w:t xml:space="preserve">문법·강세 노트</w:t>
      </w:r>
      <w:r>
        <w:t xml:space="preserve"> </w:t>
      </w:r>
      <w:r>
        <w:t xml:space="preserve">— 그 화의 핵심 단어 5~8개의 강세(예: догово́р, звони́т)와 격 변화 한 가지.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전문 용어는 처음 나올 때 대사 안에서 풀어 준다.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ты/вы, 이름·부칭:</w:t>
      </w:r>
      <w:r>
        <w:t xml:space="preserve"> </w:t>
      </w:r>
      <w:r>
        <w:t xml:space="preserve">처음엔 вы + 이름·부칭(Борис Игоревич). ты 전환 순간을 표기 정보에 기록(알렉세이–도윤 2부 7화, 알렉세이–올가 6부 12화 등).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한국인 인물:</w:t>
      </w:r>
      <w:r>
        <w:t xml:space="preserve"> </w:t>
      </w:r>
      <w:r>
        <w:t xml:space="preserve">도윤은 유창, 소희는 짧은 러시아어, 윤 대표의 말은 도윤이 통역(</w:t>
      </w:r>
      <w:r>
        <w:rPr>
          <w:rStyle w:val="VerbatimChar"/>
        </w:rPr>
        <w:t xml:space="preserve">DOYUN: Он говорит, что…</w:t>
      </w:r>
      <w:r>
        <w:t xml:space="preserve">).</w:t>
      </w:r>
    </w:p>
    <w:bookmarkStart w:id="30" w:name="난이도-곡선"/>
    <w:p>
      <w:pPr>
        <w:pStyle w:val="Heading3"/>
      </w:pPr>
      <w:r>
        <w:t xml:space="preserve">난이도 곡선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난이도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문법·화법 초점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동사 상(완료/불완료) 기초, 정중한 요청(«Не могли бы вы…»)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생격·조격, 공문 표현, 조건(«если…, то…»)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형동사·부동사 입문, 설득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간접화법, 책임·부인 표현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가정법(«если бы…»), 협상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수동 구문, 위기 보고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명사화된 공문체, 계약 언어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C1+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연설, 함축, 관용 표현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32" w:name="전체-줄거리-8부-구조"/>
    <w:p>
      <w:pPr>
        <w:pStyle w:val="Heading2"/>
      </w:pPr>
      <w:r>
        <w:t xml:space="preserve">4. 전체 줄거리 (8부 구조)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 줄 요약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Старт</w:t>
            </w:r>
            <w:r>
              <w:t xml:space="preserve"> </w:t>
            </w:r>
            <w:r>
              <w:t xml:space="preserve">(출발)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Год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제약사를 그만둔 알렉세이가 원주의 세진바이오를 찾아가 첫 컨테이너를 외상으로 받아 온다.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Регистрация</w:t>
            </w:r>
            <w:r>
              <w:t xml:space="preserve"> </w:t>
            </w:r>
            <w:r>
              <w:t xml:space="preserve">(등록)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Год 1~2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올가가 이끄는 등록 18개월. 경로 선택, 번역, 시험, 공장 점검, 감정관의 질의.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Продажи</w:t>
            </w:r>
            <w:r>
              <w:t xml:space="preserve"> </w:t>
            </w:r>
            <w:r>
              <w:t xml:space="preserve">(판매)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Год 2~3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모스크바 의사들을 설득하고, 교육센터를 열고, 현금 관행과 싸우며 첫 흑자. 투자자 보리스.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Серый рынок</w:t>
            </w:r>
            <w:r>
              <w:t xml:space="preserve"> </w:t>
            </w:r>
            <w:r>
              <w:t xml:space="preserve">(회색 시장)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Год 3~4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병행 수입과 위조품, 텔레그램</w:t>
            </w:r>
            <w:r>
              <w:t xml:space="preserve"> </w:t>
            </w:r>
            <w:r>
              <w:t xml:space="preserve">“</w:t>
            </w:r>
            <w:r>
              <w:t xml:space="preserve">뷰티 마스터</w:t>
            </w:r>
            <w:r>
              <w:t xml:space="preserve">”</w:t>
            </w:r>
            <w:r>
              <w:t xml:space="preserve">의 시술 사고. 추적과 교육으로 반격.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Регионы</w:t>
            </w:r>
            <w:r>
              <w:t xml:space="preserve"> </w:t>
            </w:r>
            <w:r>
              <w:t xml:space="preserve">(지방)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Год 4~5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상트페테르부르크, 카잔, 예카테린부르크, 노보시비르스크, 블라디보스토크. 거리와 시간대와 콜드체인.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Курс</w:t>
            </w:r>
            <w:r>
              <w:t xml:space="preserve"> </w:t>
            </w:r>
            <w:r>
              <w:t xml:space="preserve">(환율)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Год 5~6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루블 급락, 결제 지연, 감원 압박. 미등록 제품 재라벨링 유혹을 거절한다.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Своя марка</w:t>
            </w:r>
            <w:r>
              <w:t xml:space="preserve"> </w:t>
            </w:r>
            <w:r>
              <w:t xml:space="preserve">(자기 브랜드)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Год 6~8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세진 위탁생산으로 자사 브랜드 «Ладога» 출시. 공급사와 브랜드사 사이의 새 긴장. 할머니의 죽음.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Своё дело</w:t>
            </w:r>
            <w:r>
              <w:t xml:space="preserve"> </w:t>
            </w:r>
            <w:r>
              <w:t xml:space="preserve">(자기 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Год 8~10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대형 유통사의 인수 제안. 원주에서 윤 대표를 만나고 돌아온 알렉세이의 선택.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41" w:name="회차별-기획"/>
    <w:p>
      <w:pPr>
        <w:pStyle w:val="Heading2"/>
      </w:pPr>
      <w:r>
        <w:t xml:space="preserve">5. 회차별 기획</w:t>
      </w:r>
    </w:p>
    <w:bookmarkStart w:id="33" w:name="부-старт-출발-b1-год-1"/>
    <w:p>
      <w:pPr>
        <w:pStyle w:val="Heading3"/>
      </w:pPr>
      <w:r>
        <w:t xml:space="preserve">1부 — Старт (출발) · B1 · Год 1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표현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Увольнение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모스크바 제약사 사무실. 실적 압박 속 퇴사 결심.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«Я ухожу.» / «Давайте по делу.»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Бабушка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툴라 근교 할머니 집. 시골 의사의 40년, «Не навреди.»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«Не навреди.»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Ирина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커피숍에서 감사 출신 이리나 설득. 사업 계획 숫자.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«Где документ?»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Ольга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 전문가 올가의 조건.</w:t>
            </w:r>
            <w:r>
              <w:t xml:space="preserve"> </w:t>
            </w:r>
            <w:r>
              <w:t xml:space="preserve">“</w:t>
            </w:r>
            <w:r>
              <w:t xml:space="preserve">등록 없이 판매 없음.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«регистрационное удостоверение»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Рынок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모스크바 클리닉 조사, 의사들의 불만(가짜, 교육 부족).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«Чего вам не хватает?»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Выставка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서울 박람회, 세진 부스에서 러시아어로 말하는 도윤.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«Вы говорите по-русски?»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Вонджу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원주 공장 방문, 윤 대표(도윤 통역).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«Он говорит, что…»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Ужин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원주 저녁, 소주와 건배 문화의 차이. 러시아식 긴 건배사.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«Давайте выпьем за…»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Условия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독점권·최소 주문·외상 협상. 윤 대표</w:t>
            </w:r>
            <w:r>
              <w:t xml:space="preserve"> </w:t>
            </w:r>
            <w:r>
              <w:t xml:space="preserve">“</w:t>
            </w:r>
            <w:r>
              <w:t xml:space="preserve">외상은 신뢰 다음.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«отсрочка платежа»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Устав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회사 설립(ООО), 지분, 공동창업자 계약.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«доля» / «учредитель»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Отец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아버지 니콜라이의 반대, 아파트 담보.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«Ты с ума сошёл?»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Банк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은행 거절, 무역금융 상담.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«залог»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Таможня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샘플 통관, 서류 누락.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«декларация»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Доверие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윤 대표의 60일 외상 결정 — 할머니 이야기를 들은 뒤(도윤 통역).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«Мы вам доверяем.»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Контейнер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컨테이너 도착. 그러나 등록 없이 팔 수 없다(→2부).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«Без регистрации — ни шагу.»</w:t>
            </w:r>
          </w:p>
        </w:tc>
      </w:tr>
    </w:tbl>
    <w:bookmarkEnd w:id="33"/>
    <w:bookmarkStart w:id="34" w:name="부-регистрация-등록-b1-год-12"/>
    <w:p>
      <w:pPr>
        <w:pStyle w:val="Heading3"/>
      </w:pPr>
      <w:r>
        <w:t xml:space="preserve">2부 — Регистрация (등록) · B1+ · Год 1~2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표현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Какой путь?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국가 규칙 vs EAEU 규칙, 경로 선택.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«по национальным правилам»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Досье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기술문서 목록, 세진 소희와 화상.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«регистрационное досье»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Перевод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 번역 품질 문제, 용어 통일.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«Термин должен быть один.»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Испытания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시험 기관, 샘플, 비용.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«испытания»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Клинические данные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임상 근거, 한국 데이터 활용 범위.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«клиническая доказательность»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Склад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 대기 중 창고 보관비, 이리나의 경고.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«складские расходы»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Вонджу снова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원주 재방문, 품질 자료 보완. 도윤이 ты로 전환.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«Давай на ты.»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Касса пустая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현금 고갈.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«кассовый разрыв»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Эксперт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감정관 나자로바의 질의 12개.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«замечания эксперта»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질의 답변 작성, 올가의 공문 수업.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«В ответ на ваш запрос…»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Ошибка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사용설명서 번역 오류 발견.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«инструкция по применению»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Терпение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지연, 공동창업자 갈등.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«Мы не успеваем.»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Второй круг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2차 질의, 소희의 야근.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«доработка»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Удостоверение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등록증 발급.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«Поздравляю!»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Первая продажа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판매. 코르닐로바 원장</w:t>
            </w:r>
            <w:r>
              <w:t xml:space="preserve"> </w:t>
            </w:r>
            <w:r>
              <w:t xml:space="preserve">“</w:t>
            </w:r>
            <w:r>
              <w:t xml:space="preserve">교육 없이는 안 삽니다.</w:t>
            </w:r>
            <w:r>
              <w:t xml:space="preserve">”</w:t>
            </w:r>
            <w:r>
              <w:t xml:space="preserve">(→3부)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«Без обучения не куплю.»</w:t>
            </w:r>
          </w:p>
        </w:tc>
      </w:tr>
    </w:tbl>
    <w:bookmarkEnd w:id="34"/>
    <w:bookmarkStart w:id="35" w:name="부-продажи-판매-b2-год-23"/>
    <w:p>
      <w:pPr>
        <w:pStyle w:val="Heading3"/>
      </w:pPr>
      <w:r>
        <w:t xml:space="preserve">3부 — Продажи (판매) · B2 · Год 2~3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표현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Корнилова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코르닐로바 원장의 교육 조건.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«условие»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Учебный центр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교육센터 설립, 강사 섭외.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«мастер-класс»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영업 직원 채용.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«Расскажите о себе.»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Наличные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현금 결제 관행 vs 투명 거래.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«Только по безналу.»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Рублёвка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고급 클리닉 체인, 결정권자 찾기.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«Кто принимает решение?»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가격 정책, 할인 요구.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«скидка»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Конференция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모스크바 학회 발표, 첫 KOL 연설.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«доклад»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Претензия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클레임(붓기), 대응.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«претензия»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Борис Игоревич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투자자 보리스와 첫 만남, 다차(별장) 초대.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«Борис Игоревич»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Баня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사우나(바냐) 협상, 관계의 의미.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«по-человечески»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Условия Бориса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투자 조건: 이사회, 조카 채용 요구.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«Это не обсуждается.»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Отказ племяннику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친척 채용 거절의 기술.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«к сожалению»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Сделка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투자 계약.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«инвестиционный договор»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Прибыль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첫 흑자, 팀 20명.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«чистая прибыль»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Телеграм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텔레그램에서 반값 «Sejin Fill» 발견(→4부).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«Это не наш товар.»</w:t>
            </w:r>
          </w:p>
        </w:tc>
      </w:tr>
    </w:tbl>
    <w:bookmarkEnd w:id="35"/>
    <w:bookmarkStart w:id="36" w:name="부-серый-рынок-회색-시장-b2-год-34"/>
    <w:p>
      <w:pPr>
        <w:pStyle w:val="Heading3"/>
      </w:pPr>
      <w:r>
        <w:t xml:space="preserve">4부 — Серый рынок (회색 시장) · B2 · Год 3~4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표현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Кристина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비의료인</w:t>
            </w:r>
            <w:r>
              <w:t xml:space="preserve"> </w:t>
            </w:r>
            <w:r>
              <w:t xml:space="preserve">“</w:t>
            </w:r>
            <w:r>
              <w:t xml:space="preserve">뷰티 마스터</w:t>
            </w:r>
            <w:r>
              <w:t xml:space="preserve">”</w:t>
            </w:r>
            <w:r>
              <w:t xml:space="preserve"> </w:t>
            </w:r>
            <w:r>
              <w:t xml:space="preserve">크리스티나의 판매·시술.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«серый ввоз»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Подделка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일련번호 대조, 위조품 확인.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«контрафакт»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Осложнение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시술 사고 환자, 코르닐로바의 응급 처치.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«осложнение»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Вонджу на связи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세진에 확인: 다른 수입상이 우회 수입.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«параллельный импорт»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Юрист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신고 vs 공개 경고, 법률 상담.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«заявление»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Предупреждение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의사·환자 대상 경고문.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«Проверьте серийный номер.»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Прямой эфир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크리스티나와 라이브 대면.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«Давайте честно.»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Прослеживаемость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정품 확인 앱 도입(세진 협력).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«прослеживаемость»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Цена честности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가격 경쟁력 상실, 팀 불만.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«Мы проигрываем.»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Отраслевой круглый стол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업계 원탁회의, 디지털 표시 도입 주장.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«маркировка»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Кристина звонит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크리스티나가 피해자들과 함께 도움 요청.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«Помогите.»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Обучение для всех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의사 대상 교육 확대.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«сертификация»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Пресса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언론 인터뷰.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«Мы за безопасность.»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Победа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회색 수입 업체 적발, 시장 회복.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«Справедливость.»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Питер звонит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상트페테르부르크 마리나의 문의(→5부).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«Мы хотим ваш товар.»</w:t>
            </w:r>
          </w:p>
        </w:tc>
      </w:tr>
    </w:tbl>
    <w:bookmarkEnd w:id="36"/>
    <w:bookmarkStart w:id="37" w:name="부-регионы-지방-b2-год-45"/>
    <w:p>
      <w:pPr>
        <w:pStyle w:val="Heading3"/>
      </w:pPr>
      <w:r>
        <w:t xml:space="preserve">5부 — Регионы (지방) · B2+ · Год 4~5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표현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Карта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지역 확장 전략, 시간대 11개.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«стратегия»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Питер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상트페테르부르크, 마리나와 유통 계약.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«эксклюзив на территории»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Москва и Питер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두 도시의 비즈니스 문화 차이.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«В Питере так не принято.»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Казань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카잔 클리닉들, 다민족 도시의 영업.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«Добро пожаловать!»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Холодовая цепь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콜드체인, 겨울 물류.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«холодовая цепь»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Екатеринбург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우랄 지역 유통사 선정.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«дистрибьютор»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Новосибирск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시베리아 학회, 장거리 출장.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«командировка»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Владивосток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블라디보스토크, 트카치와 해운 물류. 한국과 가장 가까운 도시.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«Корея — рядом.»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Бабушка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할머니 생신, 툴라. 사업과 가족.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«Береги себя.»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팀 60명, 원격 관리.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«удалённая команда»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Доюн в Москве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도윤의 모스크바 방문, 세진의 기대와 압박.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«план продаж»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Рост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매출 3배.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«рост»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Совет директоров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이사회, 보리스의 확장 요구.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«Не спешите.»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Казахстан?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EAEU로 카자흐스탄·벨라루스 진출 검토, 보류.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«Пока нет.»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Курс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뉴스: 루블 급락(→6부).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«Рубль упал.»</w:t>
            </w:r>
          </w:p>
        </w:tc>
      </w:tr>
    </w:tbl>
    <w:bookmarkEnd w:id="37"/>
    <w:bookmarkStart w:id="38" w:name="부-курс-환율-b2-год-56"/>
    <w:p>
      <w:pPr>
        <w:pStyle w:val="Heading3"/>
      </w:pPr>
      <w:r>
        <w:t xml:space="preserve">6부 — Курс (환율) · B2+ · Год 5~6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표현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Девальвация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루블 급락, 외화 결제 부담.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«курсовая разница»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가격 인상 결정, 의사 통보.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«Мы вынуждены…»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Платежи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국제 송금 지연, 은행과의 씨름.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«платёж задерживается»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Вонджу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세진에 결제 유예 요청. 윤 대표 직접 통화(도윤 통역).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«отсрочка»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세진 법무팀의 수출통제 확인·최종 사용자 확인서 요구.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«сертификат конечного пользователя»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Сокращения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감원 논의, 이리나 vs 알렉세이.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«сокращение штата»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Глеб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거래처 글레브의 제안: 미등록 저가 필러에 «Sejin» 라벨.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«Никто не узнает.»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Соблазн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현금 위기 속 유혹, 팀 분열.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«Нам нужны деньги.»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Отказ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거절, 세진과 코르닐로바에 공유.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«Мы отказываемся.»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Комплаенс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컴플라이언스 체계: 공급망 확인, 교육, 신고 채널.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«комплаенс»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Банк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은행 대출 재조정.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«реструктуризация»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Ольга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올가와 밤샘, 처음으로 ты.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«Оля, давай на ты.»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Люди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감원 대신 급여 동결, 전 직원 회의.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«Мы вместе.»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Сейджин благодарит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윤 대표의 감사 — 재라벨링 거절이 세진 브랜드를 지켰다.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«Вы нас защитили.»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Своя марка?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도윤:</w:t>
            </w:r>
            <w:r>
              <w:t xml:space="preserve"> </w:t>
            </w:r>
            <w:r>
              <w:t xml:space="preserve">“</w:t>
            </w:r>
            <w:r>
              <w:t xml:space="preserve">네 브랜드를 만들어 볼래?</w:t>
            </w:r>
            <w:r>
              <w:t xml:space="preserve">”</w:t>
            </w:r>
            <w:r>
              <w:t xml:space="preserve">(→7부)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«своя марка»</w:t>
            </w:r>
          </w:p>
        </w:tc>
      </w:tr>
    </w:tbl>
    <w:bookmarkEnd w:id="38"/>
    <w:bookmarkStart w:id="39" w:name="부-своя-марка-자기-브랜드-c1-год-68"/>
    <w:p>
      <w:pPr>
        <w:pStyle w:val="Heading3"/>
      </w:pPr>
      <w:r>
        <w:t xml:space="preserve">7부 — Своя марка (자기 브랜드) · C1 · Год 6~8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표현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Идея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자기 브랜드 «Ладога» 구상.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«позиционирование»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Контрактное производство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위탁생산 계약, 책임 분담.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«контрактное производство»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Кто производитель?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등록상 제조사와 브랜드 소유자.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«держатель регистрационного удостоверения»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Дизайн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라도가 호수 이미지의 패키지.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«упаковка»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Конфликт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세진 영업팀의 반발: 자사 제품과 경쟁.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«конфликт интересов»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Доюн между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도윤의 입장.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«Я между вами.»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Регистрация «Ладоги»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새 등록, 2부의 경험.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«Мы это уже проходили.»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Качество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품질 협약, 원주 감사.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«аудит»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Цена бренда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가격 정책, 세진 제품과 차별화.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«премиум»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Запуск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출시 행사, 코르닐로바의 연설.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«презентация»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Первые отзывы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시장 반응.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«Нравится.»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Волков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경쟁 유통사 볼코프의 첫 접근.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«Давайте дружить.»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Бабушка болеет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할머니 입원.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«Береги себя.»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Последний разговор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할머니의 마지막 말: «Не навреди. Потом — всё остальное.»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«Не навреди.»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Предложение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볼코프의 인수 제안 ₽4bn(→8부).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«предложение о покупке»</w:t>
            </w:r>
          </w:p>
        </w:tc>
      </w:tr>
    </w:tbl>
    <w:bookmarkEnd w:id="39"/>
    <w:bookmarkStart w:id="40" w:name="부-своё-дело-자기-일-c1-год-810"/>
    <w:p>
      <w:pPr>
        <w:pStyle w:val="Heading3"/>
      </w:pPr>
      <w:r>
        <w:t xml:space="preserve">8부 — Своё дело (자기 일) · C1+ · Год 8~10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표현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Четыре миллиарда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제안 내용, 이사회 반응.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«оценка»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Аргументы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매각 찬반, 이리나·올가의 입장.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«за и против»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Борис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보리스의 이익과 의리.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«выход из бизнеса»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직원들의 불안.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«Что будет с нами?»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 diligence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실사 착수.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«проверка»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Условия Волкова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조건: 브랜드 폐기, 교육센터 축소.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«Это неприемлемо.»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Вонджу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알렉세이의 원주 방문, 윤 대표의 공장 산책.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«Я приехал посоветоваться.»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Доюн и Алексей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서울 밤, 두 사람의 우정. 알렉세이의 서툰 한국어 한 문장.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«друг»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Юн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윤 대표의 제안: 세진의 소수 지분 투자.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«миноритарная доля»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Решение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매각 거절, 대안 구조.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«Мы остаёмся.»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Волков уходит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볼코프의 품위 있는 퇴장.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«Удачи.»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Отец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아버지의 인정.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«Я тобой горжусь.»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Новый склад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지역 물류 허브(예카테린부르크) 착공.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«хаб»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Десять лет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10주년, 팀 120명.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«юбилей»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Своё дело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할머니 사진 앞 연설. «Своё дело — это не про деньги. Это про слово, которое держишь.»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«держать слово»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2" w:name="복선반복-장치"/>
    <w:p>
      <w:pPr>
        <w:pStyle w:val="Heading2"/>
      </w:pPr>
      <w:r>
        <w:t xml:space="preserve">6. 복선·반복 장치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장치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«Не навреди.»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4-3 / 7-14 / 8-15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«Давайте по делу.»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8-15 연설의 첫 마디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«Без регистрации — ни шагу.»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6-7 미등록 제품 거절 / 7-7 «Мы это уже проходили.»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일련번호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4-8 정품 확인 앱 / 6-10 컴플라이언스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외상 60일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1-9 / 1-14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6-4 결제 유예 / 8-9 세진 지분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도윤의 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7-6 / 8-8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재라벨링 거절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6-14 세진의 감사 / 8-9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아버지</w:t>
            </w:r>
            <w:r>
              <w:t xml:space="preserve"> </w:t>
            </w:r>
            <w:r>
              <w:t xml:space="preserve">“</w:t>
            </w:r>
            <w:r>
              <w:t xml:space="preserve">월급이 최고야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8-12 «Я тобой горжусь.»</w:t>
            </w:r>
          </w:p>
        </w:tc>
      </w:tr>
    </w:tbl>
    <w:bookmarkEnd w:id="42"/>
    <w:bookmarkStart w:id="43" w:name="학습-설계"/>
    <w:p>
      <w:pPr>
        <w:pStyle w:val="Heading2"/>
      </w:pPr>
      <w:r>
        <w:t xml:space="preserve">7. 학습 설계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스킬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주요 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공문·등록 서류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2부 전체, 7-7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통역을 통한 협상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1-7, 1-9, 6-4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투자·이사회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3-9~3-13, 5-13, 8-1~8-10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위기·위조품 대응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4부 전체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컴플라이언스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6-5~6-10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지역·원격 팀 관리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5부 전체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연설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3-7, 7-10, 8-15</w:t>
            </w:r>
          </w:p>
        </w:tc>
      </w:tr>
    </w:tbl>
    <w:bookmarkEnd w:id="43"/>
    <w:bookmarkStart w:id="49" w:name="사실성-메모"/>
    <w:p>
      <w:pPr>
        <w:pStyle w:val="Heading2"/>
      </w:pPr>
      <w:r>
        <w:t xml:space="preserve">8. 사실성 메모</w:t>
      </w:r>
    </w:p>
    <w:p>
      <w:pPr>
        <w:numPr>
          <w:ilvl w:val="0"/>
          <w:numId w:val="1009"/>
        </w:numPr>
        <w:pStyle w:val="Compact"/>
      </w:pPr>
      <w:r>
        <w:t xml:space="preserve">러시아의 의료기기 등록은 연방 보건감독청 소관이며, 정부령 2024년 제1684호가 국가 등록 규칙을 정하고, EAEU 규칙과의 경과 기간이 여러 차례 연장됨(2025년 말 기준 국가 규칙 2028년 말까지 유지 등 출처마다 상이) — 극 중에서는 연도를 박지 않는다. (</w:t>
      </w:r>
      <w:hyperlink r:id="rId44">
        <w:r>
          <w:rPr>
            <w:rStyle w:val="Hyperlink"/>
          </w:rPr>
          <w:t xml:space="preserve">ppt.ru — 정부령 1684</w:t>
        </w:r>
      </w:hyperlink>
      <w:r>
        <w:t xml:space="preserve">,</w:t>
      </w:r>
      <w:r>
        <w:t xml:space="preserve"> </w:t>
      </w:r>
      <w:hyperlink r:id="rId45">
        <w:r>
          <w:rPr>
            <w:rStyle w:val="Hyperlink"/>
          </w:rPr>
          <w:t xml:space="preserve">ppt.ru — 정부령 2214</w:t>
        </w:r>
      </w:hyperlink>
      <w:r>
        <w:t xml:space="preserve">,</w:t>
      </w:r>
      <w:r>
        <w:t xml:space="preserve"> </w:t>
      </w:r>
      <w:hyperlink r:id="rId46">
        <w:r>
          <w:rPr>
            <w:rStyle w:val="Hyperlink"/>
          </w:rPr>
          <w:t xml:space="preserve">Фармвестник</w:t>
        </w:r>
      </w:hyperlink>
      <w:r>
        <w:t xml:space="preserve">)</w:t>
      </w:r>
    </w:p>
    <w:p>
      <w:pPr>
        <w:numPr>
          <w:ilvl w:val="0"/>
          <w:numId w:val="1009"/>
        </w:numPr>
        <w:pStyle w:val="Compact"/>
      </w:pPr>
      <w:r>
        <w:t xml:space="preserve">필러를 포함한 의료기기의 디지털 표시(«Честный знак»)는 도입이 논의되었으나 의무화 범위는 확인되지 않음 — 극 중에서는</w:t>
      </w:r>
      <w:r>
        <w:t xml:space="preserve"> </w:t>
      </w:r>
      <w:r>
        <w:t xml:space="preserve">“</w:t>
      </w:r>
      <w:r>
        <w:t xml:space="preserve">도입 주장</w:t>
      </w:r>
      <w:r>
        <w:t xml:space="preserve">”</w:t>
      </w:r>
      <w:r>
        <w:t xml:space="preserve">으로만 묘사. (</w:t>
      </w:r>
      <w:hyperlink r:id="rId47">
        <w:r>
          <w:rPr>
            <w:rStyle w:val="Hyperlink"/>
          </w:rPr>
          <w:t xml:space="preserve">Российская газета</w:t>
        </w:r>
      </w:hyperlink>
      <w:r>
        <w:t xml:space="preserve">,</w:t>
      </w:r>
      <w:r>
        <w:t xml:space="preserve"> </w:t>
      </w:r>
      <w:hyperlink r:id="rId48">
        <w:r>
          <w:rPr>
            <w:rStyle w:val="Hyperlink"/>
          </w:rPr>
          <w:t xml:space="preserve">BFM</w:t>
        </w:r>
      </w:hyperlink>
      <w:r>
        <w:t xml:space="preserve">)</w:t>
      </w:r>
    </w:p>
    <w:p>
      <w:pPr>
        <w:numPr>
          <w:ilvl w:val="0"/>
          <w:numId w:val="1009"/>
        </w:numPr>
        <w:pStyle w:val="Compact"/>
      </w:pPr>
      <w:r>
        <w:t xml:space="preserve">국제 결제·수출통제는 정치적 배경 묘사 없이 실무 절차(송금 지연, 최종 사용자 확인)로만 다룬다.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6" Target="https://pharmvestnik.ru/content/news/Pravitelstvo-RF-pereneset-na-dva-goda-perehod-k-edinomu-rynku-medizdelii.html" TargetMode="External" /><Relationship Type="http://schemas.openxmlformats.org/officeDocument/2006/relationships/hyperlink" Id="rId44" Target="https://ppt.ru/obzory/vstupaet-v-silu/postanovlenie-pravitelstva-rf-30-11-2024-1684" TargetMode="External" /><Relationship Type="http://schemas.openxmlformats.org/officeDocument/2006/relationships/hyperlink" Id="rId45" Target="https://ppt.ru/obzory/vstupaet-v-silu/postanovlenie-pravitelstva-rf-30-12-2025-2214" TargetMode="External" /><Relationship Type="http://schemas.openxmlformats.org/officeDocument/2006/relationships/hyperlink" Id="rId47" Target="https://rg.ru/2024/03/18/chestnaia-proverka.html" TargetMode="External" /><Relationship Type="http://schemas.openxmlformats.org/officeDocument/2006/relationships/hyperlink" Id="rId48" Target="https://www.bfm.ru/news/59286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6" Target="https://pharmvestnik.ru/content/news/Pravitelstvo-RF-pereneset-na-dva-goda-perehod-k-edinomu-rynku-medizdelii.html" TargetMode="External" /><Relationship Type="http://schemas.openxmlformats.org/officeDocument/2006/relationships/hyperlink" Id="rId44" Target="https://ppt.ru/obzory/vstupaet-v-silu/postanovlenie-pravitelstva-rf-30-11-2024-1684" TargetMode="External" /><Relationship Type="http://schemas.openxmlformats.org/officeDocument/2006/relationships/hyperlink" Id="rId45" Target="https://ppt.ru/obzory/vstupaet-v-silu/postanovlenie-pravitelstva-rf-30-12-2025-2214" TargetMode="External" /><Relationship Type="http://schemas.openxmlformats.org/officeDocument/2006/relationships/hyperlink" Id="rId47" Target="https://rg.ru/2024/03/18/chestnaia-proverka.html" TargetMode="External" /><Relationship Type="http://schemas.openxmlformats.org/officeDocument/2006/relationships/hyperlink" Id="rId48" Target="https://www.bfm.ru/news/59286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2026-10-30T15:41:19Z</dcterms:created>
  <dcterms:modified xsi:type="dcterms:W3CDTF">2026-10-30T15:41:19Z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