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10화"/>
    <w:p>
      <w:pPr>
        <w:pStyle w:val="Heading1"/>
      </w:pPr>
      <w:r>
        <w:t xml:space="preserve">LA MARQUE — 5부 10화</w:t>
      </w:r>
    </w:p>
    <w:bookmarkStart w:id="20" w:name="dakar-다카르"/>
    <w:p>
      <w:pPr>
        <w:pStyle w:val="Heading2"/>
      </w:pPr>
      <w:r>
        <w:t xml:space="preserve">Dakar (다카르)</w:t>
      </w:r>
    </w:p>
    <w:p>
      <w:pPr>
        <w:pStyle w:val="BlockText"/>
      </w:pPr>
      <w:r>
        <w:rPr>
          <w:bCs/>
          <w:b/>
        </w:rPr>
        <w:t xml:space="preserve">표기 전용 정보 (낭독하지 않음)</w:t>
      </w:r>
      <w:r>
        <w:t xml:space="preserve"> </w:t>
      </w:r>
      <w:r>
        <w:t xml:space="preserve">- 부/화: 5부 10화 · 서사 기능: 다카르의 프랑스어권 서아프리카 피부과 학회 — 이네스(임무 책임)와 카미유. 유통사 우스만 팔(데르마프리크, 세네갈·코트디부아르·말리): 시장은 작지만 연 20 % 성장, CFA 프랑 = 유로 고정(1유로 656프랑) → 135유로 = 8만 8천 프랑, 시술 15만 프랑 = 중간 관리자 월급 절반 «Le prix décide qui a le droit d’être belle.», 공급가 70유로·3천 개 제안. 리안의 비용 기반 방법의 한계(다카르가 파리보다 비싸짐). 디오프 교수의 질문:</w:t>
      </w:r>
      <w:r>
        <w:t xml:space="preserve"> </w:t>
      </w:r>
      <w:r>
        <w:t xml:space="preserve">“</w:t>
      </w:r>
      <w:r>
        <w:t xml:space="preserve">레지스트리에 피부 타입 5·6 환자는 몇 명?</w:t>
      </w:r>
      <w:r>
        <w:t xml:space="preserve">”</w:t>
      </w:r>
      <w:r>
        <w:t xml:space="preserve"> </w:t>
      </w:r>
      <w:r>
        <w:t xml:space="preserve">→ 기록조차 안 함 → 염증 후 과색소침착·켈로이드 —</w:t>
      </w:r>
      <w:r>
        <w:t xml:space="preserve"> </w:t>
      </w:r>
      <w:r>
        <w:t xml:space="preserve">“</w:t>
      </w:r>
      <w:r>
        <w:t xml:space="preserve">모른다</w:t>
      </w:r>
      <w:r>
        <w:t xml:space="preserve">”</w:t>
      </w:r>
      <w:r>
        <w:t xml:space="preserve"> </w:t>
      </w:r>
      <w:r>
        <w:t xml:space="preserve">→ 50명·18개월 레지스트리(다카르·아비장,</w:t>
      </w:r>
      <w:r>
        <w:t xml:space="preserve"> </w:t>
      </w:r>
      <w:r>
        <w:t xml:space="preserve">“</w:t>
      </w:r>
      <w:r>
        <w:t xml:space="preserve">당신들과 함께 발표</w:t>
      </w:r>
      <w:r>
        <w:t xml:space="preserve">”</w:t>
      </w:r>
      <w:r>
        <w:t xml:space="preserve">), 6개월 데이터 전 판매 금지. 이네스의 결정·가격 규칙: 판매 비용을 뺀 같은 순마진(유로) → 약 65유로. 클레망스는</w:t>
      </w:r>
      <w:r>
        <w:t xml:space="preserve"> </w:t>
      </w:r>
      <w:r>
        <w:t xml:space="preserve">“</w:t>
      </w:r>
      <w:r>
        <w:t xml:space="preserve">통보받음</w:t>
      </w:r>
      <w:r>
        <w:t xml:space="preserve">”</w:t>
      </w:r>
      <w:r>
        <w:t xml:space="preserve">(매트릭스). 팔이 사진 비용 지원(유통 우선권). 결정 51번(이네스 선언)</w:t>
      </w:r>
      <w:r>
        <w:t xml:space="preserve"> </w:t>
      </w:r>
      <w:r>
        <w:t xml:space="preserve">- 배경: Année 6, 5월 둘째 주 수요일 오후 1시 다카르 학회장 → 3시 상담실 → 목요일 오전 10시 소회의실 → 오후 5시 호텔 테라스 → 금요일 오전 11시 디오프 교수 진료과</w:t>
      </w:r>
      <w:r>
        <w:t xml:space="preserve"> </w:t>
      </w:r>
      <w:r>
        <w:t xml:space="preserve">- 등장인물: Inès, Camille, Dr Alaoui, Ousmane Fall(데르마프리크 — 신규), Pr Aïssatou Diop(다카르 피부과 교수 — 신규), Clémence(전화)</w:t>
      </w:r>
      <w:r>
        <w:t xml:space="preserve"> </w:t>
      </w:r>
      <w:r>
        <w:t xml:space="preserve">- 비즈니스 스킬: 신흥 시장 진입(구매력·통화·성장), 가격 원칙의 한계 인식과 재설계(같은 순마진), 병행 수입 위험과 추적성, 임상 데이터의 대표성(피부 타입),</w:t>
      </w:r>
      <w:r>
        <w:t xml:space="preserve"> </w:t>
      </w:r>
      <w:r>
        <w:t xml:space="preserve">“</w:t>
      </w:r>
      <w:r>
        <w:t xml:space="preserve">모른다</w:t>
      </w:r>
      <w:r>
        <w:t xml:space="preserve">”</w:t>
      </w:r>
      <w:r>
        <w:t xml:space="preserve">를 인정하기, 현지 연구자와의 공동 연구(데이터 공동 소유), 판매 유예 결정, 위임된 결정의 보고</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je baisse le prix ici, on me demandera…; Si vous calculez…, le prix monte), 비교·대비, 의학 어휘(phototype, hyperpigmentation, chéloïde).</w:t>
      </w:r>
      <w:r>
        <w:t xml:space="preserve"> </w:t>
      </w:r>
      <w:r>
        <w:t xml:space="preserve">- vous/tu: 팔·디오프·알라위 vous, 이네스–카미유 tu/vous(카미유 → 이네스 vous), 이네스–클레망스 tu.</w:t>
      </w:r>
      <w:r>
        <w:t xml:space="preserve"> </w:t>
      </w:r>
      <w:r>
        <w:t xml:space="preserve">- 복선 설치:</w:t>
      </w:r>
      <w:r>
        <w:t xml:space="preserve"> </w:t>
      </w:r>
      <w:r>
        <w:rPr>
          <w:bCs/>
          <w:b/>
        </w:rPr>
        <w:t xml:space="preserve">입구: 34도, 카미유만 선크림 / 테랑가 / 클레망스</w:t>
      </w:r>
      <w:r>
        <w:rPr>
          <w:bCs/>
          <w:b/>
        </w:rPr>
        <w:t xml:space="preserve"> </w:t>
      </w:r>
      <w:r>
        <w:rPr>
          <w:bCs/>
          <w:b/>
        </w:rPr>
        <w:t xml:space="preserve">“</w:t>
      </w:r>
      <w:r>
        <w:rPr>
          <w:bCs/>
          <w:b/>
        </w:rPr>
        <w:t xml:space="preserve">탐색해. 데이터 없이 큰 결정 금지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 문장만 넘쳤다</w:t>
      </w:r>
      <w:r>
        <w:rPr>
          <w:bCs/>
          <w:b/>
        </w:rPr>
        <w:t xml:space="preserve">”</w:t>
      </w:r>
      <w:r>
        <w:rPr>
          <w:bCs/>
          <w:b/>
        </w:rPr>
        <w:t xml:space="preserve">(위임 진전) / 알라위 카사블랑카 20명 발표 /</w:t>
      </w:r>
      <w:r>
        <w:rPr>
          <w:bCs/>
          <w:b/>
        </w:rPr>
        <w:t xml:space="preserve"> </w:t>
      </w:r>
      <w:r>
        <w:rPr>
          <w:bCs/>
          <w:b/>
        </w:rPr>
        <w:t xml:space="preserve">“</w:t>
      </w:r>
      <w:r>
        <w:rPr>
          <w:bCs/>
          <w:b/>
        </w:rPr>
        <w:t xml:space="preserve">여기 문제는 여행 가방이 아니라 구매력 — 돈 있는 사람은 파리에서 맞는다</w:t>
      </w:r>
      <w:r>
        <w:rPr>
          <w:bCs/>
          <w:b/>
        </w:rPr>
        <w:t xml:space="preserve">”</w:t>
      </w:r>
      <w:r>
        <w:t xml:space="preserve"> </w:t>
      </w:r>
      <w:r>
        <w:t xml:space="preserve">·</w:t>
      </w:r>
      <w:r>
        <w:t xml:space="preserve"> </w:t>
      </w:r>
      <w:r>
        <w:rPr>
          <w:bCs/>
          <w:b/>
        </w:rPr>
        <w:t xml:space="preserve">팔(데르마프리크):</w:t>
      </w:r>
      <w:r>
        <w:rPr>
          <w:bCs/>
          <w:b/>
        </w:rPr>
        <w:t xml:space="preserve"> </w:t>
      </w:r>
      <w:r>
        <w:rPr>
          <w:bCs/>
          <w:b/>
        </w:rPr>
        <w:t xml:space="preserve">“</w:t>
      </w:r>
      <w:r>
        <w:rPr>
          <w:bCs/>
          <w:b/>
        </w:rPr>
        <w:t xml:space="preserve">배고픈 채로 일 얘기 안 함</w:t>
      </w:r>
      <w:r>
        <w:rPr>
          <w:bCs/>
          <w:b/>
        </w:rPr>
        <w:t xml:space="preserve">”</w:t>
      </w:r>
      <w:r>
        <w:rPr>
          <w:bCs/>
          <w:b/>
        </w:rPr>
        <w:t xml:space="preserve">(티부디엔 세 접시) / 다카르·아비장·바마코, 30~50세, 파리와 비교 / 세네갈 연 수천 명, 코트디부아르 두 배, 연 20 % 성장 / CFA 1유로 = 656프랑 → 8만 8천 / 시술 15만 프랑 = 중간 관리자 월급 절반 / 스위스 제품은 그 가격에 조금 팔림 / 공급가 70유로·3개국 3천 개 → 병행 수입(벨기에·모로코보다 낮음) ↔ 고유 식별자 /</w:t>
      </w:r>
      <w:r>
        <w:rPr>
          <w:bCs/>
          <w:b/>
        </w:rPr>
        <w:t xml:space="preserve"> </w:t>
      </w:r>
      <w:r>
        <w:rPr>
          <w:bCs/>
          <w:b/>
        </w:rPr>
        <w:t xml:space="preserve">“</w:t>
      </w:r>
      <w:r>
        <w:rPr>
          <w:bCs/>
          <w:b/>
        </w:rPr>
        <w:t xml:space="preserve">여긴 돈이 적다</w:t>
      </w:r>
      <w:r>
        <w:rPr>
          <w:bCs/>
          <w:b/>
        </w:rPr>
        <w:t xml:space="preserve">”</w:t>
      </w:r>
      <w:r>
        <w:rPr>
          <w:bCs/>
          <w:b/>
        </w:rPr>
        <w:t xml:space="preserve">보다 단단한 이유 / 비용 기반이면 다카르가 파리보다 비쌈 →</w:t>
      </w:r>
      <w:r>
        <w:rPr>
          <w:bCs/>
          <w:b/>
        </w:rPr>
        <w:t xml:space="preserve"> </w:t>
      </w:r>
      <w:r>
        <w:rPr>
          <w:bCs/>
          <w:b/>
        </w:rPr>
        <w:t xml:space="preserve">“</w:t>
      </w:r>
      <w:r>
        <w:rPr>
          <w:bCs/>
          <w:b/>
        </w:rPr>
        <w:t xml:space="preserve">우리 방법의 한계</w:t>
      </w:r>
      <w:r>
        <w:rPr>
          <w:bCs/>
          <w:b/>
        </w:rPr>
        <w:t xml:space="preserve">”</w:t>
      </w:r>
      <w:r>
        <w:rPr>
          <w:bCs/>
          <w:b/>
        </w:rPr>
        <w:t xml:space="preserve"> </w:t>
      </w:r>
      <w:r>
        <w:rPr>
          <w:bCs/>
          <w:b/>
        </w:rPr>
        <w:t xml:space="preserve">/ «Toutes les méthodes ont une limite. Les bonnes, on le sait.» / 미국 회사들(가격·미소·마이애미 여행) ↔</w:t>
      </w:r>
      <w:r>
        <w:rPr>
          <w:bCs/>
          <w:b/>
        </w:rPr>
        <w:t xml:space="preserve"> </w:t>
      </w:r>
      <w:r>
        <w:rPr>
          <w:bCs/>
          <w:b/>
        </w:rPr>
        <w:t xml:space="preserve">“</w:t>
      </w:r>
      <w:r>
        <w:rPr>
          <w:bCs/>
          <w:b/>
        </w:rPr>
        <w:t xml:space="preserve">우린 모리옹, 로트 페이지</w:t>
      </w:r>
      <w:r>
        <w:rPr>
          <w:bCs/>
          <w:b/>
        </w:rPr>
        <w:t xml:space="preserve">”</w:t>
      </w:r>
      <w:r>
        <w:t xml:space="preserve"> </w:t>
      </w:r>
      <w:r>
        <w:t xml:space="preserve">·</w:t>
      </w:r>
      <w:r>
        <w:t xml:space="preserve"> </w:t>
      </w:r>
      <w:r>
        <w:rPr>
          <w:bCs/>
          <w:b/>
        </w:rPr>
        <w:t xml:space="preserve">디오프:</w:t>
      </w:r>
      <w:r>
        <w:rPr>
          <w:bCs/>
          <w:b/>
        </w:rPr>
        <w:t xml:space="preserve"> </w:t>
      </w:r>
      <w:r>
        <w:rPr>
          <w:bCs/>
          <w:b/>
        </w:rPr>
        <w:t xml:space="preserve">“</w:t>
      </w:r>
      <w:r>
        <w:rPr>
          <w:bCs/>
          <w:b/>
        </w:rPr>
        <w:t xml:space="preserve">피부 타입 5·6 환자 몇 명?</w:t>
      </w:r>
      <w:r>
        <w:rPr>
          <w:bCs/>
          <w:b/>
        </w:rPr>
        <w:t xml:space="preserve">”</w:t>
      </w:r>
      <w:r>
        <w:rPr>
          <w:bCs/>
          <w:b/>
        </w:rPr>
        <w:t xml:space="preserve"> </w:t>
      </w:r>
      <w:r>
        <w:rPr>
          <w:bCs/>
          <w:b/>
        </w:rPr>
        <w:t xml:space="preserve">→ 기록하지 않음 /</w:t>
      </w:r>
      <w:r>
        <w:rPr>
          <w:bCs/>
          <w:b/>
        </w:rPr>
        <w:t xml:space="preserve"> </w:t>
      </w:r>
      <w:r>
        <w:rPr>
          <w:bCs/>
          <w:b/>
        </w:rPr>
        <w:t xml:space="preserve">“</w:t>
      </w:r>
      <w:r>
        <w:rPr>
          <w:bCs/>
          <w:b/>
        </w:rPr>
        <w:t xml:space="preserve">결절과 신뢰구간은 공개하면서 어떤 피부인지 모른다</w:t>
      </w:r>
      <w:r>
        <w:rPr>
          <w:bCs/>
          <w:b/>
        </w:rPr>
        <w:t xml:space="preserve">”</w:t>
      </w:r>
      <w:r>
        <w:rPr>
          <w:bCs/>
          <w:b/>
        </w:rPr>
        <w:t xml:space="preserve"> </w:t>
      </w:r>
      <w:r>
        <w:rPr>
          <w:bCs/>
          <w:b/>
        </w:rPr>
        <w:t xml:space="preserve">/ 연구는 파리·뉴욕·서울의 밝은 피부 → 다카르에서 안전하다며 판매 / 알라위: 학회 전후 사진도 밝은 피부 / 염증 후 과색소침착(몇 달 얼룩), 켈로이드 —</w:t>
      </w:r>
      <w:r>
        <w:rPr>
          <w:bCs/>
          <w:b/>
        </w:rPr>
        <w:t xml:space="preserve"> </w:t>
      </w:r>
      <w:r>
        <w:rPr>
          <w:bCs/>
          <w:b/>
        </w:rPr>
        <w:t xml:space="preserve">“</w:t>
      </w:r>
      <w:r>
        <w:rPr>
          <w:bCs/>
          <w:b/>
        </w:rPr>
        <w:t xml:space="preserve">젤은 같아도 피부는 다르다, 아무도 재지 않았다</w:t>
      </w:r>
      <w:r>
        <w:rPr>
          <w:bCs/>
          <w:b/>
        </w:rPr>
        <w:t xml:space="preserve">”</w:t>
      </w:r>
      <w:r>
        <w:rPr>
          <w:bCs/>
          <w:b/>
        </w:rPr>
        <w:t xml:space="preserve"> </w:t>
      </w:r>
      <w:r>
        <w:rPr>
          <w:bCs/>
          <w:b/>
        </w:rPr>
        <w:t xml:space="preserve">/ «Ça veut dire que vous ne savez pas.» / «Nous ne pouvons pas conclure.» =</w:t>
      </w:r>
      <w:r>
        <w:rPr>
          <w:bCs/>
          <w:b/>
        </w:rPr>
        <w:t xml:space="preserve"> </w:t>
      </w:r>
      <w:r>
        <w:rPr>
          <w:bCs/>
          <w:b/>
        </w:rPr>
        <w:t xml:space="preserve">“</w:t>
      </w:r>
      <w:r>
        <w:rPr>
          <w:bCs/>
          <w:b/>
        </w:rPr>
        <w:t xml:space="preserve">의학에서 유일하게 정직한 문장</w:t>
      </w:r>
      <w:r>
        <w:rPr>
          <w:bCs/>
          <w:b/>
        </w:rPr>
        <w:t xml:space="preserve">”</w:t>
      </w:r>
      <w:r>
        <w:rPr>
          <w:bCs/>
          <w:b/>
        </w:rPr>
        <w:t xml:space="preserve"> </w:t>
      </w:r>
      <w:r>
        <w:rPr>
          <w:bCs/>
          <w:b/>
        </w:rPr>
        <w:t xml:space="preserve">/ 알라위도 피부 타입 미기록 —</w:t>
      </w:r>
      <w:r>
        <w:rPr>
          <w:bCs/>
          <w:b/>
        </w:rPr>
        <w:t xml:space="preserve"> </w:t>
      </w:r>
      <w:r>
        <w:rPr>
          <w:bCs/>
          <w:b/>
        </w:rPr>
        <w:t xml:space="preserve">“</w:t>
      </w:r>
      <w:r>
        <w:rPr>
          <w:bCs/>
          <w:b/>
        </w:rPr>
        <w:t xml:space="preserve">나쁜 의도가 아니라 사각지대</w:t>
      </w:r>
      <w:r>
        <w:rPr>
          <w:bCs/>
          <w:b/>
        </w:rPr>
        <w:t xml:space="preserve">”</w:t>
      </w:r>
      <w:r>
        <w:rPr>
          <w:bCs/>
          <w:b/>
        </w:rPr>
        <w:t xml:space="preserve"> </w:t>
      </w:r>
      <w:r>
        <w:rPr>
          <w:bCs/>
          <w:b/>
        </w:rPr>
        <w:t xml:space="preserve">/ 50명·피부 타입 5·6·18개월·표준 사진, 다카르 + 아비장, «Nous publions avec vous, pas pour vous.» / 6개월 결과 전엔</w:t>
      </w:r>
      <w:r>
        <w:rPr>
          <w:bCs/>
          <w:b/>
        </w:rPr>
        <w:t xml:space="preserve"> </w:t>
      </w:r>
      <w:r>
        <w:rPr>
          <w:bCs/>
          <w:b/>
        </w:rPr>
        <w:t xml:space="preserve">“</w:t>
      </w:r>
      <w:r>
        <w:rPr>
          <w:bCs/>
          <w:b/>
        </w:rPr>
        <w:t xml:space="preserve">주사기 하나도</w:t>
      </w:r>
      <w:r>
        <w:rPr>
          <w:bCs/>
          <w:b/>
        </w:rPr>
        <w:t xml:space="preserve">”</w:t>
      </w:r>
      <w:r>
        <w:rPr>
          <w:bCs/>
          <w:b/>
        </w:rPr>
        <w:t xml:space="preserve"> </w:t>
      </w:r>
      <w:r>
        <w:rPr>
          <w:bCs/>
          <w:b/>
        </w:rPr>
        <w:t xml:space="preserve">/ 보수가 아니라 레지스트리 재정 지원, 전부 신고</w:t>
      </w:r>
      <w:r>
        <w:t xml:space="preserve"> </w:t>
      </w:r>
      <w:r>
        <w:t xml:space="preserve">·</w:t>
      </w:r>
      <w:r>
        <w:t xml:space="preserve"> </w:t>
      </w:r>
      <w:r>
        <w:rPr>
          <w:bCs/>
          <w:b/>
        </w:rPr>
        <w:t xml:space="preserve">테라스:</w:t>
      </w:r>
      <w:r>
        <w:rPr>
          <w:bCs/>
          <w:b/>
        </w:rPr>
        <w:t xml:space="preserve"> </w:t>
      </w:r>
      <w:r>
        <w:rPr>
          <w:bCs/>
          <w:b/>
        </w:rPr>
        <w:t xml:space="preserve">“</w:t>
      </w:r>
      <w:r>
        <w:rPr>
          <w:bCs/>
          <w:b/>
        </w:rPr>
        <w:t xml:space="preserve">지금은 팔지 않는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1년 동안 아무도 모르는 걸 배운다</w:t>
      </w:r>
      <w:r>
        <w:rPr>
          <w:bCs/>
          <w:b/>
        </w:rPr>
        <w:t xml:space="preserve">”</w:t>
      </w:r>
      <w:r>
        <w:rPr>
          <w:bCs/>
          <w:b/>
        </w:rPr>
        <w:t xml:space="preserve"> </w:t>
      </w:r>
      <w:r>
        <w:rPr>
          <w:bCs/>
          <w:b/>
        </w:rPr>
        <w:t xml:space="preserve">/ 카미유: 파리·마르세유·몬트리올의 어두운 피부 환자도 세지 않았다 → 모든 양식 수정 —</w:t>
      </w:r>
      <w:r>
        <w:rPr>
          <w:bCs/>
          <w:b/>
        </w:rPr>
        <w:t xml:space="preserve"> </w:t>
      </w:r>
      <w:r>
        <w:rPr>
          <w:bCs/>
          <w:b/>
        </w:rPr>
        <w:t xml:space="preserve">“</w:t>
      </w:r>
      <w:r>
        <w:rPr>
          <w:bCs/>
          <w:b/>
        </w:rPr>
        <w:t xml:space="preserve">이번엔 아프리카가 우리에게 배우는 게 아니다</w:t>
      </w:r>
      <w:r>
        <w:rPr>
          <w:bCs/>
          <w:b/>
        </w:rPr>
        <w:t xml:space="preserve">”</w:t>
      </w:r>
      <w:r>
        <w:rPr>
          <w:bCs/>
          <w:b/>
        </w:rPr>
        <w:t xml:space="preserve"> </w:t>
      </w:r>
      <w:r>
        <w:rPr>
          <w:bCs/>
          <w:b/>
        </w:rPr>
        <w:t xml:space="preserve">/ 가격 규칙: 판매 비용을 뺀 리안의 순마진을 어디서나 같은 유로 금액으로(파리 20유로 = 다카르 20유로) → 공급가 약 65유로 &lt; 팔의 70 — «Je refuse un prix négocié pour proposer un prix expliqué.» / 다카르는 마케팅·할인·학회 비용이 적음 /</w:t>
      </w:r>
      <w:r>
        <w:rPr>
          <w:bCs/>
          <w:b/>
        </w:rPr>
        <w:t xml:space="preserve"> </w:t>
      </w:r>
      <w:r>
        <w:rPr>
          <w:bCs/>
          <w:b/>
        </w:rPr>
        <w:t xml:space="preserve">“</w:t>
      </w:r>
      <w:r>
        <w:rPr>
          <w:bCs/>
          <w:b/>
        </w:rPr>
        <w:t xml:space="preserve">투자자가 마진을 원하면 디오프 교수에게 설명하라</w:t>
      </w:r>
      <w:r>
        <w:rPr>
          <w:bCs/>
          <w:b/>
        </w:rPr>
        <w:t xml:space="preserve">”</w:t>
      </w:r>
      <w:r>
        <w:rPr>
          <w:bCs/>
          <w:b/>
        </w:rPr>
        <w:t xml:space="preserve"> </w:t>
      </w:r>
      <w:r>
        <w:rPr>
          <w:bCs/>
          <w:b/>
        </w:rPr>
        <w:t xml:space="preserve">/ 클레망스 전화: «Je ne te demande pas ton avis. Je t’informe.» —</w:t>
      </w:r>
      <w:r>
        <w:rPr>
          <w:bCs/>
          <w:b/>
        </w:rPr>
        <w:t xml:space="preserve"> </w:t>
      </w:r>
      <w:r>
        <w:rPr>
          <w:bCs/>
          <w:b/>
        </w:rPr>
        <w:t xml:space="preserve">“</w:t>
      </w:r>
      <w:r>
        <w:rPr>
          <w:bCs/>
          <w:b/>
        </w:rPr>
        <w:t xml:space="preserve">페리에르가 질문할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 쪽짜리 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결정, 공정하다</w:t>
      </w:r>
      <w:r>
        <w:rPr>
          <w:bCs/>
          <w:b/>
        </w:rPr>
        <w:t xml:space="preserve">”</w:t>
      </w:r>
      <w:r>
        <w:t xml:space="preserve"> </w:t>
      </w:r>
      <w:r>
        <w:t xml:space="preserve">·</w:t>
      </w:r>
      <w:r>
        <w:t xml:space="preserve"> </w:t>
      </w:r>
      <w:r>
        <w:rPr>
          <w:bCs/>
          <w:b/>
        </w:rPr>
        <w:t xml:space="preserve">진료과: 프로토콜 네 쪽, 환자에게 묻는 질문 «Est-ce que la tache vous gêne ?» / 알라위 카사블랑카 20명(피부 타입 포함) / 팔: 1년 판매 안 함 + 사진 비용 지원, 조건 = 출시 시 유통 우선권(서면·신고) / 레오 «Comment on a pu oublier ça ?» ↔ 디오프</w:t>
      </w:r>
      <w:r>
        <w:rPr>
          <w:bCs/>
          <w:b/>
        </w:rPr>
        <w:t xml:space="preserve"> </w:t>
      </w:r>
      <w:r>
        <w:rPr>
          <w:bCs/>
          <w:b/>
        </w:rPr>
        <w:t xml:space="preserve">“</w:t>
      </w:r>
      <w:r>
        <w:rPr>
          <w:bCs/>
          <w:b/>
        </w:rPr>
        <w:t xml:space="preserve">잊은 게 아니라 몰랐던 것</w:t>
      </w:r>
      <w:r>
        <w:rPr>
          <w:bCs/>
          <w:b/>
        </w:rPr>
        <w:t xml:space="preserve">”</w:t>
      </w:r>
      <w:r>
        <w:rPr>
          <w:bCs/>
          <w:b/>
        </w:rPr>
        <w:t xml:space="preserve"> </w:t>
      </w:r>
      <w:r>
        <w:rPr>
          <w:bCs/>
          <w:b/>
        </w:rPr>
        <w:t xml:space="preserve">/ 결정 51번(이네스)</w:t>
      </w:r>
    </w:p>
    <w:p>
      <w:r>
        <w:pict>
          <v:rect style="width:0;height:1.5pt" o:hralign="center" o:hrstd="t" o:hr="t"/>
        </w:pict>
      </w:r>
    </w:p>
    <w:bookmarkEnd w:id="20"/>
    <w:bookmarkStart w:id="26" w:name="대본"/>
    <w:p>
      <w:pPr>
        <w:pStyle w:val="Heading2"/>
      </w:pPr>
      <w:r>
        <w:t xml:space="preserve">대본</w:t>
      </w:r>
    </w:p>
    <w:bookmarkStart w:id="21" w:name="도입-année-6-5월-둘째-주-수요일-오후-1시-다카르-학회장-입구"/>
    <w:p>
      <w:pPr>
        <w:pStyle w:val="Heading3"/>
      </w:pPr>
      <w:r>
        <w:t xml:space="preserve">도입 — Année 6, 5월 둘째 주 수요일 오후 1시, 다카르 — 학회장 입구</w:t>
      </w:r>
    </w:p>
    <w:p>
      <w:pPr>
        <w:pStyle w:val="FirstParagraph"/>
      </w:pPr>
      <w:r>
        <w:t xml:space="preserve">INES: Trente-quatre degrés, et un congrès de dermatologie. Camille, tu as mis de la crème solaire ?</w:t>
      </w:r>
    </w:p>
    <w:p>
      <w:pPr>
        <w:pStyle w:val="BodyText"/>
      </w:pPr>
      <w:r>
        <w:t xml:space="preserve">CAMILLE: Deux fois. Je suis la seule dans ce hall à en avoir besoin. Je l’ai remarqué en entrant.</w:t>
      </w:r>
    </w:p>
    <w:p>
      <w:pPr>
        <w:pStyle w:val="BodyText"/>
      </w:pPr>
      <w:r>
        <w:t xml:space="preserve">INES: Bienvenue au Sénégal. Ici, on dit teranga. L’hospitalité. Tu verras, on va manger trop.</w:t>
      </w:r>
    </w:p>
    <w:p>
      <w:pPr>
        <w:pStyle w:val="BodyText"/>
      </w:pPr>
      <w:r>
        <w:t xml:space="preserve">CAMILLE: On est venues pour quoi, exactement ? Clémence a dit : « Explorez. Ne décidez rien de grand sans données. »</w:t>
      </w:r>
    </w:p>
    <w:p>
      <w:pPr>
        <w:pStyle w:val="BodyText"/>
      </w:pPr>
      <w:r>
        <w:t xml:space="preserve">INES: Elle a dit : « C’est ta mission. » Puis elle a ajouté « sans données ». Elle progresse. Une seule phrase de trop.</w:t>
      </w:r>
    </w:p>
    <w:p>
      <w:pPr>
        <w:pStyle w:val="BodyText"/>
      </w:pPr>
      <w:r>
        <w:t xml:space="preserve">ALAOUI: Inès ! Camille ! Vous êtes venues. Je présente demain, sur les nodules tardifs. Avec les vingt patientes de Casablanca.</w:t>
      </w:r>
    </w:p>
    <w:p>
      <w:pPr>
        <w:pStyle w:val="BodyText"/>
      </w:pPr>
      <w:r>
        <w:t xml:space="preserve">INES: Docteur Alaoui. Vous êtes la première au Maroc, et maintenant la première à Dakar.</w:t>
      </w:r>
    </w:p>
    <w:p>
      <w:pPr>
        <w:pStyle w:val="BodyText"/>
      </w:pPr>
      <w:r>
        <w:t xml:space="preserve">ALAOUI: Je ne suis la première nulle part. Je suis seulement là quand on m’invite. Vous avez rencontré M. Fall ?</w:t>
      </w:r>
    </w:p>
    <w:p>
      <w:pPr>
        <w:pStyle w:val="BodyText"/>
      </w:pPr>
      <w:r>
        <w:t xml:space="preserve">CAMILLE: Pas encore. Le distributeur ?</w:t>
      </w:r>
    </w:p>
    <w:p>
      <w:pPr>
        <w:pStyle w:val="BodyText"/>
      </w:pPr>
      <w:r>
        <w:t xml:space="preserve">ALAOUI: Le meilleur distributeur de dermatologie d’Afrique de l’Ouest. Sénégal, Côte d’Ivoire, Mali. Il va vous parler de prix. Beaucoup.</w:t>
      </w:r>
    </w:p>
    <w:p>
      <w:pPr>
        <w:pStyle w:val="BodyText"/>
      </w:pPr>
      <w:r>
        <w:t xml:space="preserve">INES: On a l’habitude. Au Maroc, on parlait de valises.</w:t>
      </w:r>
    </w:p>
    <w:p>
      <w:pPr>
        <w:pStyle w:val="BodyText"/>
      </w:pPr>
      <w:r>
        <w:t xml:space="preserve">ALAOUI: Ici, ce n’est pas la valise, le problème. C’est que la plupart des gens n’ont pas les moyens. Et que ceux qui les ont partent se faire injecter à Paris. Ça, c’est la vraie concurrence.</w:t>
      </w:r>
    </w:p>
    <w:p>
      <w:pPr>
        <w:pStyle w:val="BodyText"/>
      </w:pPr>
      <w:r>
        <w:t xml:space="preserve">CAMILLE: Et la docteure Diop ? Vous m’avez dit qu’il fallait absolument la rencontrer.</w:t>
      </w:r>
    </w:p>
    <w:p>
      <w:pPr>
        <w:pStyle w:val="BodyText"/>
      </w:pPr>
      <w:r>
        <w:t xml:space="preserve">ALAOUI: Aïssatou Diop. Professeure de dermatologie. Elle va vous poser une question que personne ne vous a jamais posée.</w:t>
      </w:r>
    </w:p>
    <w:p>
      <w:pPr>
        <w:pStyle w:val="BodyText"/>
      </w:pPr>
      <w:r>
        <w:t xml:space="preserve">INES: Une question de plus. On collectionne.</w:t>
      </w:r>
    </w:p>
    <w:bookmarkEnd w:id="21"/>
    <w:bookmarkStart w:id="22" w:name="장면1-오후-3시-학회-상담실-팔-씨와-가격"/>
    <w:p>
      <w:pPr>
        <w:pStyle w:val="Heading3"/>
      </w:pPr>
      <w:r>
        <w:t xml:space="preserve">장면1 — 오후 3시, 학회 상담실 — 팔 씨와 가격</w:t>
      </w:r>
    </w:p>
    <w:p>
      <w:pPr>
        <w:pStyle w:val="FirstParagraph"/>
      </w:pPr>
      <w:r>
        <w:t xml:space="preserve">FALL: Ousmane Fall, Dermafrique. Bienvenue. Avant tout, une question : avez-vous mangé ? On ne parle pas d’affaires le ventre vide, ici.</w:t>
      </w:r>
    </w:p>
    <w:p>
      <w:pPr>
        <w:pStyle w:val="BodyText"/>
      </w:pPr>
      <w:r>
        <w:t xml:space="preserve">INES: On a mangé du thiéboudienne à midi. Trois assiettes. Je ne parlerai pas avant demain.</w:t>
      </w:r>
    </w:p>
    <w:p>
      <w:pPr>
        <w:pStyle w:val="BodyText"/>
      </w:pPr>
      <w:r>
        <w:t xml:space="preserve">FALL: Parfait. Alors je parle, vous écoutez. Le marché des fillers en Afrique de l’Ouest francophone est petit, mais il grandit vite. Dakar, Abidjan, Bamako. Des femmes de trente à cinquante ans, avec des revenus, qui voyagent, qui comparent avec Paris.</w:t>
      </w:r>
    </w:p>
    <w:p>
      <w:pPr>
        <w:pStyle w:val="BodyText"/>
      </w:pPr>
      <w:r>
        <w:t xml:space="preserve">CAMILLE: Combien de patientes, environ ?</w:t>
      </w:r>
    </w:p>
    <w:p>
      <w:pPr>
        <w:pStyle w:val="BodyText"/>
      </w:pPr>
      <w:r>
        <w:t xml:space="preserve">FALL: Au Sénégal, quelques milliers par an. En Côte d’Ivoire, le double. Tout augmente de vingt pour cent par an. Mais le prix bloque tout.</w:t>
      </w:r>
    </w:p>
    <w:p>
      <w:pPr>
        <w:pStyle w:val="BodyText"/>
      </w:pPr>
      <w:r>
        <w:t xml:space="preserve">INES: Notre prix public en France est de cent trente-cinq euros. En francs CFA, ça fait combien ?</w:t>
      </w:r>
    </w:p>
    <w:p>
      <w:pPr>
        <w:pStyle w:val="BodyText"/>
      </w:pPr>
      <w:r>
        <w:t xml:space="preserve">FALL: Le franc CFA est arrimé à l’euro. Six cent cinquante-six francs pour un euro. Votre seringue fait donc quatre-vingt-huit mille francs. Avant le transport, la douane, et ma marge. C’est la seule chose simple de cette conversation.</w:t>
      </w:r>
    </w:p>
    <w:p>
      <w:pPr>
        <w:pStyle w:val="BodyText"/>
      </w:pPr>
      <w:r>
        <w:t xml:space="preserve">CAMILLE: Et c’est trop cher ?</w:t>
      </w:r>
    </w:p>
    <w:p>
      <w:pPr>
        <w:pStyle w:val="BodyText"/>
      </w:pPr>
      <w:r>
        <w:t xml:space="preserve">FALL: Pour le médecin, ça fait une injection à cent cinquante mille francs pour la patiente. C’est un demi-salaire de cadre moyen. Les Suisses vendent ici à ce prix. Ils vendent peu. Le prix décide qui a le droit d’être belle.</w:t>
      </w:r>
    </w:p>
    <w:p>
      <w:pPr>
        <w:pStyle w:val="BodyText"/>
      </w:pPr>
      <w:r>
        <w:t xml:space="preserve">INES: Alors qu’est-ce que vous proposez ?</w:t>
      </w:r>
    </w:p>
    <w:p>
      <w:pPr>
        <w:pStyle w:val="BodyText"/>
      </w:pPr>
      <w:r>
        <w:t xml:space="preserve">FALL: Un prix de cession à soixante-dix euros. Et trois mille seringues la première année, sur trois pays. Garanties par écrit.</w:t>
      </w:r>
    </w:p>
    <w:p>
      <w:pPr>
        <w:pStyle w:val="BodyText"/>
      </w:pPr>
      <w:r>
        <w:t xml:space="preserve">INES: Soixante-dix euros. C’est plus bas qu’en Belgique, plus bas qu’au Maroc. Si une seringue à soixante-dix euros repart vers Paris, on a un problème.</w:t>
      </w:r>
    </w:p>
    <w:p>
      <w:pPr>
        <w:pStyle w:val="BodyText"/>
      </w:pPr>
      <w:r>
        <w:t xml:space="preserve">FALL: Elles ne repartiront pas. Mes clients sont des médecins installés. Pas des revendeurs.</w:t>
      </w:r>
    </w:p>
    <w:p>
      <w:pPr>
        <w:pStyle w:val="BodyText"/>
      </w:pPr>
      <w:r>
        <w:t xml:space="preserve">INES: Tous les distributeurs disent ça. Au début.</w:t>
      </w:r>
    </w:p>
    <w:p>
      <w:pPr>
        <w:pStyle w:val="BodyText"/>
      </w:pPr>
      <w:r>
        <w:t xml:space="preserve">CAMILLE: Chaque seringue aura un identifiant unique. On saurait si une seringue de Dakar apparaît à Paris.</w:t>
      </w:r>
    </w:p>
    <w:p>
      <w:pPr>
        <w:pStyle w:val="BodyText"/>
      </w:pPr>
      <w:r>
        <w:t xml:space="preserve">FALL: Voilà. Votre traçabilité me protège aussi. Je n’ai pas peur des identifiants. J’ai peur des prix qui empêchent de vendre.</w:t>
      </w:r>
    </w:p>
    <w:p>
      <w:pPr>
        <w:pStyle w:val="BodyText"/>
      </w:pPr>
      <w:r>
        <w:t xml:space="preserve">INES: Je comprends. Mais je ne fixe pas de prix aujourd’hui. Il me faut une raison plus solide que « ici, on a moins d’argent ».</w:t>
      </w:r>
    </w:p>
    <w:p>
      <w:pPr>
        <w:pStyle w:val="BodyText"/>
      </w:pPr>
      <w:r>
        <w:t xml:space="preserve">FALL: Pourquoi ? C’est une bonne raison.</w:t>
      </w:r>
    </w:p>
    <w:p>
      <w:pPr>
        <w:pStyle w:val="BodyText"/>
      </w:pPr>
      <w:r>
        <w:t xml:space="preserve">INES: C’est une raison commerciale. Elle est juste. Mais si je baisse le prix ici, on me demandera de le baisser ailleurs. Il faut que je puisse l’expliquer, ligne par ligne, comme en Suisse. Je ne veux pas improviser.</w:t>
      </w:r>
    </w:p>
    <w:p>
      <w:pPr>
        <w:pStyle w:val="BodyText"/>
      </w:pPr>
      <w:r>
        <w:t xml:space="preserve">FALL: En Suisse, vous avez montré vos coûts. Ici, vos coûts sont plus élevés. Le transport, la chaleur, la chaîne du froid. Si vous calculez avec vos coûts, le prix monte. Pas l’inverse. C’est la logique de vos tableaux.</w:t>
      </w:r>
    </w:p>
    <w:p>
      <w:pPr>
        <w:pStyle w:val="BodyText"/>
      </w:pPr>
      <w:r>
        <w:t xml:space="preserve">CAMILLE: Il a raison. Avec notre méthode, Dakar serait plus cher que Paris.</w:t>
      </w:r>
    </w:p>
    <w:p>
      <w:pPr>
        <w:pStyle w:val="BodyText"/>
      </w:pPr>
      <w:r>
        <w:t xml:space="preserve">INES: Et c’est absurde. Plus cher là où les gens ont moins. Notre méthode a une limite.</w:t>
      </w:r>
    </w:p>
    <w:p>
      <w:pPr>
        <w:pStyle w:val="BodyText"/>
      </w:pPr>
      <w:r>
        <w:t xml:space="preserve">FALL: Toutes les méthodes ont une limite. Les bonnes, on le sait. Les mauvaises, on le découvre trop tard.</w:t>
      </w:r>
    </w:p>
    <w:p>
      <w:pPr>
        <w:pStyle w:val="BodyText"/>
      </w:pPr>
      <w:r>
        <w:t xml:space="preserve">INES: Alors il faut une autre règle. Un prix juste pour chaque pays, et la même marge pour nous partout.</w:t>
      </w:r>
    </w:p>
    <w:p>
      <w:pPr>
        <w:pStyle w:val="BodyText"/>
      </w:pPr>
      <w:r>
        <w:t xml:space="preserve">CAMILLE: La même marge en pourcentage, ou la même marge en euros ?</w:t>
      </w:r>
    </w:p>
    <w:p>
      <w:pPr>
        <w:pStyle w:val="BodyText"/>
      </w:pPr>
      <w:r>
        <w:t xml:space="preserve">INES: Je ne sais pas encore. C’est exactement ce que je dois écrire avant de signer quoi que ce soit.</w:t>
      </w:r>
    </w:p>
    <w:p>
      <w:pPr>
        <w:pStyle w:val="BodyText"/>
      </w:pPr>
      <w:r>
        <w:t xml:space="preserve">FALL: Vous êtes prudente. C’est bien. Mais pendant que vous écrivez, les Américains arrivent. Ils ont déjà des stands ici.</w:t>
      </w:r>
    </w:p>
    <w:p>
      <w:pPr>
        <w:pStyle w:val="BodyText"/>
      </w:pPr>
      <w:r>
        <w:t xml:space="preserve">INES: Les Américains arrivent avec des prix ou avec des données ?</w:t>
      </w:r>
    </w:p>
    <w:p>
      <w:pPr>
        <w:pStyle w:val="BodyText"/>
      </w:pPr>
      <w:r>
        <w:t xml:space="preserve">FALL: Avec des prix. Et des sourires. Et des voyages pour les médecins à Miami.</w:t>
      </w:r>
    </w:p>
    <w:p>
      <w:pPr>
        <w:pStyle w:val="BodyText"/>
      </w:pPr>
      <w:r>
        <w:t xml:space="preserve">INES: Miami. Nous, on a Morillon, en mars, sous la neige.</w:t>
      </w:r>
    </w:p>
    <w:p>
      <w:pPr>
        <w:pStyle w:val="BodyText"/>
      </w:pPr>
      <w:r>
        <w:t xml:space="preserve">CAMILLE: Nous, on n’a pas de voyages à Miami. On a une page des lots.</w:t>
      </w:r>
    </w:p>
    <w:p>
      <w:pPr>
        <w:pStyle w:val="BodyText"/>
      </w:pPr>
      <w:r>
        <w:t xml:space="preserve">FALL: Je sais. C’est pour ça que je vous parle. Mais une page des lots ne se vend pas toute seule.</w:t>
      </w:r>
    </w:p>
    <w:p>
      <w:pPr>
        <w:pStyle w:val="BodyText"/>
      </w:pPr>
      <w:r>
        <w:t xml:space="preserve">INES: Monsieur Fall, laissez-moi deux jours. Je veux d’abord écouter les médecins. Et la professeure Diop.</w:t>
      </w:r>
    </w:p>
    <w:p>
      <w:pPr>
        <w:pStyle w:val="BodyText"/>
      </w:pPr>
      <w:r>
        <w:t xml:space="preserve">FALL: Diop ? Alors préparez-vous. Elle va vous poser la question qui fâche.</w:t>
      </w:r>
    </w:p>
    <w:p>
      <w:pPr>
        <w:pStyle w:val="BodyText"/>
      </w:pPr>
      <w:r>
        <w:t xml:space="preserve">CAMILLE: Alaoui nous a prévenues. On a nos cartes, au cas où.</w:t>
      </w:r>
    </w:p>
    <w:bookmarkEnd w:id="22"/>
    <w:bookmarkStart w:id="23" w:name="장면2-목요일-오전-10시-학회-소회의실-디오프-교수"/>
    <w:p>
      <w:pPr>
        <w:pStyle w:val="Heading3"/>
      </w:pPr>
      <w:r>
        <w:t xml:space="preserve">장면2 — 목요일 오전 10시, 학회 소회의실 — 디오프 교수</w:t>
      </w:r>
    </w:p>
    <w:p>
      <w:pPr>
        <w:pStyle w:val="FirstParagraph"/>
      </w:pPr>
      <w:r>
        <w:t xml:space="preserve">DIOP: Aïssatou Diop. Le docteur Alaoui dit que vous publiez vos nodules. Alors, une question sur vos patientes.</w:t>
      </w:r>
    </w:p>
    <w:p>
      <w:pPr>
        <w:pStyle w:val="BodyText"/>
      </w:pPr>
      <w:r>
        <w:t xml:space="preserve">CAMILLE: Je vous écoute, professeure.</w:t>
      </w:r>
    </w:p>
    <w:p>
      <w:pPr>
        <w:pStyle w:val="BodyText"/>
      </w:pPr>
      <w:r>
        <w:t xml:space="preserve">DIOP: Dans votre registre, combien de patientes ont une peau foncée ? Phototype cinq ou six ?</w:t>
      </w:r>
    </w:p>
    <w:p>
      <w:pPr>
        <w:pStyle w:val="BodyText"/>
      </w:pPr>
      <w:r>
        <w:t xml:space="preserve">CAMILLE: Je… Je ne sais pas.</w:t>
      </w:r>
    </w:p>
    <w:p>
      <w:pPr>
        <w:pStyle w:val="BodyText"/>
      </w:pPr>
      <w:r>
        <w:t xml:space="preserve">DIOP: Vous ne savez pas combien ? Ou vous ne savez pas du tout ?</w:t>
      </w:r>
    </w:p>
    <w:p>
      <w:pPr>
        <w:pStyle w:val="BodyText"/>
      </w:pPr>
      <w:r>
        <w:t xml:space="preserve">CAMILLE: Je ne sais pas du tout. Nous n’avons pas enregistré le phototype. Le formulaire ne le demande pas.</w:t>
      </w:r>
    </w:p>
    <w:p>
      <w:pPr>
        <w:pStyle w:val="BodyText"/>
      </w:pPr>
      <w:r>
        <w:t xml:space="preserve">DIOP: Vous publiez vos nodules à dix-huit mois. Vous publiez vos intervalles de confiance. Mais vous ne savez pas sur quelle peau vous avez injecté.</w:t>
      </w:r>
    </w:p>
    <w:p>
      <w:pPr>
        <w:pStyle w:val="BodyText"/>
      </w:pPr>
      <w:r>
        <w:t xml:space="preserve">INES: C’est vrai. C’est une erreur. Personne ne l’a vue.</w:t>
      </w:r>
    </w:p>
    <w:p>
      <w:pPr>
        <w:pStyle w:val="BodyText"/>
      </w:pPr>
      <w:r>
        <w:t xml:space="preserve">DIOP: Personne ne la voit jamais. C’est le problème. Les études de fillers sont faites à Paris, à New York, à Séoul. Sur des peaux claires. Ensuite, on vend le produit à Dakar en disant qu’il est sûr.</w:t>
      </w:r>
    </w:p>
    <w:p>
      <w:pPr>
        <w:pStyle w:val="BodyText"/>
      </w:pPr>
      <w:r>
        <w:t xml:space="preserve">ALAOUI: Elle a raison. Dans nos congrès, les photos avant-après sont presque toujours des peaux claires.</w:t>
      </w:r>
    </w:p>
    <w:p>
      <w:pPr>
        <w:pStyle w:val="BodyText"/>
      </w:pPr>
      <w:r>
        <w:t xml:space="preserve">CAMILLE: Qu’est-ce qui est différent, sur une peau foncée ?</w:t>
      </w:r>
    </w:p>
    <w:p>
      <w:pPr>
        <w:pStyle w:val="BodyText"/>
      </w:pPr>
      <w:r>
        <w:t xml:space="preserve">DIOP: L’hyperpigmentation après l’inflammation. Une petite réaction qui laisse une tache sombre pendant des mois. Parfois les chéloïdes, au point d’injection. Le gel est peut-être le même. La peau ne l’est pas. Et personne ne l’a mesuré.</w:t>
      </w:r>
    </w:p>
    <w:p>
      <w:pPr>
        <w:pStyle w:val="BodyText"/>
      </w:pPr>
      <w:r>
        <w:t xml:space="preserve">INES: Est-ce que ça veut dire que notre gel est dangereux pour vos patientes ?</w:t>
      </w:r>
    </w:p>
    <w:p>
      <w:pPr>
        <w:pStyle w:val="BodyText"/>
      </w:pPr>
      <w:r>
        <w:t xml:space="preserve">DIOP: Non. Ça veut dire que vous ne savez pas. Et que vous voulez vendre ici quelque chose que vous ne savez pas.</w:t>
      </w:r>
    </w:p>
    <w:p>
      <w:pPr>
        <w:pStyle w:val="BodyText"/>
      </w:pPr>
      <w:r>
        <w:t xml:space="preserve">INES: C’est dur à entendre. Et c’est juste.</w:t>
      </w:r>
    </w:p>
    <w:p>
      <w:pPr>
        <w:pStyle w:val="BodyText"/>
      </w:pPr>
      <w:r>
        <w:t xml:space="preserve">CAMILLE: C’est exactement la phrase de notre PSUR. « Nous ne pouvons pas conclure. » Je ne pensais pas qu’elle s’appliquerait à ça.</w:t>
      </w:r>
    </w:p>
    <w:p>
      <w:pPr>
        <w:pStyle w:val="BodyText"/>
      </w:pPr>
      <w:r>
        <w:t xml:space="preserve">DIOP: Elle s’applique toujours à ce qu’on n’a pas mesuré. C’est la seule phrase honnête de la médecine.</w:t>
      </w:r>
    </w:p>
    <w:p>
      <w:pPr>
        <w:pStyle w:val="BodyText"/>
      </w:pPr>
      <w:r>
        <w:t xml:space="preserve">ALAOUI: Aïssatou, à Casablanca, j’ai des patientes de phototype quatre et cinq. J’ai leurs photos. Mais je n’ai pas noté le phototype non plus.</w:t>
      </w:r>
    </w:p>
    <w:p>
      <w:pPr>
        <w:pStyle w:val="BodyText"/>
      </w:pPr>
      <w:r>
        <w:t xml:space="preserve">DIOP: Vous voyez ? Même vous. Ce n’est pas de la mauvaise volonté. C’est un angle mort.</w:t>
      </w:r>
    </w:p>
    <w:p>
      <w:pPr>
        <w:pStyle w:val="BodyText"/>
      </w:pPr>
      <w:r>
        <w:t xml:space="preserve">CAMILLE: Combien de patientes faudrait-il, pour avoir une première réponse ?</w:t>
      </w:r>
    </w:p>
    <w:p>
      <w:pPr>
        <w:pStyle w:val="BodyText"/>
      </w:pPr>
      <w:r>
        <w:t xml:space="preserve">DIOP: Cinquante, au minimum. Phototypes cinq et six. Dix-huit mois, puisque vous les aimez. Photos standardisées, et un dermatologue qui connaît ces peaux.</w:t>
      </w:r>
    </w:p>
    <w:p>
      <w:pPr>
        <w:pStyle w:val="BodyText"/>
      </w:pPr>
      <w:r>
        <w:t xml:space="preserve">INES: Vous accepteriez de le faire ? Dans votre service ?</w:t>
      </w:r>
    </w:p>
    <w:p>
      <w:pPr>
        <w:pStyle w:val="BodyText"/>
      </w:pPr>
      <w:r>
        <w:t xml:space="preserve">DIOP: Dans mon service, avec une collègue d’Abidjan. À une condition : les données nous appartiennent aussi. Nous publions avec vous, pas pour vous.</w:t>
      </w:r>
    </w:p>
    <w:p>
      <w:pPr>
        <w:pStyle w:val="BodyText"/>
      </w:pPr>
      <w:r>
        <w:t xml:space="preserve">CAMILLE: Avec vous. Pas pour vous. Je l’écris tel quel.</w:t>
      </w:r>
    </w:p>
    <w:p>
      <w:pPr>
        <w:pStyle w:val="BodyText"/>
      </w:pPr>
      <w:r>
        <w:t xml:space="preserve">DIOP: Et une deuxième condition. Vous ne vendez pas ici avant d’avoir les premiers résultats à six mois. Pas une seringue.</w:t>
      </w:r>
    </w:p>
    <w:p>
      <w:pPr>
        <w:pStyle w:val="BodyText"/>
      </w:pPr>
      <w:r>
        <w:t xml:space="preserve">INES: Pas une seringue avant six mois de données. Ça repousse le lancement d’un an.</w:t>
      </w:r>
    </w:p>
    <w:p>
      <w:pPr>
        <w:pStyle w:val="BodyText"/>
      </w:pPr>
      <w:r>
        <w:t xml:space="preserve">DIOP: Ça repousse votre lancement. Ça protège mes patientes. Et vous aussi : si une tache apparaît, vous saurez si elle était prévisible.</w:t>
      </w:r>
    </w:p>
    <w:p>
      <w:pPr>
        <w:pStyle w:val="BodyText"/>
      </w:pPr>
      <w:r>
        <w:t xml:space="preserve">ALAOUI: Elle a raison. Et elle est la seule ici à pouvoir le dire aux autres professeurs sans être soupçonnée d’être payée.</w:t>
      </w:r>
    </w:p>
    <w:p>
      <w:pPr>
        <w:pStyle w:val="BodyText"/>
      </w:pPr>
      <w:r>
        <w:t xml:space="preserve">DIOP: Je ne serai pas payée. Le registre sera financé. C’est différent. Je déclarerai tout.</w:t>
      </w:r>
    </w:p>
    <w:p>
      <w:pPr>
        <w:pStyle w:val="BodyText"/>
      </w:pPr>
      <w:r>
        <w:t xml:space="preserve">INES: Déclaré, comme le docteur Fabre. Avec le montant.</w:t>
      </w:r>
    </w:p>
    <w:bookmarkEnd w:id="23"/>
    <w:bookmarkStart w:id="24" w:name="절정전환-목요일-오후-5시-호텔-테라스-이네스의-결정"/>
    <w:p>
      <w:pPr>
        <w:pStyle w:val="Heading3"/>
      </w:pPr>
      <w:r>
        <w:t xml:space="preserve">절정·전환 — 목요일 오후 5시, 호텔 테라스 — 이네스의 결정</w:t>
      </w:r>
    </w:p>
    <w:p>
      <w:pPr>
        <w:pStyle w:val="FirstParagraph"/>
      </w:pPr>
      <w:r>
        <w:t xml:space="preserve">FALL: Je sais déjà ce que vous allez me dire. Diop vous a convaincues de ne pas vendre.</w:t>
      </w:r>
    </w:p>
    <w:p>
      <w:pPr>
        <w:pStyle w:val="BodyText"/>
      </w:pPr>
      <w:r>
        <w:t xml:space="preserve">INES: Elle m’a convaincue de ne pas vendre maintenant. Ce n’est pas pareil.</w:t>
      </w:r>
    </w:p>
    <w:p>
      <w:pPr>
        <w:pStyle w:val="BodyText"/>
      </w:pPr>
      <w:r>
        <w:t xml:space="preserve">FALL: Un an. Pendant un an, les Américains prennent le marché. Et vous, vous comptez des taches.</w:t>
      </w:r>
    </w:p>
    <w:p>
      <w:pPr>
        <w:pStyle w:val="BodyText"/>
      </w:pPr>
      <w:r>
        <w:t xml:space="preserve">INES: Pendant un an, nous apprenons quelque chose que personne ne sait. Et quand nous arrivons, nous sommes la seule marque qui peut répondre à la question de Diop. Ça vaut bien une année d’attente, je crois.</w:t>
      </w:r>
    </w:p>
    <w:p>
      <w:pPr>
        <w:pStyle w:val="BodyText"/>
      </w:pPr>
      <w:r>
        <w:t xml:space="preserve">CAMILLE: Et ce n’est pas seulement pour Dakar. Toutes nos patientes à peau foncée, à Paris, à Marseille, à Montréal, n’ont jamais été comptées. On va corriger le formulaire partout. C’est notre angle mort à nous aussi.</w:t>
      </w:r>
    </w:p>
    <w:p>
      <w:pPr>
        <w:pStyle w:val="BodyText"/>
      </w:pPr>
      <w:r>
        <w:t xml:space="preserve">FALL: Vous allez corriger vos formulaires à Paris grâce à une professeure de Dakar ?</w:t>
      </w:r>
    </w:p>
    <w:p>
      <w:pPr>
        <w:pStyle w:val="BodyText"/>
      </w:pPr>
      <w:r>
        <w:t xml:space="preserve">INES: Exactement. Ce n’est pas l’Afrique qui apprend de nous, cette fois.</w:t>
      </w:r>
    </w:p>
    <w:p>
      <w:pPr>
        <w:pStyle w:val="BodyText"/>
      </w:pPr>
      <w:r>
        <w:t xml:space="preserve">FALL: Et le prix ? Vous l’avez trouvée, votre règle ?</w:t>
      </w:r>
    </w:p>
    <w:p>
      <w:pPr>
        <w:pStyle w:val="BodyText"/>
      </w:pPr>
      <w:r>
        <w:t xml:space="preserve">INES: Presque. Je vous la dis, et vous me direz si elle est absurde. La même marge en euros pour Liane, partout. Le prix final dépend des coûts locaux et de ce que les patientes peuvent payer. Si, après nos coûts de vente, Liane gagne vingt euros par seringue à Paris, elle gagne vingt euros à Dakar. Pas plus, pas moins.</w:t>
      </w:r>
    </w:p>
    <w:p>
      <w:pPr>
        <w:pStyle w:val="BodyText"/>
      </w:pPr>
      <w:r>
        <w:t xml:space="preserve">FALL: Vingt euros de marge. Ça donnerait quel prix de cession ?</w:t>
      </w:r>
    </w:p>
    <w:p>
      <w:pPr>
        <w:pStyle w:val="BodyText"/>
      </w:pPr>
      <w:r>
        <w:t xml:space="preserve">CAMILLE: Le coût de revient, plus vingt euros, plus le transport. Autour de soixante-cinq euros. Moins que votre proposition.</w:t>
      </w:r>
    </w:p>
    <w:p>
      <w:pPr>
        <w:pStyle w:val="BodyText"/>
      </w:pPr>
      <w:r>
        <w:t xml:space="preserve">FALL: Moins que ma proposition ? Vous refusez soixante-dix pour proposer soixante-cinq ?</w:t>
      </w:r>
    </w:p>
    <w:p>
      <w:pPr>
        <w:pStyle w:val="BodyText"/>
      </w:pPr>
      <w:r>
        <w:t xml:space="preserve">INES: Je refuse un prix négocié pour proposer un prix expliqué. Si on me demande pourquoi Dakar paie moins que Paris, je réponds : parce que Liane gagne la même chose partout, et que Dakar a moins de coûts de marketing, moins de remises, moins de congrès.</w:t>
      </w:r>
    </w:p>
    <w:p>
      <w:pPr>
        <w:pStyle w:val="BodyText"/>
      </w:pPr>
      <w:r>
        <w:t xml:space="preserve">FALL: Et si un jour vos investisseurs veulent plus de marge ici ?</w:t>
      </w:r>
    </w:p>
    <w:p>
      <w:pPr>
        <w:pStyle w:val="BodyText"/>
      </w:pPr>
      <w:r>
        <w:t xml:space="preserve">INES: Alors ils devront l’expliquer à la professeure Diop. Je leur souhaite bonne chance.</w:t>
      </w:r>
    </w:p>
    <w:p>
      <w:pPr>
        <w:pStyle w:val="BodyText"/>
      </w:pPr>
      <w:r>
        <w:t xml:space="preserve">FALL: Vous êtes plus dure que votre présidente, je crois.</w:t>
      </w:r>
    </w:p>
    <w:p>
      <w:pPr>
        <w:pStyle w:val="BodyText"/>
      </w:pPr>
      <w:r>
        <w:t xml:space="preserve">INES: Ma présidente m’a laissé décider. Je n’avais pas le droit d’être molle.</w:t>
      </w:r>
    </w:p>
    <w:p>
      <w:pPr>
        <w:pStyle w:val="BodyText"/>
      </w:pPr>
      <w:r>
        <w:t xml:space="preserve">FALL: Alors appelez-la. Votre téléphone vibre depuis cinq minutes.</w:t>
      </w:r>
    </w:p>
    <w:p>
      <w:pPr>
        <w:pStyle w:val="BodyText"/>
      </w:pPr>
      <w:r>
        <w:t xml:space="preserve">CLEMENCE: Inès ? Tu m’as écrit « appelle-moi après dix-sept heures ». Il est dix-sept heures dix.</w:t>
      </w:r>
    </w:p>
    <w:p>
      <w:pPr>
        <w:pStyle w:val="BodyText"/>
      </w:pPr>
      <w:r>
        <w:t xml:space="preserve">INES: Clémence. Je ne te demande pas ton avis. Je t’informe. Comme dans la matrice.</w:t>
      </w:r>
    </w:p>
    <w:p>
      <w:pPr>
        <w:pStyle w:val="BodyText"/>
      </w:pPr>
      <w:r>
        <w:t xml:space="preserve">CLEMENCE: Je t’écoute. Informe-moi.</w:t>
      </w:r>
    </w:p>
    <w:p>
      <w:pPr>
        <w:pStyle w:val="BodyText"/>
      </w:pPr>
      <w:r>
        <w:t xml:space="preserve">INES: Pas de vente au Sénégal avant six mois de données. Un registre de cinquante patientes avec la professeure Diop, à Dakar et Abidjan. Le phototype ajouté à tous nos formulaires, partout. Et un prix calculé avec la même marge en euros dans chaque pays.</w:t>
      </w:r>
    </w:p>
    <w:p>
      <w:pPr>
        <w:pStyle w:val="BodyText"/>
      </w:pPr>
      <w:r>
        <w:t xml:space="preserve">CLEMENCE: La même marge nette en euros, après les coûts de vente. Pas en pourcentage. Tu sais que Ferrière va poser des questions.</w:t>
      </w:r>
    </w:p>
    <w:p>
      <w:pPr>
        <w:pStyle w:val="BodyText"/>
      </w:pPr>
      <w:r>
        <w:t xml:space="preserve">INES: Je sais. J’ai préparé les réponses. Elles tiennent sur une page.</w:t>
      </w:r>
    </w:p>
    <w:p>
      <w:pPr>
        <w:pStyle w:val="BodyText"/>
      </w:pPr>
      <w:r>
        <w:t xml:space="preserve">CLEMENCE: Alors c’est ta décision. Et je la trouve juste. Je l’aurais peut-être prise moins bien.</w:t>
      </w:r>
    </w:p>
    <w:bookmarkEnd w:id="24"/>
    <w:bookmarkStart w:id="25" w:name="마무리-금요일-오전-11시-다카르-디오프-교수의-진료과"/>
    <w:p>
      <w:pPr>
        <w:pStyle w:val="Heading3"/>
      </w:pPr>
      <w:r>
        <w:t xml:space="preserve">마무리 — 금요일 오전 11시, 다카르 — 디오프 교수의 진료과</w:t>
      </w:r>
    </w:p>
    <w:p>
      <w:pPr>
        <w:pStyle w:val="FirstParagraph"/>
      </w:pPr>
      <w:r>
        <w:t xml:space="preserve">DIOP: Le protocole tient en quatre pages. Phototype, photos standardisées à six, douze et dix-huit mois, et une question pour chaque patiente : « Est-ce que la tache vous gêne ? » Rien de compliqué. Seulement du temps, et des gens qui regardent.</w:t>
      </w:r>
    </w:p>
    <w:p>
      <w:pPr>
        <w:pStyle w:val="BodyText"/>
      </w:pPr>
      <w:r>
        <w:t xml:space="preserve">CAMILLE: Une question pour la patiente. Pas seulement pour le médecin. C’est nouveau, pour nous.</w:t>
      </w:r>
    </w:p>
    <w:p>
      <w:pPr>
        <w:pStyle w:val="BodyText"/>
      </w:pPr>
      <w:r>
        <w:t xml:space="preserve">DIOP: La tache, c’est la patiente qui la voit tous les matins. Pas le médecin.</w:t>
      </w:r>
    </w:p>
    <w:p>
      <w:pPr>
        <w:pStyle w:val="BodyText"/>
      </w:pPr>
      <w:r>
        <w:t xml:space="preserve">ALAOUI: J’ajoute vingt patientes à Casablanca. Avec le phototype, cette fois.</w:t>
      </w:r>
    </w:p>
    <w:p>
      <w:pPr>
        <w:pStyle w:val="BodyText"/>
      </w:pPr>
      <w:r>
        <w:t xml:space="preserve">FALL: J’ai réfléchi cette nuit. Je ne vends pas pendant un an. Mais je finance les photos du registre. C’est ma façon d’être le premier.</w:t>
      </w:r>
    </w:p>
    <w:p>
      <w:pPr>
        <w:pStyle w:val="BodyText"/>
      </w:pPr>
      <w:r>
        <w:t xml:space="preserve">INES: Vous financez ? Sans condition ?</w:t>
      </w:r>
    </w:p>
    <w:p>
      <w:pPr>
        <w:pStyle w:val="BodyText"/>
      </w:pPr>
      <w:r>
        <w:t xml:space="preserve">FALL: Avec une condition : quand vous lancerez, c’est moi. Pas les Américains. Pas un autre.</w:t>
      </w:r>
    </w:p>
    <w:p>
      <w:pPr>
        <w:pStyle w:val="BodyText"/>
      </w:pPr>
      <w:r>
        <w:t xml:space="preserve">INES: Une priorité de distribution, écrite, déclarée dans le registre. D’accord.</w:t>
      </w:r>
    </w:p>
    <w:p>
      <w:pPr>
        <w:pStyle w:val="BodyText"/>
      </w:pPr>
      <w:r>
        <w:t xml:space="preserve">CAMILLE: J’ai écrit à Léo. Le phototype entre dans le formulaire français lundi. Il a répondu : « Comment on a pu oublier ça ? »</w:t>
      </w:r>
    </w:p>
    <w:p>
      <w:pPr>
        <w:pStyle w:val="BodyText"/>
      </w:pPr>
      <w:r>
        <w:t xml:space="preserve">DIOP: Vous ne l’avez pas oublié. Vous ne l’avez jamais su. Maintenant, vous le savez. C’est tout ce qui compte.</w:t>
      </w:r>
    </w:p>
    <w:p>
      <w:pPr>
        <w:pStyle w:val="BodyText"/>
      </w:pPr>
      <w:r>
        <w:t xml:space="preserve">INES: Professeure, merci. Vous nous avez posé la question que personne ne nous avait posée.</w:t>
      </w:r>
    </w:p>
    <w:p>
      <w:pPr>
        <w:pStyle w:val="BodyText"/>
      </w:pPr>
      <w:r>
        <w:t xml:space="preserve">DIOP: Personne ne vous l’avait posée parce que personne ne pensait que vous répondriez. Vous avez répondu « je ne sais pas ». C’est rare.</w:t>
      </w:r>
    </w:p>
    <w:p>
      <w:pPr>
        <w:pStyle w:val="BodyText"/>
      </w:pPr>
      <w:r>
        <w:t xml:space="preserve">ALAOUI: C’est la phrase de la maison. « Nous ne pouvons pas conclure. » Je vous l’avais dit.</w:t>
      </w:r>
    </w:p>
    <w:p>
      <w:pPr>
        <w:pStyle w:val="BodyText"/>
      </w:pPr>
      <w:r>
        <w:t xml:space="preserve">FALL: Et mon prix à soixante-cinq euros, je peux le noter quelque part ?</w:t>
      </w:r>
    </w:p>
    <w:p>
      <w:pPr>
        <w:pStyle w:val="BodyText"/>
      </w:pPr>
      <w:r>
        <w:t xml:space="preserve">INES: Décision cinquante et un : pas de vente en Afrique de l’Ouest avant six mois de données. Un registre de cinquante patientes avec la professeure Diop, publié avec elle. Le phototype dans tous nos formulaires. Et une règle de prix : la même marge en euros, partout.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l’accessibilité</w:t>
            </w:r>
          </w:p>
        </w:tc>
        <w:tc>
          <w:tcPr/>
          <w:p>
            <w:pPr>
              <w:pStyle w:val="Compact"/>
              <w:jc w:val="left"/>
            </w:pPr>
            <w:r>
              <w:t xml:space="preserve">접근성</w:t>
            </w:r>
          </w:p>
        </w:tc>
        <w:tc>
          <w:tcPr/>
          <w:p>
            <w:pPr>
              <w:pStyle w:val="Compact"/>
              <w:jc w:val="left"/>
            </w:pPr>
            <w:r>
              <w:t xml:space="preserve">전체. 가격과 시장.</w:t>
            </w:r>
          </w:p>
        </w:tc>
      </w:tr>
      <w:tr>
        <w:tc>
          <w:tcPr/>
          <w:p>
            <w:pPr>
              <w:pStyle w:val="Compact"/>
              <w:jc w:val="left"/>
            </w:pPr>
            <w:r>
              <w:t xml:space="preserve">2</w:t>
            </w:r>
          </w:p>
        </w:tc>
        <w:tc>
          <w:tcPr/>
          <w:p>
            <w:pPr>
              <w:pStyle w:val="Compact"/>
              <w:jc w:val="left"/>
            </w:pPr>
            <w:r>
              <w:t xml:space="preserve">Le franc CFA est arrimé à l’euro.</w:t>
            </w:r>
          </w:p>
        </w:tc>
        <w:tc>
          <w:tcPr/>
          <w:p>
            <w:pPr>
              <w:pStyle w:val="Compact"/>
              <w:jc w:val="left"/>
            </w:pPr>
            <w:r>
              <w:t xml:space="preserve">CFA 프랑은 유로에 고정돼 있다.</w:t>
            </w:r>
          </w:p>
        </w:tc>
        <w:tc>
          <w:tcPr/>
          <w:p>
            <w:pPr>
              <w:pStyle w:val="Compact"/>
              <w:jc w:val="left"/>
            </w:pPr>
            <w:r>
              <w:t xml:space="preserve">장면1. 환율 구조.</w:t>
            </w:r>
          </w:p>
        </w:tc>
      </w:tr>
      <w:tr>
        <w:tc>
          <w:tcPr/>
          <w:p>
            <w:pPr>
              <w:pStyle w:val="Compact"/>
              <w:jc w:val="left"/>
            </w:pPr>
            <w:r>
              <w:t xml:space="preserve">3</w:t>
            </w:r>
          </w:p>
        </w:tc>
        <w:tc>
          <w:tcPr/>
          <w:p>
            <w:pPr>
              <w:pStyle w:val="Compact"/>
              <w:jc w:val="left"/>
            </w:pPr>
            <w:r>
              <w:t xml:space="preserve">Le prix décide qui a le droit d’être belle.</w:t>
            </w:r>
          </w:p>
        </w:tc>
        <w:tc>
          <w:tcPr/>
          <w:p>
            <w:pPr>
              <w:pStyle w:val="Compact"/>
              <w:jc w:val="left"/>
            </w:pPr>
            <w:r>
              <w:t xml:space="preserve">가격이 누가 예뻐질 권리가 있는지 정한다.</w:t>
            </w:r>
          </w:p>
        </w:tc>
        <w:tc>
          <w:tcPr/>
          <w:p>
            <w:pPr>
              <w:pStyle w:val="Compact"/>
              <w:jc w:val="left"/>
            </w:pPr>
            <w:r>
              <w:t xml:space="preserve">장면1. 접근성의 윤리.</w:t>
            </w:r>
          </w:p>
        </w:tc>
      </w:tr>
      <w:tr>
        <w:tc>
          <w:tcPr/>
          <w:p>
            <w:pPr>
              <w:pStyle w:val="Compact"/>
              <w:jc w:val="left"/>
            </w:pPr>
            <w:r>
              <w:t xml:space="preserve">4</w:t>
            </w:r>
          </w:p>
        </w:tc>
        <w:tc>
          <w:tcPr/>
          <w:p>
            <w:pPr>
              <w:pStyle w:val="Compact"/>
              <w:jc w:val="left"/>
            </w:pPr>
            <w:r>
              <w:t xml:space="preserve">Notre méthode a une limite.</w:t>
            </w:r>
          </w:p>
        </w:tc>
        <w:tc>
          <w:tcPr/>
          <w:p>
            <w:pPr>
              <w:pStyle w:val="Compact"/>
              <w:jc w:val="left"/>
            </w:pPr>
            <w:r>
              <w:t xml:space="preserve">우리 방법엔 한계가 있다.</w:t>
            </w:r>
          </w:p>
        </w:tc>
        <w:tc>
          <w:tcPr/>
          <w:p>
            <w:pPr>
              <w:pStyle w:val="Compact"/>
              <w:jc w:val="left"/>
            </w:pPr>
            <w:r>
              <w:t xml:space="preserve">장면1. 원칙의 재검토.</w:t>
            </w:r>
          </w:p>
        </w:tc>
      </w:tr>
      <w:tr>
        <w:tc>
          <w:tcPr/>
          <w:p>
            <w:pPr>
              <w:pStyle w:val="Compact"/>
              <w:jc w:val="left"/>
            </w:pPr>
            <w:r>
              <w:t xml:space="preserve">5</w:t>
            </w:r>
          </w:p>
        </w:tc>
        <w:tc>
          <w:tcPr/>
          <w:p>
            <w:pPr>
              <w:pStyle w:val="Compact"/>
              <w:jc w:val="left"/>
            </w:pPr>
            <w:r>
              <w:t xml:space="preserve">le phototype</w:t>
            </w:r>
          </w:p>
        </w:tc>
        <w:tc>
          <w:tcPr/>
          <w:p>
            <w:pPr>
              <w:pStyle w:val="Compact"/>
              <w:jc w:val="left"/>
            </w:pPr>
            <w:r>
              <w:t xml:space="preserve">피부 타입(광피부형)</w:t>
            </w:r>
          </w:p>
        </w:tc>
        <w:tc>
          <w:tcPr/>
          <w:p>
            <w:pPr>
              <w:pStyle w:val="Compact"/>
              <w:jc w:val="left"/>
            </w:pPr>
            <w:r>
              <w:t xml:space="preserve">장면2. 피츠패트릭 분류.</w:t>
            </w:r>
          </w:p>
        </w:tc>
      </w:tr>
      <w:tr>
        <w:tc>
          <w:tcPr/>
          <w:p>
            <w:pPr>
              <w:pStyle w:val="Compact"/>
              <w:jc w:val="left"/>
            </w:pPr>
            <w:r>
              <w:t xml:space="preserve">6</w:t>
            </w:r>
          </w:p>
        </w:tc>
        <w:tc>
          <w:tcPr/>
          <w:p>
            <w:pPr>
              <w:pStyle w:val="Compact"/>
              <w:jc w:val="left"/>
            </w:pPr>
            <w:r>
              <w:t xml:space="preserve">un angle mort</w:t>
            </w:r>
          </w:p>
        </w:tc>
        <w:tc>
          <w:tcPr/>
          <w:p>
            <w:pPr>
              <w:pStyle w:val="Compact"/>
              <w:jc w:val="left"/>
            </w:pPr>
            <w:r>
              <w:t xml:space="preserve">사각지대</w:t>
            </w:r>
          </w:p>
        </w:tc>
        <w:tc>
          <w:tcPr/>
          <w:p>
            <w:pPr>
              <w:pStyle w:val="Compact"/>
              <w:jc w:val="left"/>
            </w:pPr>
            <w:r>
              <w:t xml:space="preserve">장면2. 의도하지 않은 누락.</w:t>
            </w:r>
          </w:p>
        </w:tc>
      </w:tr>
      <w:tr>
        <w:tc>
          <w:tcPr/>
          <w:p>
            <w:pPr>
              <w:pStyle w:val="Compact"/>
              <w:jc w:val="left"/>
            </w:pPr>
            <w:r>
              <w:t xml:space="preserve">7</w:t>
            </w:r>
          </w:p>
        </w:tc>
        <w:tc>
          <w:tcPr/>
          <w:p>
            <w:pPr>
              <w:pStyle w:val="Compact"/>
              <w:jc w:val="left"/>
            </w:pPr>
            <w:r>
              <w:t xml:space="preserve">Nous publions avec vous, pas pour vous.</w:t>
            </w:r>
          </w:p>
        </w:tc>
        <w:tc>
          <w:tcPr/>
          <w:p>
            <w:pPr>
              <w:pStyle w:val="Compact"/>
              <w:jc w:val="left"/>
            </w:pPr>
            <w:r>
              <w:t xml:space="preserve">당신들을 위해서가 아니라 함께 발표한다.</w:t>
            </w:r>
          </w:p>
        </w:tc>
        <w:tc>
          <w:tcPr/>
          <w:p>
            <w:pPr>
              <w:pStyle w:val="Compact"/>
              <w:jc w:val="left"/>
            </w:pPr>
            <w:r>
              <w:t xml:space="preserve">장면2. 공동 연구의 원칙.</w:t>
            </w:r>
          </w:p>
        </w:tc>
      </w:tr>
      <w:tr>
        <w:tc>
          <w:tcPr/>
          <w:p>
            <w:pPr>
              <w:pStyle w:val="Compact"/>
              <w:jc w:val="left"/>
            </w:pPr>
            <w:r>
              <w:t xml:space="preserve">8</w:t>
            </w:r>
          </w:p>
        </w:tc>
        <w:tc>
          <w:tcPr/>
          <w:p>
            <w:pPr>
              <w:pStyle w:val="Compact"/>
              <w:jc w:val="left"/>
            </w:pPr>
            <w:r>
              <w:t xml:space="preserve">Je refuse un prix négocié pour proposer un prix expliqué.</w:t>
            </w:r>
          </w:p>
        </w:tc>
        <w:tc>
          <w:tcPr/>
          <w:p>
            <w:pPr>
              <w:pStyle w:val="Compact"/>
              <w:jc w:val="left"/>
            </w:pPr>
            <w:r>
              <w:t xml:space="preserve">협상된 가격 대신 설명된 가격.</w:t>
            </w:r>
          </w:p>
        </w:tc>
        <w:tc>
          <w:tcPr/>
          <w:p>
            <w:pPr>
              <w:pStyle w:val="Compact"/>
              <w:jc w:val="left"/>
            </w:pPr>
            <w:r>
              <w:t xml:space="preserve">절정. 가격 원칙.</w:t>
            </w:r>
          </w:p>
        </w:tc>
      </w:tr>
      <w:tr>
        <w:tc>
          <w:tcPr/>
          <w:p>
            <w:pPr>
              <w:pStyle w:val="Compact"/>
              <w:jc w:val="left"/>
            </w:pPr>
            <w:r>
              <w:t xml:space="preserve">9</w:t>
            </w:r>
          </w:p>
        </w:tc>
        <w:tc>
          <w:tcPr/>
          <w:p>
            <w:pPr>
              <w:pStyle w:val="Compact"/>
              <w:jc w:val="left"/>
            </w:pPr>
            <w:r>
              <w:t xml:space="preserve">Je ne te demande pas ton avis. Je t’informe.</w:t>
            </w:r>
          </w:p>
        </w:tc>
        <w:tc>
          <w:tcPr/>
          <w:p>
            <w:pPr>
              <w:pStyle w:val="Compact"/>
              <w:jc w:val="left"/>
            </w:pPr>
            <w:r>
              <w:t xml:space="preserve">의견을 묻는 게 아니라 알리는 것.</w:t>
            </w:r>
          </w:p>
        </w:tc>
        <w:tc>
          <w:tcPr/>
          <w:p>
            <w:pPr>
              <w:pStyle w:val="Compact"/>
              <w:jc w:val="left"/>
            </w:pPr>
            <w:r>
              <w:t xml:space="preserve">절정. 위임 매트릭스의 실천.</w:t>
            </w:r>
          </w:p>
        </w:tc>
      </w:tr>
      <w:tr>
        <w:tc>
          <w:tcPr/>
          <w:p>
            <w:pPr>
              <w:pStyle w:val="Compact"/>
              <w:jc w:val="left"/>
            </w:pPr>
            <w:r>
              <w:t xml:space="preserve">10</w:t>
            </w:r>
          </w:p>
        </w:tc>
        <w:tc>
          <w:tcPr/>
          <w:p>
            <w:pPr>
              <w:pStyle w:val="Compact"/>
              <w:jc w:val="left"/>
            </w:pPr>
            <w:r>
              <w:t xml:space="preserve">Vous ne l’avez pas oublié. Vous ne l’avez jamais su.</w:t>
            </w:r>
          </w:p>
        </w:tc>
        <w:tc>
          <w:tcPr/>
          <w:p>
            <w:pPr>
              <w:pStyle w:val="Compact"/>
              <w:jc w:val="left"/>
            </w:pPr>
            <w:r>
              <w:t xml:space="preserve">잊은 게 아니라 몰랐던 것.</w:t>
            </w:r>
          </w:p>
        </w:tc>
        <w:tc>
          <w:tcPr/>
          <w:p>
            <w:pPr>
              <w:pStyle w:val="Compact"/>
              <w:jc w:val="left"/>
            </w:pPr>
            <w:r>
              <w:t xml:space="preserve">마무리. 실수의 재정의.</w:t>
            </w:r>
          </w:p>
        </w:tc>
      </w:tr>
    </w:tbl>
    <w:bookmarkEnd w:id="27"/>
    <w:bookmarkStart w:id="28" w:name="Xdab98aaa5758a99a3f167cc1b99c9df035e2b61"/>
    <w:p>
      <w:pPr>
        <w:pStyle w:val="Heading3"/>
      </w:pPr>
      <w:r>
        <w:t xml:space="preserve">② 비즈니스 컬처 노트 — 서아프리카 프랑스어권: 테랑가, CFA, 그리고 데이터의 대표성</w:t>
      </w:r>
    </w:p>
    <w:p>
      <w:pPr>
        <w:pStyle w:val="FirstParagraph"/>
      </w:pPr>
      <w:r>
        <w:t xml:space="preserve">세네갈의</w:t>
      </w:r>
      <w:r>
        <w:t xml:space="preserve"> </w:t>
      </w:r>
      <w:r>
        <w:rPr>
          <w:bCs/>
          <w:b/>
        </w:rPr>
        <w:t xml:space="preserve">teranga</w:t>
      </w:r>
      <w:r>
        <w:t xml:space="preserve">(환대)는 비즈니스에도 스며 있다 — 식사와 관계가 먼저다. 서아프리카 경제통화연합(UEMOA)의</w:t>
      </w:r>
      <w:r>
        <w:t xml:space="preserve"> </w:t>
      </w:r>
      <w:r>
        <w:rPr>
          <w:bCs/>
          <w:b/>
        </w:rPr>
        <w:t xml:space="preserve">CFA 프랑</w:t>
      </w:r>
      <w:r>
        <w:t xml:space="preserve">은 유로에 고정(1유로 = 655.957 XOF)되어 있어 환율 위험은 작지만, 구매력 차이는 크다. 미용 시술은 대부분 자비 부담이라 가격이 시장을 결정한다. 의료기기 규제는 국가별 당국(세네갈은 의약품 규제 기관)과 지역 조화가 진행 중이다. 더 근본적인 문제는</w:t>
      </w:r>
      <w:r>
        <w:t xml:space="preserve"> </w:t>
      </w:r>
      <w:r>
        <w:rPr>
          <w:bCs/>
          <w:b/>
        </w:rPr>
        <w:t xml:space="preserve">임상 데이터의 대표성</w:t>
      </w:r>
      <w:r>
        <w:t xml:space="preserve">이다: 필러 연구 대부분은 밝은 피부(피츠패트릭 I~III)에서 이루어졌고, 어두운 피부(V~VI)에서는</w:t>
      </w:r>
      <w:r>
        <w:t xml:space="preserve"> </w:t>
      </w:r>
      <w:r>
        <w:rPr>
          <w:bCs/>
          <w:b/>
        </w:rPr>
        <w:t xml:space="preserve">염증 후 과색소침착</w:t>
      </w:r>
      <w:r>
        <w:t xml:space="preserve">·</w:t>
      </w:r>
      <w:r>
        <w:rPr>
          <w:bCs/>
          <w:b/>
        </w:rPr>
        <w:t xml:space="preserve">켈로이드</w:t>
      </w:r>
      <w:r>
        <w:t xml:space="preserve"> </w:t>
      </w:r>
      <w:r>
        <w:t xml:space="preserve">같은 위험이 다르게 나타날 수 있다. 현지 연구자와 데이터를</w:t>
      </w:r>
      <w:r>
        <w:t xml:space="preserve"> </w:t>
      </w:r>
      <w:r>
        <w:rPr>
          <w:bCs/>
          <w:b/>
        </w:rPr>
        <w:t xml:space="preserve">공동 소유</w:t>
      </w:r>
      <w:r>
        <w:t xml:space="preserve">하고 함께 발표하는 것은 존중과 과학적 엄밀함을 함께 지키는 방법이다.</w:t>
      </w:r>
    </w:p>
    <w:bookmarkEnd w:id="28"/>
    <w:bookmarkStart w:id="29" w:name="실무-템플릿-국가별-가격-규칙한-쪽-요약"/>
    <w:p>
      <w:pPr>
        <w:pStyle w:val="Heading3"/>
      </w:pPr>
      <w:r>
        <w:t xml:space="preserve">③ 실무 템플릿 — 국가별 가격 규칙(한 쪽 요약)</w:t>
      </w:r>
    </w:p>
    <w:p>
      <w:pPr>
        <w:pStyle w:val="BlockText"/>
      </w:pPr>
      <w:r>
        <w:rPr>
          <w:bCs/>
          <w:b/>
        </w:rPr>
        <w:t xml:space="preserve">Règle de prix Liane — « même marge nette en euros »</w:t>
      </w:r>
      <w:r>
        <w:t xml:space="preserve"> </w:t>
      </w:r>
      <w:r>
        <w:rPr>
          <w:bCs/>
          <w:b/>
        </w:rPr>
        <w:t xml:space="preserve">Principe</w:t>
      </w:r>
      <w:r>
        <w:t xml:space="preserve"> </w:t>
      </w:r>
      <w:r>
        <w:t xml:space="preserve">: Liane retire de chaque seringue la</w:t>
      </w:r>
      <w:r>
        <w:t xml:space="preserve"> </w:t>
      </w:r>
      <w:r>
        <w:rPr>
          <w:bCs/>
          <w:b/>
        </w:rPr>
        <w:t xml:space="preserve">même contribution nette en euros</w:t>
      </w:r>
      <w:r>
        <w:t xml:space="preserve"> </w:t>
      </w:r>
      <w:r>
        <w:t xml:space="preserve">dans tous les pays (après ses coûts de vente locaux : marketing, remises, congrès, visites).</w:t>
      </w:r>
      <w:r>
        <w:t xml:space="preserve"> </w:t>
      </w:r>
      <w:r>
        <w:rPr>
          <w:bCs/>
          <w:b/>
        </w:rPr>
        <w:t xml:space="preserve">Formule</w:t>
      </w:r>
      <w:r>
        <w:t xml:space="preserve"> </w:t>
      </w:r>
      <w:r>
        <w:t xml:space="preserve">: prix de cession = coût de revient + transport et douane + coûts de vente Liane dans le pays + contribution nette fixe (20 €).</w:t>
      </w:r>
      <w:r>
        <w:t xml:space="preserve"> </w:t>
      </w:r>
      <w:r>
        <w:rPr>
          <w:bCs/>
          <w:b/>
        </w:rPr>
        <w:t xml:space="preserve">Exemple</w:t>
      </w:r>
      <w:r>
        <w:t xml:space="preserve"> </w:t>
      </w:r>
      <w:r>
        <w:t xml:space="preserve">: France — coûts de vente élevés (visites, congrès, remises) ; Afrique de l’Ouest — coûts de vente faibles (distributeur exclusif, pas de congrès Liane) → prix de cession ≈ 65 €.</w:t>
      </w:r>
      <w:r>
        <w:t xml:space="preserve"> </w:t>
      </w:r>
      <w:r>
        <w:rPr>
          <w:bCs/>
          <w:b/>
        </w:rPr>
        <w:t xml:space="preserve">Garde-fous</w:t>
      </w:r>
      <w:r>
        <w:t xml:space="preserve"> </w:t>
      </w:r>
      <w:r>
        <w:t xml:space="preserve">: identifiant unique par seringue (détection des réexportations) ; prix au médecin communiqué à Liane ; révision annuelle publiée.</w:t>
      </w:r>
      <w:r>
        <w:t xml:space="preserve"> </w:t>
      </w:r>
      <w:r>
        <w:rPr>
          <w:bCs/>
          <w:b/>
        </w:rPr>
        <w:t xml:space="preserve">Ce que la règle n’est pas</w:t>
      </w:r>
      <w:r>
        <w:t xml:space="preserve"> </w:t>
      </w:r>
      <w:r>
        <w:t xml:space="preserve">: ni un prix « ce que le pays peut payer », ni un prix négocié au cas par cas.</w:t>
      </w:r>
    </w:p>
    <w:bookmarkEnd w:id="29"/>
    <w:bookmarkStart w:id="30" w:name="긴-발화-분석"/>
    <w:p>
      <w:pPr>
        <w:pStyle w:val="Heading3"/>
      </w:pPr>
      <w:r>
        <w:t xml:space="preserve">④ 긴 발화 분석</w:t>
      </w:r>
    </w:p>
    <w:p>
      <w:pPr>
        <w:pStyle w:val="BlockText"/>
      </w:pPr>
      <w:r>
        <w:rPr>
          <w:bCs/>
          <w:b/>
        </w:rPr>
        <w:t xml:space="preserve">DIOP (장면2):</w:t>
      </w:r>
      <w:r>
        <w:t xml:space="preserve"> </w:t>
      </w:r>
      <w:r>
        <w:t xml:space="preserve">“</w:t>
      </w:r>
      <w:r>
        <w:t xml:space="preserve">L’hyperpigmentation après l’inflammation. Une petite réaction qui laisse une tache sombre pendant des mois. Parfois les chéloïdes, au point d’injection. Le gel est peut-être le même. La peau ne l’est pas. Et personne ne l’a mesuré.</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용어 제시</w:t>
            </w:r>
          </w:p>
        </w:tc>
        <w:tc>
          <w:tcPr/>
          <w:p>
            <w:pPr>
              <w:pStyle w:val="Compact"/>
              <w:jc w:val="left"/>
            </w:pPr>
            <w:r>
              <w:t xml:space="preserve">L’hyperpigmentation après l’inflammation.</w:t>
            </w:r>
          </w:p>
        </w:tc>
        <w:tc>
          <w:tcPr/>
          <w:p>
            <w:pPr>
              <w:pStyle w:val="Compact"/>
              <w:jc w:val="left"/>
            </w:pPr>
            <w:r>
              <w:t xml:space="preserve">명사구로 주제</w:t>
            </w:r>
          </w:p>
        </w:tc>
      </w:tr>
      <w:tr>
        <w:tc>
          <w:tcPr/>
          <w:p>
            <w:pPr>
              <w:pStyle w:val="Compact"/>
              <w:jc w:val="left"/>
            </w:pPr>
            <w:r>
              <w:t xml:space="preserve">② 쉬운 풀이</w:t>
            </w:r>
          </w:p>
        </w:tc>
        <w:tc>
          <w:tcPr/>
          <w:p>
            <w:pPr>
              <w:pStyle w:val="Compact"/>
              <w:jc w:val="left"/>
            </w:pPr>
            <w:r>
              <w:t xml:space="preserve">Une petite réaction qui laisse une tache sombre pendant des mois.</w:t>
            </w:r>
          </w:p>
        </w:tc>
        <w:tc>
          <w:tcPr/>
          <w:p>
            <w:pPr>
              <w:pStyle w:val="Compact"/>
              <w:jc w:val="left"/>
            </w:pPr>
            <w:r>
              <w:t xml:space="preserve">관계절로 전문어 설명</w:t>
            </w:r>
          </w:p>
        </w:tc>
      </w:tr>
      <w:tr>
        <w:tc>
          <w:tcPr/>
          <w:p>
            <w:pPr>
              <w:pStyle w:val="Compact"/>
              <w:jc w:val="left"/>
            </w:pPr>
            <w:r>
              <w:t xml:space="preserve">③ 추가 위험</w:t>
            </w:r>
          </w:p>
        </w:tc>
        <w:tc>
          <w:tcPr/>
          <w:p>
            <w:pPr>
              <w:pStyle w:val="Compact"/>
              <w:jc w:val="left"/>
            </w:pPr>
            <w:r>
              <w:t xml:space="preserve">Parfois les chéloïdes, au point d’injection.</w:t>
            </w:r>
          </w:p>
        </w:tc>
        <w:tc>
          <w:tcPr/>
          <w:p>
            <w:pPr>
              <w:pStyle w:val="Compact"/>
              <w:jc w:val="left"/>
            </w:pPr>
            <w:r>
              <w:t xml:space="preserve">빈도 부사</w:t>
            </w:r>
          </w:p>
        </w:tc>
      </w:tr>
      <w:tr>
        <w:tc>
          <w:tcPr/>
          <w:p>
            <w:pPr>
              <w:pStyle w:val="Compact"/>
              <w:jc w:val="left"/>
            </w:pPr>
            <w:r>
              <w:t xml:space="preserve">④ 대비</w:t>
            </w:r>
          </w:p>
        </w:tc>
        <w:tc>
          <w:tcPr/>
          <w:p>
            <w:pPr>
              <w:pStyle w:val="Compact"/>
              <w:jc w:val="left"/>
            </w:pPr>
            <w:r>
              <w:t xml:space="preserve">Le gel est peut-être le même. La peau ne l’est pas.</w:t>
            </w:r>
          </w:p>
        </w:tc>
        <w:tc>
          <w:tcPr/>
          <w:p>
            <w:pPr>
              <w:pStyle w:val="Compact"/>
              <w:jc w:val="left"/>
            </w:pPr>
            <w:r>
              <w:t xml:space="preserve">대명사 le로 반복 회피</w:t>
            </w:r>
          </w:p>
        </w:tc>
      </w:tr>
      <w:tr>
        <w:tc>
          <w:tcPr/>
          <w:p>
            <w:pPr>
              <w:pStyle w:val="Compact"/>
              <w:jc w:val="left"/>
            </w:pPr>
            <w:r>
              <w:t xml:space="preserve">⑤ 결론</w:t>
            </w:r>
          </w:p>
        </w:tc>
        <w:tc>
          <w:tcPr/>
          <w:p>
            <w:pPr>
              <w:pStyle w:val="Compact"/>
              <w:jc w:val="left"/>
            </w:pPr>
            <w:r>
              <w:t xml:space="preserve">Et personne ne l’a mesuré.</w:t>
            </w:r>
          </w:p>
        </w:tc>
        <w:tc>
          <w:tcPr/>
          <w:p>
            <w:pPr>
              <w:pStyle w:val="Compact"/>
              <w:jc w:val="left"/>
            </w:pPr>
            <w:r>
              <w:t xml:space="preserve">personne ne… — 공백 지적</w:t>
            </w:r>
          </w:p>
        </w:tc>
      </w:tr>
    </w:tbl>
    <w:p>
      <w:pPr>
        <w:pStyle w:val="BodyText"/>
      </w:pPr>
      <w:r>
        <w:rPr>
          <w:bCs/>
          <w:b/>
        </w:rPr>
        <w:t xml:space="preserve">활용 패턴:</w:t>
      </w:r>
      <w:r>
        <w:t xml:space="preserve"> </w:t>
      </w:r>
      <w:r>
        <w:t xml:space="preserve">“</w:t>
      </w:r>
      <w:r>
        <w:t xml:space="preserve">[전문 용어]. Une … qui … pendant… Parfois… X est peut-être le même. Y ne l’est pas. Et personne ne l’a mesuré.</w:t>
      </w:r>
      <w:r>
        <w:t xml:space="preserve">”</w:t>
      </w:r>
      <w:r>
        <w:t xml:space="preserve"> </w:t>
      </w:r>
      <w:r>
        <w:rPr>
          <w:bCs/>
          <w:b/>
        </w:rPr>
        <w:t xml:space="preserve">연결 표현:</w:t>
      </w:r>
      <w:r>
        <w:t xml:space="preserve"> </w:t>
      </w:r>
      <w:r>
        <w:t xml:space="preserve">peut-être(아마) · ne l’est pas(그렇지 않다) · personne ne(아무도 ~않다)</w:t>
      </w:r>
      <w:r>
        <w:t xml:space="preserve"> </w:t>
      </w:r>
      <w:r>
        <w:rPr>
          <w:bCs/>
          <w:b/>
        </w:rPr>
        <w:t xml:space="preserve">연습:</w:t>
      </w:r>
      <w:r>
        <w:t xml:space="preserve"> </w:t>
      </w:r>
      <w:r>
        <w:t xml:space="preserve">기존 데이터가 특정 집단을 대표하지 못한다는 점을 설명하는 35~50단어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phototype (Fitzpatrick I–VI)</w:t>
            </w:r>
          </w:p>
        </w:tc>
        <w:tc>
          <w:tcPr/>
          <w:p>
            <w:pPr>
              <w:pStyle w:val="Compact"/>
              <w:jc w:val="left"/>
            </w:pPr>
            <w:r>
              <w:t xml:space="preserve">피부 타입</w:t>
            </w:r>
          </w:p>
        </w:tc>
        <w:tc>
          <w:tcPr/>
          <w:p>
            <w:pPr>
              <w:pStyle w:val="Compact"/>
              <w:jc w:val="left"/>
            </w:pPr>
            <w:r>
              <w:t xml:space="preserve">자외선 반응·색소에 따른 분류.</w:t>
            </w:r>
          </w:p>
        </w:tc>
      </w:tr>
      <w:tr>
        <w:tc>
          <w:tcPr/>
          <w:p>
            <w:pPr>
              <w:pStyle w:val="Compact"/>
              <w:jc w:val="left"/>
            </w:pPr>
            <w:r>
              <w:t xml:space="preserve">l’hyperpigmentation post-inflammatoire</w:t>
            </w:r>
          </w:p>
        </w:tc>
        <w:tc>
          <w:tcPr/>
          <w:p>
            <w:pPr>
              <w:pStyle w:val="Compact"/>
              <w:jc w:val="left"/>
            </w:pPr>
            <w:r>
              <w:t xml:space="preserve">염증 후 과색소침착</w:t>
            </w:r>
          </w:p>
        </w:tc>
        <w:tc>
          <w:tcPr/>
          <w:p>
            <w:pPr>
              <w:pStyle w:val="Compact"/>
              <w:jc w:val="left"/>
            </w:pPr>
            <w:r>
              <w:t xml:space="preserve">어두운 피부에서 더 흔함.</w:t>
            </w:r>
          </w:p>
        </w:tc>
      </w:tr>
      <w:tr>
        <w:tc>
          <w:tcPr/>
          <w:p>
            <w:pPr>
              <w:pStyle w:val="Compact"/>
              <w:jc w:val="left"/>
            </w:pPr>
            <w:r>
              <w:t xml:space="preserve">la chéloïde</w:t>
            </w:r>
          </w:p>
        </w:tc>
        <w:tc>
          <w:tcPr/>
          <w:p>
            <w:pPr>
              <w:pStyle w:val="Compact"/>
              <w:jc w:val="left"/>
            </w:pPr>
            <w:r>
              <w:t xml:space="preserve">켈로이드</w:t>
            </w:r>
          </w:p>
        </w:tc>
        <w:tc>
          <w:tcPr/>
          <w:p>
            <w:pPr>
              <w:pStyle w:val="Compact"/>
              <w:jc w:val="left"/>
            </w:pPr>
            <w:r>
              <w:t xml:space="preserve">과도한 흉터 조직.</w:t>
            </w:r>
          </w:p>
        </w:tc>
      </w:tr>
      <w:tr>
        <w:tc>
          <w:tcPr/>
          <w:p>
            <w:pPr>
              <w:pStyle w:val="Compact"/>
              <w:jc w:val="left"/>
            </w:pPr>
            <w:r>
              <w:t xml:space="preserve">la représentativité</w:t>
            </w:r>
          </w:p>
        </w:tc>
        <w:tc>
          <w:tcPr/>
          <w:p>
            <w:pPr>
              <w:pStyle w:val="Compact"/>
              <w:jc w:val="left"/>
            </w:pPr>
            <w:r>
              <w:t xml:space="preserve">대표성</w:t>
            </w:r>
          </w:p>
        </w:tc>
        <w:tc>
          <w:tcPr/>
          <w:p>
            <w:pPr>
              <w:pStyle w:val="Compact"/>
              <w:jc w:val="left"/>
            </w:pPr>
            <w:r>
              <w:t xml:space="preserve">연구 대상이 실제 사용자와 닮았는가.</w:t>
            </w:r>
          </w:p>
        </w:tc>
      </w:tr>
      <w:tr>
        <w:tc>
          <w:tcPr/>
          <w:p>
            <w:pPr>
              <w:pStyle w:val="Compact"/>
              <w:jc w:val="left"/>
            </w:pPr>
            <w:r>
              <w:t xml:space="preserve">les photos standardisées</w:t>
            </w:r>
          </w:p>
        </w:tc>
        <w:tc>
          <w:tcPr/>
          <w:p>
            <w:pPr>
              <w:pStyle w:val="Compact"/>
              <w:jc w:val="left"/>
            </w:pPr>
            <w:r>
              <w:t xml:space="preserve">표준화 사진</w:t>
            </w:r>
          </w:p>
        </w:tc>
        <w:tc>
          <w:tcPr/>
          <w:p>
            <w:pPr>
              <w:pStyle w:val="Compact"/>
              <w:jc w:val="left"/>
            </w:pPr>
            <w:r>
              <w:t xml:space="preserve">같은 조명·각도로 비교.</w:t>
            </w:r>
          </w:p>
        </w:tc>
      </w:tr>
      <w:tr>
        <w:tc>
          <w:tcPr/>
          <w:p>
            <w:pPr>
              <w:pStyle w:val="Compact"/>
              <w:jc w:val="left"/>
            </w:pPr>
            <w:r>
              <w:t xml:space="preserve">le résultat rapporté par la patiente (PRO)</w:t>
            </w:r>
          </w:p>
        </w:tc>
        <w:tc>
          <w:tcPr/>
          <w:p>
            <w:pPr>
              <w:pStyle w:val="Compact"/>
              <w:jc w:val="left"/>
            </w:pPr>
            <w:r>
              <w:t xml:space="preserve">환자 보고 결과</w:t>
            </w:r>
          </w:p>
        </w:tc>
        <w:tc>
          <w:tcPr/>
          <w:p>
            <w:pPr>
              <w:pStyle w:val="Compact"/>
              <w:jc w:val="left"/>
            </w:pPr>
            <w:r>
              <w:t xml:space="preserve">환자 자신의 평가.</w:t>
            </w:r>
          </w:p>
        </w:tc>
      </w:tr>
      <w:tr>
        <w:tc>
          <w:tcPr/>
          <w:p>
            <w:pPr>
              <w:pStyle w:val="Compact"/>
              <w:jc w:val="left"/>
            </w:pPr>
            <w:r>
              <w:t xml:space="preserve">la co-publication</w:t>
            </w:r>
          </w:p>
        </w:tc>
        <w:tc>
          <w:tcPr/>
          <w:p>
            <w:pPr>
              <w:pStyle w:val="Compact"/>
              <w:jc w:val="left"/>
            </w:pPr>
            <w:r>
              <w:t xml:space="preserve">공동 발표</w:t>
            </w:r>
          </w:p>
        </w:tc>
        <w:tc>
          <w:tcPr/>
          <w:p>
            <w:pPr>
              <w:pStyle w:val="Compact"/>
              <w:jc w:val="left"/>
            </w:pPr>
            <w:r>
              <w:t xml:space="preserve">데이터 공동 소유.</w:t>
            </w:r>
          </w:p>
        </w:tc>
      </w:tr>
      <w:tr>
        <w:tc>
          <w:tcPr/>
          <w:p>
            <w:pPr>
              <w:pStyle w:val="Compact"/>
              <w:jc w:val="left"/>
            </w:pPr>
            <w:r>
              <w:t xml:space="preserve">le prix de cession</w:t>
            </w:r>
          </w:p>
        </w:tc>
        <w:tc>
          <w:tcPr/>
          <w:p>
            <w:pPr>
              <w:pStyle w:val="Compact"/>
              <w:jc w:val="left"/>
            </w:pPr>
            <w:r>
              <w:t xml:space="preserve">공급가</w:t>
            </w:r>
          </w:p>
        </w:tc>
        <w:tc>
          <w:tcPr/>
          <w:p>
            <w:pPr>
              <w:pStyle w:val="Compact"/>
              <w:jc w:val="left"/>
            </w:pPr>
            <w:r>
              <w:t xml:space="preserve">제조사 → 유통사.</w:t>
            </w:r>
          </w:p>
        </w:tc>
      </w:tr>
      <w:tr>
        <w:tc>
          <w:tcPr/>
          <w:p>
            <w:pPr>
              <w:pStyle w:val="Compact"/>
              <w:jc w:val="left"/>
            </w:pPr>
            <w:r>
              <w:t xml:space="preserve">la réexportation</w:t>
            </w:r>
          </w:p>
        </w:tc>
        <w:tc>
          <w:tcPr/>
          <w:p>
            <w:pPr>
              <w:pStyle w:val="Compact"/>
              <w:jc w:val="left"/>
            </w:pPr>
            <w:r>
              <w:t xml:space="preserve">재수출</w:t>
            </w:r>
          </w:p>
        </w:tc>
        <w:tc>
          <w:tcPr/>
          <w:p>
            <w:pPr>
              <w:pStyle w:val="Compact"/>
              <w:jc w:val="left"/>
            </w:pPr>
            <w:r>
              <w:t xml:space="preserve">저가 시장 제품의 역류.</w:t>
            </w:r>
          </w:p>
        </w:tc>
      </w:tr>
      <w:tr>
        <w:tc>
          <w:tcPr/>
          <w:p>
            <w:pPr>
              <w:pStyle w:val="Compact"/>
              <w:jc w:val="left"/>
            </w:pPr>
            <w:r>
              <w:t xml:space="preserve">la chaîne du froid</w:t>
            </w:r>
          </w:p>
        </w:tc>
        <w:tc>
          <w:tcPr/>
          <w:p>
            <w:pPr>
              <w:pStyle w:val="Compact"/>
              <w:jc w:val="left"/>
            </w:pPr>
            <w:r>
              <w:t xml:space="preserve">콜드체인</w:t>
            </w:r>
          </w:p>
        </w:tc>
        <w:tc>
          <w:tcPr/>
          <w:p>
            <w:pPr>
              <w:pStyle w:val="Compact"/>
              <w:jc w:val="left"/>
            </w:pPr>
            <w:r>
              <w:t xml:space="preserve">온도 관리 유통.</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02a4b1058e4130090fa1119a607f82bd981279"/>
    <w:p>
      <w:pPr>
        <w:pStyle w:val="Heading3"/>
      </w:pPr>
      <w:r>
        <w:t xml:space="preserve">도입 — Année 6, 5월 둘째 주 수요일 오후 1시, 다카르 — 학회장 입구</w:t>
      </w:r>
    </w:p>
    <w:p>
      <w:pPr>
        <w:pStyle w:val="FirstParagraph"/>
      </w:pPr>
      <w:r>
        <w:t xml:space="preserve">이네스: 34도, 그리고 피부과 학회. 카미유, 선크림 발랐어?</w:t>
      </w:r>
    </w:p>
    <w:p>
      <w:pPr>
        <w:pStyle w:val="BodyText"/>
      </w:pPr>
      <w:r>
        <w:t xml:space="preserve">카미유: 두 번이요. 이 홀에서 그게 필요한 사람은 저뿐이에요. 들어오면서 알아챘어요.</w:t>
      </w:r>
    </w:p>
    <w:p>
      <w:pPr>
        <w:pStyle w:val="BodyText"/>
      </w:pPr>
      <w:r>
        <w:t xml:space="preserve">이네스: 세네갈에 온 걸 환영해. 여기선 테랑가라고 해. 환대. 두고 봐, 과식하게 될 거야.</w:t>
      </w:r>
    </w:p>
    <w:p>
      <w:pPr>
        <w:pStyle w:val="BodyText"/>
      </w:pPr>
      <w:r>
        <w:t xml:space="preserve">카미유: 정확히 뭐 하러 온 거예요? 클레망스는 「탐색해. 데이터 없이 큰 건 결정하지 마」라고 했어요.</w:t>
      </w:r>
    </w:p>
    <w:p>
      <w:pPr>
        <w:pStyle w:val="BodyText"/>
      </w:pPr>
      <w:r>
        <w:t xml:space="preserve">이네스: 「네 임무야」라고 하고는 「데이터 없이」를 덧붙였지. 발전했어. 한 문장만 넘쳤어.</w:t>
      </w:r>
    </w:p>
    <w:p>
      <w:pPr>
        <w:pStyle w:val="BodyText"/>
      </w:pPr>
      <w:r>
        <w:t xml:space="preserve">알라위: 이네스! 카미유! 오셨네요. 저는 내일 지연성 결절 발표해요. 카사블랑카 환자 20명으로요.</w:t>
      </w:r>
    </w:p>
    <w:p>
      <w:pPr>
        <w:pStyle w:val="BodyText"/>
      </w:pPr>
      <w:r>
        <w:t xml:space="preserve">이네스: 알라위 선생님. 모로코 첫 번째, 이젠 다카르 첫 번째네요.</w:t>
      </w:r>
    </w:p>
    <w:p>
      <w:pPr>
        <w:pStyle w:val="BodyText"/>
      </w:pPr>
      <w:r>
        <w:t xml:space="preserve">알라위: 어디서도 첫 번째가 아니에요. 초대받으면 있을 뿐이죠. 팔 씨는 만나셨어요?</w:t>
      </w:r>
    </w:p>
    <w:p>
      <w:pPr>
        <w:pStyle w:val="BodyText"/>
      </w:pPr>
      <w:r>
        <w:t xml:space="preserve">카미유: 아직요. 유통사요?</w:t>
      </w:r>
    </w:p>
    <w:p>
      <w:pPr>
        <w:pStyle w:val="BodyText"/>
      </w:pPr>
      <w:r>
        <w:t xml:space="preserve">알라위: 서아프리카 최고의 피부과 유통사예요. 세네갈, 코트디부아르, 말리. 가격 얘기를 할 거예요. 많이.</w:t>
      </w:r>
    </w:p>
    <w:p>
      <w:pPr>
        <w:pStyle w:val="BodyText"/>
      </w:pPr>
      <w:r>
        <w:t xml:space="preserve">이네스: 익숙해요. 모로코에선 여행 가방 얘기를 했죠.</w:t>
      </w:r>
    </w:p>
    <w:p>
      <w:pPr>
        <w:pStyle w:val="BodyText"/>
      </w:pPr>
      <w:r>
        <w:t xml:space="preserve">알라위: 여기 문제는 여행 가방이 아니에요. 대부분 사람들이 돈이 없다는 거예요. 그리고 돈 있는 사람은 파리에 가서 맞아요. 그게 진짜 경쟁이에요.</w:t>
      </w:r>
    </w:p>
    <w:p>
      <w:pPr>
        <w:pStyle w:val="BodyText"/>
      </w:pPr>
      <w:r>
        <w:t xml:space="preserve">카미유: 디오프 선생님은요? 꼭 만나야 한다고 하셨잖아요.</w:t>
      </w:r>
    </w:p>
    <w:p>
      <w:pPr>
        <w:pStyle w:val="BodyText"/>
      </w:pPr>
      <w:r>
        <w:t xml:space="preserve">알라위: 아이사투 디오프. 피부과 교수예요. 아무도 한 적 없는 질문을 할 거예요.</w:t>
      </w:r>
    </w:p>
    <w:p>
      <w:pPr>
        <w:pStyle w:val="BodyText"/>
      </w:pPr>
      <w:r>
        <w:t xml:space="preserve">이네스: 질문 하나 더. 모으는 중이에요.</w:t>
      </w:r>
    </w:p>
    <w:bookmarkEnd w:id="33"/>
    <w:bookmarkStart w:id="34" w:name="장면1-오후-3시-학회-상담실-팔-씨와-가격-1"/>
    <w:p>
      <w:pPr>
        <w:pStyle w:val="Heading3"/>
      </w:pPr>
      <w:r>
        <w:t xml:space="preserve">장면1 — 오후 3시, 학회 상담실 — 팔 씨와 가격</w:t>
      </w:r>
    </w:p>
    <w:p>
      <w:pPr>
        <w:pStyle w:val="FirstParagraph"/>
      </w:pPr>
      <w:r>
        <w:t xml:space="preserve">팔: 우스만 팔, 데르마프리크입니다. 환영해요. 먼저 질문 하나: 식사하셨어요? 여기선 배고픈 채로 일 얘기 안 해요.</w:t>
      </w:r>
    </w:p>
    <w:p>
      <w:pPr>
        <w:pStyle w:val="BodyText"/>
      </w:pPr>
      <w:r>
        <w:t xml:space="preserve">이네스: 점심에 티부디엔을 먹었어요. 세 접시. 내일까진 말 못 할 거예요.</w:t>
      </w:r>
    </w:p>
    <w:p>
      <w:pPr>
        <w:pStyle w:val="BodyText"/>
      </w:pPr>
      <w:r>
        <w:t xml:space="preserve">팔: 완벽해요. 그럼 제가 말하고 들으세요. 프랑스어권 서아프리카 필러 시장은 작지만 빨리 커요. 다카르, 아비장, 바마코. 30~50세 여성, 소득이 있고, 여행하고, 파리와 비교하죠.</w:t>
      </w:r>
    </w:p>
    <w:p>
      <w:pPr>
        <w:pStyle w:val="BodyText"/>
      </w:pPr>
      <w:r>
        <w:t xml:space="preserve">카미유: 환자 수는 대략?</w:t>
      </w:r>
    </w:p>
    <w:p>
      <w:pPr>
        <w:pStyle w:val="BodyText"/>
      </w:pPr>
      <w:r>
        <w:t xml:space="preserve">팔: 세네갈은 연간 수천 명. 코트디부아르는 두 배. 해마다 20퍼센트씩 늘어요. 하지만 가격이 모든 걸 막아요.</w:t>
      </w:r>
    </w:p>
    <w:p>
      <w:pPr>
        <w:pStyle w:val="BodyText"/>
      </w:pPr>
      <w:r>
        <w:t xml:space="preserve">이네스: 프랑스 공시가는 135유로예요. CFA 프랑으로 얼마죠?</w:t>
      </w:r>
    </w:p>
    <w:p>
      <w:pPr>
        <w:pStyle w:val="BodyText"/>
      </w:pPr>
      <w:r>
        <w:t xml:space="preserve">팔: CFA 프랑은 유로에 고정돼 있어요. 1유로에 656프랑. 그러니까 주사기가 8만 8천 프랑. 운송, 통관, 제 마진 전에요. 이 대화에서 유일하게 단순한 거예요.</w:t>
      </w:r>
    </w:p>
    <w:p>
      <w:pPr>
        <w:pStyle w:val="BodyText"/>
      </w:pPr>
      <w:r>
        <w:t xml:space="preserve">카미유: 그게 비싼가요?</w:t>
      </w:r>
    </w:p>
    <w:p>
      <w:pPr>
        <w:pStyle w:val="BodyText"/>
      </w:pPr>
      <w:r>
        <w:t xml:space="preserve">팔: 의사 입장에선 환자에게 15만 프랑짜리 시술이 돼요. 중간 관리자 월급의 절반이에요. 스위스 제품이 여기서 그 가격이에요. 조금밖에 못 팔죠. 가격이 누가 예뻐질 권리가 있는지 정해요.</w:t>
      </w:r>
    </w:p>
    <w:p>
      <w:pPr>
        <w:pStyle w:val="BodyText"/>
      </w:pPr>
      <w:r>
        <w:t xml:space="preserve">이네스: 그럼 제안은요?</w:t>
      </w:r>
    </w:p>
    <w:p>
      <w:pPr>
        <w:pStyle w:val="BodyText"/>
      </w:pPr>
      <w:r>
        <w:t xml:space="preserve">팔: 공급가 70유로. 그리고 첫해 3개국 3천 개. 서면으로 보장해요.</w:t>
      </w:r>
    </w:p>
    <w:p>
      <w:pPr>
        <w:pStyle w:val="BodyText"/>
      </w:pPr>
      <w:r>
        <w:t xml:space="preserve">이네스: 70유로. 벨기에보다, 모로코보다 낮아요. 70유로짜리가 파리로 돌아가면 문제예요.</w:t>
      </w:r>
    </w:p>
    <w:p>
      <w:pPr>
        <w:pStyle w:val="BodyText"/>
      </w:pPr>
      <w:r>
        <w:t xml:space="preserve">팔: 안 돌아가요. 제 고객은 개원의예요. 재판매상이 아니라.</w:t>
      </w:r>
    </w:p>
    <w:p>
      <w:pPr>
        <w:pStyle w:val="BodyText"/>
      </w:pPr>
      <w:r>
        <w:t xml:space="preserve">이네스: 유통사들은 다 그렇게 말해요. 처음엔.</w:t>
      </w:r>
    </w:p>
    <w:p>
      <w:pPr>
        <w:pStyle w:val="BodyText"/>
      </w:pPr>
      <w:r>
        <w:t xml:space="preserve">카미유: 주사기마다 고유 식별자가 붙어요. 다카르 주사기가 파리에 나타나면 알 수 있어요.</w:t>
      </w:r>
    </w:p>
    <w:p>
      <w:pPr>
        <w:pStyle w:val="BodyText"/>
      </w:pPr>
      <w:r>
        <w:t xml:space="preserve">팔: 그거예요. 당신들 추적성이 저도 지켜 줘요. 식별자는 무섭지 않아요. 못 팔게 하는 가격이 무섭죠.</w:t>
      </w:r>
    </w:p>
    <w:p>
      <w:pPr>
        <w:pStyle w:val="BodyText"/>
      </w:pPr>
      <w:r>
        <w:t xml:space="preserve">이네스: 이해해요. 하지만 오늘 가격은 정하지 않아요. 「여긴 돈이 적다」보다 단단한 이유가 필요해요.</w:t>
      </w:r>
    </w:p>
    <w:p>
      <w:pPr>
        <w:pStyle w:val="BodyText"/>
      </w:pPr>
      <w:r>
        <w:t xml:space="preserve">팔: 왜요? 좋은 이유인데.</w:t>
      </w:r>
    </w:p>
    <w:p>
      <w:pPr>
        <w:pStyle w:val="BodyText"/>
      </w:pPr>
      <w:r>
        <w:t xml:space="preserve">이네스: 상업적 이유예요. 옳아요. 하지만 여기서 내리면 다른 데서도 내리라고 할 거예요. 스위스처럼 한 줄씩 설명할 수 있어야 해요. 즉흥으로 하고 싶지 않아요.</w:t>
      </w:r>
    </w:p>
    <w:p>
      <w:pPr>
        <w:pStyle w:val="BodyText"/>
      </w:pPr>
      <w:r>
        <w:t xml:space="preserve">팔: 스위스에선 비용을 보여 줬죠. 여기선 비용이 더 높아요. 운송, 더위, 콜드체인. 비용으로 계산하면 가격은 올라가요. 반대가 아니라. 당신들 표의 논리죠.</w:t>
      </w:r>
    </w:p>
    <w:p>
      <w:pPr>
        <w:pStyle w:val="BodyText"/>
      </w:pPr>
      <w:r>
        <w:t xml:space="preserve">카미유: 맞아요. 우리 방법대로면 다카르가 파리보다 비싸요.</w:t>
      </w:r>
    </w:p>
    <w:p>
      <w:pPr>
        <w:pStyle w:val="BodyText"/>
      </w:pPr>
      <w:r>
        <w:t xml:space="preserve">이네스: 그건 말이 안 돼. 덜 가진 곳에서 더 비싸다니. 우리 방법엔 한계가 있어.</w:t>
      </w:r>
    </w:p>
    <w:p>
      <w:pPr>
        <w:pStyle w:val="BodyText"/>
      </w:pPr>
      <w:r>
        <w:t xml:space="preserve">팔: 모든 방법엔 한계가 있어요. 좋은 방법은 그걸 알고, 나쁜 방법은 너무 늦게 알죠.</w:t>
      </w:r>
    </w:p>
    <w:p>
      <w:pPr>
        <w:pStyle w:val="BodyText"/>
      </w:pPr>
      <w:r>
        <w:t xml:space="preserve">이네스: 그럼 다른 규칙이 필요해. 나라마다 공정한 가격, 그리고 어디서나 우리에겐 같은 마진.</w:t>
      </w:r>
    </w:p>
    <w:p>
      <w:pPr>
        <w:pStyle w:val="BodyText"/>
      </w:pPr>
      <w:r>
        <w:t xml:space="preserve">카미유: 같은 마진, 퍼센트로요, 유로로요?</w:t>
      </w:r>
    </w:p>
    <w:p>
      <w:pPr>
        <w:pStyle w:val="BodyText"/>
      </w:pPr>
      <w:r>
        <w:t xml:space="preserve">이네스: 아직 몰라. 뭔가 서명하기 전에 바로 그걸 써야 해.</w:t>
      </w:r>
    </w:p>
    <w:p>
      <w:pPr>
        <w:pStyle w:val="BodyText"/>
      </w:pPr>
      <w:r>
        <w:t xml:space="preserve">팔: 신중하시네요. 좋아요. 하지만 쓰시는 동안 미국 회사들이 와요. 벌써 부스가 있어요.</w:t>
      </w:r>
    </w:p>
    <w:p>
      <w:pPr>
        <w:pStyle w:val="BodyText"/>
      </w:pPr>
      <w:r>
        <w:t xml:space="preserve">이네스: 미국 회사들은 가격을 들고 와요, 데이터를 들고 와요?</w:t>
      </w:r>
    </w:p>
    <w:p>
      <w:pPr>
        <w:pStyle w:val="BodyText"/>
      </w:pPr>
      <w:r>
        <w:t xml:space="preserve">팔: 가격이요. 그리고 미소. 그리고 의사들의 마이애미 여행.</w:t>
      </w:r>
    </w:p>
    <w:p>
      <w:pPr>
        <w:pStyle w:val="BodyText"/>
      </w:pPr>
      <w:r>
        <w:t xml:space="preserve">이네스: 마이애미. 우린 3월에 눈 덮인 모리옹이 있어요.</w:t>
      </w:r>
    </w:p>
    <w:p>
      <w:pPr>
        <w:pStyle w:val="BodyText"/>
      </w:pPr>
      <w:r>
        <w:t xml:space="preserve">카미유: 우린 마이애미 여행은 없어요. 로트 페이지가 있죠.</w:t>
      </w:r>
    </w:p>
    <w:p>
      <w:pPr>
        <w:pStyle w:val="BodyText"/>
      </w:pPr>
      <w:r>
        <w:t xml:space="preserve">팔: 알아요. 그래서 얘기하는 거예요. 하지만 로트 페이지가 혼자 팔리진 않아요.</w:t>
      </w:r>
    </w:p>
    <w:p>
      <w:pPr>
        <w:pStyle w:val="BodyText"/>
      </w:pPr>
      <w:r>
        <w:t xml:space="preserve">이네스: 팔 씨, 이틀만 주세요. 먼저 의사들 얘기를 듣고 싶어요. 그리고 디오프 교수님.</w:t>
      </w:r>
    </w:p>
    <w:p>
      <w:pPr>
        <w:pStyle w:val="BodyText"/>
      </w:pPr>
      <w:r>
        <w:t xml:space="preserve">팔: 디오프요? 그럼 각오하세요. 불편한 질문을 할 거예요.</w:t>
      </w:r>
    </w:p>
    <w:p>
      <w:pPr>
        <w:pStyle w:val="BodyText"/>
      </w:pPr>
      <w:r>
        <w:t xml:space="preserve">카미유: 알라위 선생님이 미리 알려 줬어요. 카드도 있어요, 혹시 몰라서.</w:t>
      </w:r>
    </w:p>
    <w:bookmarkEnd w:id="34"/>
    <w:bookmarkStart w:id="35" w:name="장면2-목요일-오전-10시-학회-소회의실-디오프-교수-1"/>
    <w:p>
      <w:pPr>
        <w:pStyle w:val="Heading3"/>
      </w:pPr>
      <w:r>
        <w:t xml:space="preserve">장면2 — 목요일 오전 10시, 학회 소회의실 — 디오프 교수</w:t>
      </w:r>
    </w:p>
    <w:p>
      <w:pPr>
        <w:pStyle w:val="FirstParagraph"/>
      </w:pPr>
      <w:r>
        <w:t xml:space="preserve">디오프: 아이사투 디오프예요. 알라위 선생님 말로는 결절을 공개하신다면서요. 그럼 환자들에 대해 질문할게요.</w:t>
      </w:r>
    </w:p>
    <w:p>
      <w:pPr>
        <w:pStyle w:val="BodyText"/>
      </w:pPr>
      <w:r>
        <w:t xml:space="preserve">카미유: 말씀하세요, 교수님.</w:t>
      </w:r>
    </w:p>
    <w:p>
      <w:pPr>
        <w:pStyle w:val="BodyText"/>
      </w:pPr>
      <w:r>
        <w:t xml:space="preserve">디오프: 레지스트리에 피부가 어두운 환자가 몇 명이에요? 피부 타입 5나 6?</w:t>
      </w:r>
    </w:p>
    <w:p>
      <w:pPr>
        <w:pStyle w:val="BodyText"/>
      </w:pPr>
      <w:r>
        <w:t xml:space="preserve">카미유: 저… 모르겠어요.</w:t>
      </w:r>
    </w:p>
    <w:p>
      <w:pPr>
        <w:pStyle w:val="BodyText"/>
      </w:pPr>
      <w:r>
        <w:t xml:space="preserve">디오프: 몇 명인지 모르는 거예요? 아니면 전혀 모르는 거예요?</w:t>
      </w:r>
    </w:p>
    <w:p>
      <w:pPr>
        <w:pStyle w:val="BodyText"/>
      </w:pPr>
      <w:r>
        <w:t xml:space="preserve">카미유: 전혀 몰라요. 피부 타입을 기록하지 않았어요. 양식에 그 항목이 없어요.</w:t>
      </w:r>
    </w:p>
    <w:p>
      <w:pPr>
        <w:pStyle w:val="BodyText"/>
      </w:pPr>
      <w:r>
        <w:t xml:space="preserve">디오프: 18개월 결절을 공개하고, 신뢰구간도 공개하죠. 그런데 어떤 피부에 주사했는지는 모르네요.</w:t>
      </w:r>
    </w:p>
    <w:p>
      <w:pPr>
        <w:pStyle w:val="BodyText"/>
      </w:pPr>
      <w:r>
        <w:t xml:space="preserve">이네스: 맞아요. 실수예요. 아무도 못 봤어요.</w:t>
      </w:r>
    </w:p>
    <w:p>
      <w:pPr>
        <w:pStyle w:val="BodyText"/>
      </w:pPr>
      <w:r>
        <w:t xml:space="preserve">디오프: 아무도 못 봐요. 그게 문제예요. 필러 연구는 파리, 뉴욕, 서울에서 해요. 밝은 피부로. 그리고 다카르에선 안전하다며 팔죠.</w:t>
      </w:r>
    </w:p>
    <w:p>
      <w:pPr>
        <w:pStyle w:val="BodyText"/>
      </w:pPr>
      <w:r>
        <w:t xml:space="preserve">알라위: 맞아요. 우리 학회에서도 전후 사진은 거의 다 밝은 피부예요.</w:t>
      </w:r>
    </w:p>
    <w:p>
      <w:pPr>
        <w:pStyle w:val="BodyText"/>
      </w:pPr>
      <w:r>
        <w:t xml:space="preserve">카미유: 어두운 피부에선 뭐가 달라요?</w:t>
      </w:r>
    </w:p>
    <w:p>
      <w:pPr>
        <w:pStyle w:val="BodyText"/>
      </w:pPr>
      <w:r>
        <w:t xml:space="preserve">디오프: 염증 후 과색소침착. 작은 반응이 몇 달 동안 어두운 얼룩을 남겨요. 때로는 주사 부위의 켈로이드. 젤은 같을지도 몰라요. 피부는 같지 않아요. 그리고 아무도 재지 않았어요.</w:t>
      </w:r>
    </w:p>
    <w:p>
      <w:pPr>
        <w:pStyle w:val="BodyText"/>
      </w:pPr>
      <w:r>
        <w:t xml:space="preserve">이네스: 그럼 저희 젤이 교수님 환자들에게 위험하다는 뜻이에요?</w:t>
      </w:r>
    </w:p>
    <w:p>
      <w:pPr>
        <w:pStyle w:val="BodyText"/>
      </w:pPr>
      <w:r>
        <w:t xml:space="preserve">디오프: 아니요. 모른다는 뜻이에요. 그리고 모르는 걸 여기서 팔고 싶어 한다는 뜻이죠.</w:t>
      </w:r>
    </w:p>
    <w:p>
      <w:pPr>
        <w:pStyle w:val="BodyText"/>
      </w:pPr>
      <w:r>
        <w:t xml:space="preserve">이네스: 듣기 힘드네요. 그리고 맞는 말이에요.</w:t>
      </w:r>
    </w:p>
    <w:p>
      <w:pPr>
        <w:pStyle w:val="BodyText"/>
      </w:pPr>
      <w:r>
        <w:t xml:space="preserve">카미유: 우리 PSUR의 문장 그대로예요. 「결론을 낼 수 없다.」 이런 데도 해당될 줄은 몰랐어요.</w:t>
      </w:r>
    </w:p>
    <w:p>
      <w:pPr>
        <w:pStyle w:val="BodyText"/>
      </w:pPr>
      <w:r>
        <w:t xml:space="preserve">디오프: 재지 않은 것엔 늘 해당돼요. 의학에서 유일하게 정직한 문장이에요.</w:t>
      </w:r>
    </w:p>
    <w:p>
      <w:pPr>
        <w:pStyle w:val="BodyText"/>
      </w:pPr>
      <w:r>
        <w:t xml:space="preserve">알라위: 아이사투, 카사블랑카엔 피부 타입 4, 5 환자가 있어요. 사진도 있고요. 하지만 저도 피부 타입을 기록하지 않았어요.</w:t>
      </w:r>
    </w:p>
    <w:p>
      <w:pPr>
        <w:pStyle w:val="BodyText"/>
      </w:pPr>
      <w:r>
        <w:t xml:space="preserve">디오프: 봐요. 당신조차. 나쁜 의도가 아니에요. 사각지대예요.</w:t>
      </w:r>
    </w:p>
    <w:p>
      <w:pPr>
        <w:pStyle w:val="BodyText"/>
      </w:pPr>
      <w:r>
        <w:t xml:space="preserve">카미유: 첫 답을 얻으려면 환자가 몇 명 필요해요?</w:t>
      </w:r>
    </w:p>
    <w:p>
      <w:pPr>
        <w:pStyle w:val="BodyText"/>
      </w:pPr>
      <w:r>
        <w:t xml:space="preserve">디오프: 최소 50명. 피부 타입 5와 6. 18개월, 좋아하시니까. 표준화된 사진, 그리고 이런 피부를 아는 피부과 의사.</w:t>
      </w:r>
    </w:p>
    <w:p>
      <w:pPr>
        <w:pStyle w:val="BodyText"/>
      </w:pPr>
      <w:r>
        <w:t xml:space="preserve">이네스: 교수님 진료과에서 해 주실 수 있어요?</w:t>
      </w:r>
    </w:p>
    <w:p>
      <w:pPr>
        <w:pStyle w:val="BodyText"/>
      </w:pPr>
      <w:r>
        <w:t xml:space="preserve">디오프: 제 진료과에서, 아비장의 동료와 함께. 조건 하나: 데이터는 우리 것이기도 해요. 당신들을 위해서가 아니라 당신들과 함께 발표해요.</w:t>
      </w:r>
    </w:p>
    <w:p>
      <w:pPr>
        <w:pStyle w:val="BodyText"/>
      </w:pPr>
      <w:r>
        <w:t xml:space="preserve">카미유: 당신들과 함께. 당신들을 위해서가 아니라. 그대로 적을게요.</w:t>
      </w:r>
    </w:p>
    <w:p>
      <w:pPr>
        <w:pStyle w:val="BodyText"/>
      </w:pPr>
      <w:r>
        <w:t xml:space="preserve">디오프: 그리고 두 번째 조건. 6개월 첫 결과 전엔 여기서 팔지 마세요. 주사기 하나도.</w:t>
      </w:r>
    </w:p>
    <w:p>
      <w:pPr>
        <w:pStyle w:val="BodyText"/>
      </w:pPr>
      <w:r>
        <w:t xml:space="preserve">이네스: 6개월 데이터 전엔 하나도. 출시가 1년 미뤄지네요.</w:t>
      </w:r>
    </w:p>
    <w:p>
      <w:pPr>
        <w:pStyle w:val="BodyText"/>
      </w:pPr>
      <w:r>
        <w:t xml:space="preserve">디오프: 당신들 출시가 미뤄지죠. 제 환자들은 보호받고요. 당신들도요. 얼룩이 생기면, 예측 가능했는지 알게 될 테니까.</w:t>
      </w:r>
    </w:p>
    <w:p>
      <w:pPr>
        <w:pStyle w:val="BodyText"/>
      </w:pPr>
      <w:r>
        <w:t xml:space="preserve">알라위: 맞아요. 그리고 돈 받았다는 의심 없이 다른 교수들에게 그걸 말할 수 있는 사람은 여기서 이분뿐이에요.</w:t>
      </w:r>
    </w:p>
    <w:p>
      <w:pPr>
        <w:pStyle w:val="BodyText"/>
      </w:pPr>
      <w:r>
        <w:t xml:space="preserve">디오프: 돈은 안 받아요. 레지스트리가 재정 지원을 받는 거죠. 달라요. 전부 신고할게요.</w:t>
      </w:r>
    </w:p>
    <w:p>
      <w:pPr>
        <w:pStyle w:val="BodyText"/>
      </w:pPr>
      <w:r>
        <w:t xml:space="preserve">이네스: 파브르 선생님처럼 신고하시는 거죠. 금액까지.</w:t>
      </w:r>
    </w:p>
    <w:bookmarkEnd w:id="35"/>
    <w:bookmarkStart w:id="36" w:name="절정전환-목요일-오후-5시-호텔-테라스-이네스의-결정-1"/>
    <w:p>
      <w:pPr>
        <w:pStyle w:val="Heading3"/>
      </w:pPr>
      <w:r>
        <w:t xml:space="preserve">절정·전환 — 목요일 오후 5시, 호텔 테라스 — 이네스의 결정</w:t>
      </w:r>
    </w:p>
    <w:p>
      <w:pPr>
        <w:pStyle w:val="FirstParagraph"/>
      </w:pPr>
      <w:r>
        <w:t xml:space="preserve">팔: 무슨 말을 하실지 이미 알아요. 디오프가 팔지 말라고 설득했죠.</w:t>
      </w:r>
    </w:p>
    <w:p>
      <w:pPr>
        <w:pStyle w:val="BodyText"/>
      </w:pPr>
      <w:r>
        <w:t xml:space="preserve">이네스: 지금은 팔지 말라고 설득했어요. 같은 게 아니에요.</w:t>
      </w:r>
    </w:p>
    <w:p>
      <w:pPr>
        <w:pStyle w:val="BodyText"/>
      </w:pPr>
      <w:r>
        <w:t xml:space="preserve">팔: 1년. 1년 동안 미국 회사들이 시장을 가져가요. 당신들은 얼룩을 세고요.</w:t>
      </w:r>
    </w:p>
    <w:p>
      <w:pPr>
        <w:pStyle w:val="BodyText"/>
      </w:pPr>
      <w:r>
        <w:t xml:space="preserve">이네스: 1년 동안 우리는 아무도 모르는 걸 배워요. 그리고 들어올 때, 디오프 교수의 질문에 답할 수 있는 유일한 브랜드가 돼요. 1년 기다릴 가치가 있다고 생각해요.</w:t>
      </w:r>
    </w:p>
    <w:p>
      <w:pPr>
        <w:pStyle w:val="BodyText"/>
      </w:pPr>
      <w:r>
        <w:t xml:space="preserve">카미유: 다카르만의 문제도 아니에요. 파리, 마르세유, 몬트리올의 어두운 피부 환자들도 한 번도 세어진 적이 없어요. 모든 곳에서 양식을 고칠 거예요. 우리 사각지대이기도 해요.</w:t>
      </w:r>
    </w:p>
    <w:p>
      <w:pPr>
        <w:pStyle w:val="BodyText"/>
      </w:pPr>
      <w:r>
        <w:t xml:space="preserve">팔: 다카르 교수 덕분에 파리 양식을 고친다고요?</w:t>
      </w:r>
    </w:p>
    <w:p>
      <w:pPr>
        <w:pStyle w:val="BodyText"/>
      </w:pPr>
      <w:r>
        <w:t xml:space="preserve">이네스: 바로 그거예요. 이번엔 아프리카가 우리에게 배우는 게 아니에요.</w:t>
      </w:r>
    </w:p>
    <w:p>
      <w:pPr>
        <w:pStyle w:val="BodyText"/>
      </w:pPr>
      <w:r>
        <w:t xml:space="preserve">팔: 그럼 가격은요? 규칙을 찾았어요?</w:t>
      </w:r>
    </w:p>
    <w:p>
      <w:pPr>
        <w:pStyle w:val="BodyText"/>
      </w:pPr>
      <w:r>
        <w:t xml:space="preserve">이네스: 거의요. 말씀드릴 테니 말이 안 되면 말해 주세요. 리안의 마진은 어디서나 같은 유로 금액. 최종 가격은 현지 비용과 환자가 낼 수 있는 금액에 달려 있어요. 판매 비용을 뺀 뒤 리안이 파리에서 주사기당 20유로를 번다면, 다카르에서도 20유로를 벌어요. 더도 덜도 아니게.</w:t>
      </w:r>
    </w:p>
    <w:p>
      <w:pPr>
        <w:pStyle w:val="BodyText"/>
      </w:pPr>
      <w:r>
        <w:t xml:space="preserve">팔: 마진 20유로. 그럼 공급가는 얼마죠?</w:t>
      </w:r>
    </w:p>
    <w:p>
      <w:pPr>
        <w:pStyle w:val="BodyText"/>
      </w:pPr>
      <w:r>
        <w:t xml:space="preserve">카미유: 원가 더하기 20유로, 더하기 운송. 65유로쯤. 제안하신 것보다 낮아요.</w:t>
      </w:r>
    </w:p>
    <w:p>
      <w:pPr>
        <w:pStyle w:val="BodyText"/>
      </w:pPr>
      <w:r>
        <w:t xml:space="preserve">팔: 제 제안보다 낮다고요? 70을 거절하고 65를 제안해요?</w:t>
      </w:r>
    </w:p>
    <w:p>
      <w:pPr>
        <w:pStyle w:val="BodyText"/>
      </w:pPr>
      <w:r>
        <w:t xml:space="preserve">이네스: 협상된 가격을 거절하고 설명된 가격을 제안하는 거예요. 왜 다카르가 파리보다 덜 내냐고 물으면 이렇게 답해요: 리안은 어디서나 같은 걸 벌고, 다카르엔 마케팅·할인·학회 비용이 적다고.</w:t>
      </w:r>
    </w:p>
    <w:p>
      <w:pPr>
        <w:pStyle w:val="BodyText"/>
      </w:pPr>
      <w:r>
        <w:t xml:space="preserve">팔: 언젠가 투자자들이 여기서 마진을 더 원하면요?</w:t>
      </w:r>
    </w:p>
    <w:p>
      <w:pPr>
        <w:pStyle w:val="BodyText"/>
      </w:pPr>
      <w:r>
        <w:t xml:space="preserve">이네스: 그럼 디오프 교수님께 설명해야겠죠. 행운을 빌어요.</w:t>
      </w:r>
    </w:p>
    <w:p>
      <w:pPr>
        <w:pStyle w:val="BodyText"/>
      </w:pPr>
      <w:r>
        <w:t xml:space="preserve">팔: 대표님보다 더 엄하시네요.</w:t>
      </w:r>
    </w:p>
    <w:p>
      <w:pPr>
        <w:pStyle w:val="BodyText"/>
      </w:pPr>
      <w:r>
        <w:t xml:space="preserve">이네스: 대표가 결정하게 해 줬어요. 물렁할 권리가 없었어요.</w:t>
      </w:r>
    </w:p>
    <w:p>
      <w:pPr>
        <w:pStyle w:val="BodyText"/>
      </w:pPr>
      <w:r>
        <w:t xml:space="preserve">팔: 그럼 전화하세요. 휴대폰이 5분째 진동하고 있어요.</w:t>
      </w:r>
    </w:p>
    <w:p>
      <w:pPr>
        <w:pStyle w:val="BodyText"/>
      </w:pPr>
      <w:r>
        <w:t xml:space="preserve">클레망스: 이네스? 「5시 이후에 전화해」라고 썼잖아. 5시 10분이야.</w:t>
      </w:r>
    </w:p>
    <w:p>
      <w:pPr>
        <w:pStyle w:val="BodyText"/>
      </w:pPr>
      <w:r>
        <w:t xml:space="preserve">이네스: 클레망스. 의견을 묻는 게 아니야. 알리는 거야. 매트릭스대로.</w:t>
      </w:r>
    </w:p>
    <w:p>
      <w:pPr>
        <w:pStyle w:val="BodyText"/>
      </w:pPr>
      <w:r>
        <w:t xml:space="preserve">클레망스: 듣고 있어. 알려 줘.</w:t>
      </w:r>
    </w:p>
    <w:p>
      <w:pPr>
        <w:pStyle w:val="BodyText"/>
      </w:pPr>
      <w:r>
        <w:t xml:space="preserve">이네스: 6개월 데이터 전엔 세네갈 판매 없음. 디오프 교수와 다카르·아비장 환자 50명 레지스트리. 모든 양식에 피부 타입 추가, 모든 곳에서. 그리고 나라마다 같은 유로 마진으로 계산한 가격.</w:t>
      </w:r>
    </w:p>
    <w:p>
      <w:pPr>
        <w:pStyle w:val="BodyText"/>
      </w:pPr>
      <w:r>
        <w:t xml:space="preserve">클레망스: 판매 비용을 뺀 같은 순마진, 유로로. 퍼센트가 아니라. 페리에르 씨가 질문할 거야.</w:t>
      </w:r>
    </w:p>
    <w:p>
      <w:pPr>
        <w:pStyle w:val="BodyText"/>
      </w:pPr>
      <w:r>
        <w:t xml:space="preserve">이네스: 알아. 답은 준비했어. 한 쪽이야.</w:t>
      </w:r>
    </w:p>
    <w:p>
      <w:pPr>
        <w:pStyle w:val="BodyText"/>
      </w:pPr>
      <w:r>
        <w:t xml:space="preserve">클레망스: 그럼 네 결정이야. 그리고 공정하다고 생각해. 나라면 덜 잘했을지도 몰라.</w:t>
      </w:r>
    </w:p>
    <w:bookmarkEnd w:id="36"/>
    <w:bookmarkStart w:id="37" w:name="마무리-금요일-오전-11시-다카르-디오프-교수의-진료과-1"/>
    <w:p>
      <w:pPr>
        <w:pStyle w:val="Heading3"/>
      </w:pPr>
      <w:r>
        <w:t xml:space="preserve">마무리 — 금요일 오전 11시, 다카르 — 디오프 교수의 진료과</w:t>
      </w:r>
    </w:p>
    <w:p>
      <w:pPr>
        <w:pStyle w:val="FirstParagraph"/>
      </w:pPr>
      <w:r>
        <w:t xml:space="preserve">디오프: 프로토콜은 네 쪽이에요. 피부 타입, 6·12·18개월 표준 사진, 그리고 환자마다 질문 하나: 「얼룩이 신경 쓰이나요?」 복잡한 건 없어요. 시간과 지켜보는 사람들뿐이에요.</w:t>
      </w:r>
    </w:p>
    <w:p>
      <w:pPr>
        <w:pStyle w:val="BodyText"/>
      </w:pPr>
      <w:r>
        <w:t xml:space="preserve">카미유: 의사만이 아니라 환자에게 하는 질문. 저희에겐 새로워요.</w:t>
      </w:r>
    </w:p>
    <w:p>
      <w:pPr>
        <w:pStyle w:val="BodyText"/>
      </w:pPr>
      <w:r>
        <w:t xml:space="preserve">디오프: 얼룩은 매일 아침 환자가 봐요. 의사가 아니라.</w:t>
      </w:r>
    </w:p>
    <w:p>
      <w:pPr>
        <w:pStyle w:val="BodyText"/>
      </w:pPr>
      <w:r>
        <w:t xml:space="preserve">알라위: 카사블랑카에서 20명 추가할게요. 이번엔 피부 타입과 함께.</w:t>
      </w:r>
    </w:p>
    <w:p>
      <w:pPr>
        <w:pStyle w:val="BodyText"/>
      </w:pPr>
      <w:r>
        <w:t xml:space="preserve">팔: 밤새 생각했어요. 1년 동안 안 팔아요. 대신 레지스트리 사진 비용을 댈게요. 그게 제가 첫 번째가 되는 방법이에요.</w:t>
      </w:r>
    </w:p>
    <w:p>
      <w:pPr>
        <w:pStyle w:val="BodyText"/>
      </w:pPr>
      <w:r>
        <w:t xml:space="preserve">이네스: 비용을 대신다고요? 조건 없이?</w:t>
      </w:r>
    </w:p>
    <w:p>
      <w:pPr>
        <w:pStyle w:val="BodyText"/>
      </w:pPr>
      <w:r>
        <w:t xml:space="preserve">팔: 조건 하나: 출시할 땐 저예요. 미국 회사도, 다른 누구도 아니고.</w:t>
      </w:r>
    </w:p>
    <w:p>
      <w:pPr>
        <w:pStyle w:val="BodyText"/>
      </w:pPr>
      <w:r>
        <w:t xml:space="preserve">이네스: 유통 우선권, 서면으로, 레지스트리에 신고. 좋아요.</w:t>
      </w:r>
    </w:p>
    <w:p>
      <w:pPr>
        <w:pStyle w:val="BodyText"/>
      </w:pPr>
      <w:r>
        <w:t xml:space="preserve">카미유: 레오에게 썼어요. 피부 타입이 월요일에 프랑스 양식에 들어가요. 답장이 왔어요. 「어떻게 그걸 잊을 수 있었죠?」</w:t>
      </w:r>
    </w:p>
    <w:p>
      <w:pPr>
        <w:pStyle w:val="BodyText"/>
      </w:pPr>
      <w:r>
        <w:t xml:space="preserve">디오프: 잊은 게 아니에요. 몰랐던 거예요. 이제 알아요. 중요한 건 그거예요.</w:t>
      </w:r>
    </w:p>
    <w:p>
      <w:pPr>
        <w:pStyle w:val="BodyText"/>
      </w:pPr>
      <w:r>
        <w:t xml:space="preserve">이네스: 교수님, 감사합니다. 아무도 하지 않던 질문을 해 주셨어요.</w:t>
      </w:r>
    </w:p>
    <w:p>
      <w:pPr>
        <w:pStyle w:val="BodyText"/>
      </w:pPr>
      <w:r>
        <w:t xml:space="preserve">디오프: 아무도 안 한 건 당신들이 답할 거라고 아무도 생각하지 않았기 때문이에요. 「모른다」고 답했죠. 드문 일이에요.</w:t>
      </w:r>
    </w:p>
    <w:p>
      <w:pPr>
        <w:pStyle w:val="BodyText"/>
      </w:pPr>
      <w:r>
        <w:t xml:space="preserve">알라위: 그게 이 회사 문장이에요. 「결론을 낼 수 없다.」 말했잖아요.</w:t>
      </w:r>
    </w:p>
    <w:p>
      <w:pPr>
        <w:pStyle w:val="BodyText"/>
      </w:pPr>
      <w:r>
        <w:t xml:space="preserve">팔: 그럼 제 65유로 가격은 어디에 적어 둘 수 있어요?</w:t>
      </w:r>
    </w:p>
    <w:p>
      <w:pPr>
        <w:pStyle w:val="BodyText"/>
      </w:pPr>
      <w:r>
        <w:t xml:space="preserve">이네스: 결정 51번: 6개월 데이터 전엔 서아프리카 판매 없음. 디오프 교수와 환자 50명 레지스트리, 함께 발표. 모든 양식에 피부 타입. 그리고 가격 규칙: 어디서나 같은 유로 마진.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2026-10-24T03:33:26Z</dcterms:created>
  <dcterms:modified xsi:type="dcterms:W3CDTF">2026-10-24T03:33:26Z</dcterms:modified>
</cp:coreProperties>
</file>

<file path=docProps/custom.xml><?xml version="1.0" encoding="utf-8"?>
<Properties xmlns="http://schemas.openxmlformats.org/officeDocument/2006/custom-properties" xmlns:vt="http://schemas.openxmlformats.org/officeDocument/2006/docPropsVTypes"/>
</file>