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5부-14화"/>
    <w:p>
      <w:pPr>
        <w:pStyle w:val="Heading1"/>
      </w:pPr>
      <w:r>
        <w:t xml:space="preserve">SHIP IT — 5부 14화</w:t>
      </w:r>
    </w:p>
    <w:bookmarkStart w:id="20" w:name="board-meeting-이사회"/>
    <w:p>
      <w:pPr>
        <w:pStyle w:val="Heading2"/>
      </w:pPr>
      <w:r>
        <w:t xml:space="preserve">Board Meeting (이사회)</w:t>
      </w:r>
    </w:p>
    <w:p>
      <w:pPr>
        <w:pStyle w:val="BlockText"/>
      </w:pPr>
      <w:r>
        <w:rPr>
          <w:bCs/>
          <w:b/>
        </w:rPr>
        <w:t xml:space="preserve">표기 전용 정보 (낭독하지 않음)</w:t>
      </w:r>
      <w:r>
        <w:t xml:space="preserve"> </w:t>
      </w:r>
      <w:r>
        <w:t xml:space="preserve">- 부/화: 5부 14화 · 서사 기능: 시리즈 B 후 첫 정식 이사회 — 분기 실적(전 분기 대비), 숫자 오류 자진 정정, Glow 전면 계약, 독립 안전위원회 출범, 해외 진출 논쟁의 시작</w:t>
      </w:r>
      <w:r>
        <w:t xml:space="preserve"> </w:t>
      </w:r>
      <w:r>
        <w:t xml:space="preserve">- 배경: 13화 다음 주 목요일(7월 중순). 오전 7시 Veyra 회의실(준비) → 오전 9시 ~ 정오 이사회 → 정오 복도</w:t>
      </w:r>
      <w:r>
        <w:t xml:space="preserve"> </w:t>
      </w:r>
      <w:r>
        <w:t xml:space="preserve">- 등장인물: Noah, Marcus, Priya, Elena, Sofia, Zoe, Elaine Choi(의장), Richard Hale, Victoria Lane, Ingrid Larsen(신임 이사), Dr. Gordon Reese(독립 안전위원회 위원장 후보, 화상)</w:t>
      </w:r>
      <w:r>
        <w:t xml:space="preserve"> </w:t>
      </w:r>
      <w:r>
        <w:t xml:space="preserve">- 비즈니스 스킬: 이사회 보고(전 분기 대비·재주문율·매출총이익률), 오류 자진 공개, 이사회 결의, 전략 논쟁 정리</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2분기: 판매 9,800개(전 분기 대비 +18%) / 매출 $8.9M(+21%) / 활성 병원 860 / 재주문율 71% / GM 87% / Recover $1.1M(Aurelle 12주 판매율 68% → 150개 매장 확대)</w:t>
      </w:r>
      <w:r>
        <w:t xml:space="preserve"> </w:t>
      </w:r>
      <w:r>
        <w:t xml:space="preserve">·</w:t>
      </w:r>
      <w:r>
        <w:t xml:space="preserve"> </w:t>
      </w:r>
      <w:r>
        <w:rPr>
          <w:bCs/>
          <w:b/>
        </w:rPr>
        <w:t xml:space="preserve">슬라이드 9 오류: Recover 매출 이중 계산 → Marcus가 이사회 전 자진 정정</w:t>
      </w:r>
      <w:r>
        <w:t xml:space="preserve"> </w:t>
      </w:r>
      <w:r>
        <w:t xml:space="preserve">·</w:t>
      </w:r>
      <w:r>
        <w:t xml:space="preserve"> </w:t>
      </w:r>
      <w:r>
        <w:rPr>
          <w:bCs/>
          <w:b/>
        </w:rPr>
        <w:t xml:space="preserve">Glow 파일럿 결과: 첫 행동까지 시간 −78%, 보고 건수 +3배(보고 문화), 미설명 재고 0 → 300개 지점 전면 계약</w:t>
      </w:r>
      <w:r>
        <w:t xml:space="preserve"> </w:t>
      </w:r>
      <w:r>
        <w:t xml:space="preserve">· 시리즈 B $80M 입금, 특허 합의 $2M 수령 ·</w:t>
      </w:r>
      <w:r>
        <w:t xml:space="preserve"> </w:t>
      </w:r>
      <w:r>
        <w:rPr>
          <w:bCs/>
          <w:b/>
        </w:rPr>
        <w:t xml:space="preserve">독립 안전위원회: 위원장 Dr. Gordon Reese(전 FDA, 3부 4화), 위원 Barbara Hughes(환자 대표, 3부 5화), Elena(당연직)</w:t>
      </w:r>
      <w:r>
        <w:t xml:space="preserve"> </w:t>
      </w:r>
      <w:r>
        <w:t xml:space="preserve">·</w:t>
      </w:r>
      <w:r>
        <w:t xml:space="preserve"> </w:t>
      </w:r>
      <w:r>
        <w:rPr>
          <w:bCs/>
          <w:b/>
        </w:rPr>
        <w:t xml:space="preserve">“</w:t>
      </w:r>
      <w:r>
        <w:rPr>
          <w:bCs/>
          <w:b/>
        </w:rPr>
        <w:t xml:space="preserve">First Ten Seconds</w:t>
      </w:r>
      <w:r>
        <w:rPr>
          <w:bCs/>
          <w:b/>
        </w:rPr>
        <w:t xml:space="preserve">”</w:t>
      </w:r>
      <w:r>
        <w:rPr>
          <w:bCs/>
          <w:b/>
        </w:rPr>
        <w:t xml:space="preserve"> </w:t>
      </w:r>
      <w:r>
        <w:rPr>
          <w:bCs/>
          <w:b/>
        </w:rPr>
        <w:t xml:space="preserve">카드 다운로드 43만, 31%가 미국 밖, 22개국에서 문의</w:t>
      </w:r>
      <w:r>
        <w:t xml:space="preserve"> </w:t>
      </w:r>
      <w:r>
        <w:t xml:space="preserve">· Richard</w:t>
      </w:r>
      <w:r>
        <w:t xml:space="preserve"> </w:t>
      </w:r>
      <w:r>
        <w:t xml:space="preserve">“</w:t>
      </w:r>
      <w:r>
        <w:t xml:space="preserve">The US is not enough.</w:t>
      </w:r>
      <w:r>
        <w:t xml:space="preserve">”</w:t>
      </w:r>
      <w:r>
        <w:t xml:space="preserve"> </w:t>
      </w:r>
      <w:r>
        <w:t xml:space="preserve">vs Ingrid</w:t>
      </w:r>
      <w:r>
        <w:t xml:space="preserve"> </w:t>
      </w:r>
      <w:r>
        <w:t xml:space="preserve">“</w:t>
      </w:r>
      <w:r>
        <w:t xml:space="preserve">Focus.</w:t>
      </w:r>
      <w:r>
        <w:t xml:space="preserve">”</w:t>
      </w:r>
      <w:r>
        <w:t xml:space="preserve"> </w:t>
      </w:r>
      <w:r>
        <w:t xml:space="preserve">→ 해외 탐색 예산 소규모 승인, 결정은 다음 분기 · Zoe의 IMCAS 신청서(→15화)</w:t>
      </w:r>
    </w:p>
    <w:p>
      <w:r>
        <w:pict>
          <v:rect style="width:0;height:1.5pt" o:hralign="center" o:hrstd="t" o:hr="t"/>
        </w:pict>
      </w:r>
    </w:p>
    <w:bookmarkEnd w:id="20"/>
    <w:bookmarkStart w:id="26" w:name="대본"/>
    <w:p>
      <w:pPr>
        <w:pStyle w:val="Heading2"/>
      </w:pPr>
      <w:r>
        <w:t xml:space="preserve">대본</w:t>
      </w:r>
    </w:p>
    <w:bookmarkStart w:id="21" w:name="도입-오전-7시-준비"/>
    <w:p>
      <w:pPr>
        <w:pStyle w:val="Heading3"/>
      </w:pPr>
      <w:r>
        <w:t xml:space="preserve">도입 — 오전 7시, 준비</w:t>
      </w:r>
    </w:p>
    <w:p>
      <w:pPr>
        <w:pStyle w:val="FirstParagraph"/>
      </w:pPr>
      <w:r>
        <w:t xml:space="preserve">MARCUS: Ingrid emailed at two a.m. Fourteen questions. About our forty-page deck.</w:t>
      </w:r>
    </w:p>
    <w:p>
      <w:pPr>
        <w:pStyle w:val="BodyText"/>
      </w:pPr>
      <w:r>
        <w:t xml:space="preserve">NOAH: Fourteen? She really does read everything twice.</w:t>
      </w:r>
    </w:p>
    <w:p>
      <w:pPr>
        <w:pStyle w:val="BodyText"/>
      </w:pPr>
      <w:r>
        <w:t xml:space="preserve">MARCUS: Thirteen are easy. Question eight worries me.</w:t>
      </w:r>
      <w:r>
        <w:t xml:space="preserve"> </w:t>
      </w:r>
      <w:r>
        <w:t xml:space="preserve">“</w:t>
      </w:r>
      <w:r>
        <w:t xml:space="preserve">Slide nine. Recover revenue. Please explain.</w:t>
      </w:r>
      <w:r>
        <w:t xml:space="preserve">”</w:t>
      </w:r>
    </w:p>
    <w:p>
      <w:pPr>
        <w:pStyle w:val="BodyText"/>
      </w:pPr>
      <w:r>
        <w:t xml:space="preserve">PRIYA: What’s wrong with slide nine?</w:t>
      </w:r>
    </w:p>
    <w:p>
      <w:pPr>
        <w:pStyle w:val="BodyText"/>
      </w:pPr>
      <w:r>
        <w:t xml:space="preserve">MARCUS: I checked it at five a.m. We counted Recover twice. Once in clinic sales. Once in retail.</w:t>
      </w:r>
    </w:p>
    <w:p>
      <w:pPr>
        <w:pStyle w:val="BodyText"/>
      </w:pPr>
      <w:r>
        <w:t xml:space="preserve">NOAH: How much?</w:t>
      </w:r>
    </w:p>
    <w:p>
      <w:pPr>
        <w:pStyle w:val="BodyText"/>
      </w:pPr>
      <w:r>
        <w:t xml:space="preserve">MARCUS: Four hundred thousand dollars. Revenue is lower than the slide says.</w:t>
      </w:r>
    </w:p>
    <w:p>
      <w:pPr>
        <w:pStyle w:val="BodyText"/>
      </w:pPr>
      <w:r>
        <w:t xml:space="preserve">ZOE: Can we just fix the slide? Quietly?</w:t>
      </w:r>
    </w:p>
    <w:p>
      <w:pPr>
        <w:pStyle w:val="BodyText"/>
      </w:pPr>
      <w:r>
        <w:t xml:space="preserve">MARCUS: No. The board received this deck yesterday, and Ingrid has already read it, probably twice. If we change it quietly now, that’s not fixing a mistake, that’s hiding one. And once a board catches you hiding one number, they stop trusting all the others.</w:t>
      </w:r>
    </w:p>
    <w:p>
      <w:pPr>
        <w:pStyle w:val="BodyText"/>
      </w:pPr>
      <w:r>
        <w:t xml:space="preserve">ELENA: Rule four.</w:t>
      </w:r>
      <w:r>
        <w:t xml:space="preserve"> </w:t>
      </w:r>
      <w:r>
        <w:t xml:space="preserve">“</w:t>
      </w:r>
      <w:r>
        <w:t xml:space="preserve">I’d rather find the problem than hide it.</w:t>
      </w:r>
      <w:r>
        <w:t xml:space="preserve">”</w:t>
      </w:r>
    </w:p>
    <w:p>
      <w:pPr>
        <w:pStyle w:val="BodyText"/>
      </w:pPr>
      <w:r>
        <w:t xml:space="preserve">NOAH: Then we tell them first. Before Ingrid asks twice.</w:t>
      </w:r>
    </w:p>
    <w:p>
      <w:pPr>
        <w:pStyle w:val="BodyText"/>
      </w:pPr>
      <w:r>
        <w:t xml:space="preserve">MARCUS: I’ll do it. It’s my mistake. My team built the model.</w:t>
      </w:r>
    </w:p>
    <w:p>
      <w:pPr>
        <w:pStyle w:val="BodyText"/>
      </w:pPr>
      <w:r>
        <w:t xml:space="preserve">SOFIA: Marcus, wait. I gave you the retail numbers, and I never checked whether Recover was already in the clinic sales. That’s on me as much as on your model. Half of this mistake is mine, so I’m not letting you stand up there alone.</w:t>
      </w:r>
    </w:p>
    <w:p>
      <w:pPr>
        <w:pStyle w:val="BodyText"/>
      </w:pPr>
      <w:r>
        <w:t xml:space="preserve">MARCUS: Then we’ll stand up together. Two is one.</w:t>
      </w:r>
    </w:p>
    <w:p>
      <w:pPr>
        <w:pStyle w:val="BodyText"/>
      </w:pPr>
      <w:r>
        <w:t xml:space="preserve">ELAINE: Good morning, everyone. Pastries. And coffee. Ingrid’s already here. Reading.</w:t>
      </w:r>
    </w:p>
    <w:bookmarkEnd w:id="21"/>
    <w:bookmarkStart w:id="22" w:name="장면1-오전-9시-분기-보고"/>
    <w:p>
      <w:pPr>
        <w:pStyle w:val="Heading3"/>
      </w:pPr>
      <w:r>
        <w:t xml:space="preserve">장면1 — 오전 9시, 분기 보고</w:t>
      </w:r>
    </w:p>
    <w:p>
      <w:pPr>
        <w:pStyle w:val="FirstParagraph"/>
      </w:pPr>
      <w:r>
        <w:t xml:space="preserve">ELAINE: Let’s begin. First, welcome to Ingrid Larsen. Our newest board member. From Fjord.</w:t>
      </w:r>
    </w:p>
    <w:p>
      <w:pPr>
        <w:pStyle w:val="BodyText"/>
      </w:pPr>
      <w:r>
        <w:t xml:space="preserve">INGRID: Thank you. I’m happy to be here. I have a few questions.</w:t>
      </w:r>
    </w:p>
    <w:p>
      <w:pPr>
        <w:pStyle w:val="BodyText"/>
      </w:pPr>
      <w:r>
        <w:t xml:space="preserve">RICHARD: Fourteen. We all got the email.</w:t>
      </w:r>
    </w:p>
    <w:p>
      <w:pPr>
        <w:pStyle w:val="BodyText"/>
      </w:pPr>
      <w:r>
        <w:t xml:space="preserve">ELAINE: Before the report. Marcus asked for two minutes. A correction.</w:t>
      </w:r>
    </w:p>
    <w:p>
      <w:pPr>
        <w:pStyle w:val="BodyText"/>
      </w:pPr>
      <w:r>
        <w:t xml:space="preserve">MARCUS: Thank you. Slide nine is wrong, and I want you to hear it from me before anyone asks. We counted Recover revenue twice, once in clinic sales and once in retail. The total is four hundred thousand dollars lower than the slide says.</w:t>
      </w:r>
    </w:p>
    <w:p>
      <w:pPr>
        <w:pStyle w:val="BodyText"/>
      </w:pPr>
      <w:r>
        <w:t xml:space="preserve">ELAINE: So the correct second-quarter revenue is eight point nine million? Not nine point three?</w:t>
      </w:r>
    </w:p>
    <w:p>
      <w:pPr>
        <w:pStyle w:val="BodyText"/>
      </w:pPr>
      <w:r>
        <w:t xml:space="preserve">SOFIA: Correct. I provided the retail numbers. The error is half mine.</w:t>
      </w:r>
    </w:p>
    <w:p>
      <w:pPr>
        <w:pStyle w:val="BodyText"/>
      </w:pPr>
      <w:r>
        <w:t xml:space="preserve">INGRID: …That was question eight.</w:t>
      </w:r>
    </w:p>
    <w:p>
      <w:pPr>
        <w:pStyle w:val="BodyText"/>
      </w:pPr>
      <w:r>
        <w:t xml:space="preserve">MARCUS: I know. I found it at five a.m. After your email.</w:t>
      </w:r>
    </w:p>
    <w:p>
      <w:pPr>
        <w:pStyle w:val="BodyText"/>
      </w:pPr>
      <w:r>
        <w:t xml:space="preserve">INGRID: You could have waited for me to ask. Why didn’t you?</w:t>
      </w:r>
    </w:p>
    <w:p>
      <w:pPr>
        <w:pStyle w:val="BodyText"/>
      </w:pPr>
      <w:r>
        <w:t xml:space="preserve">MARCUS: Because you’d have asked twice. And the second time, it would have looked like hiding.</w:t>
      </w:r>
    </w:p>
    <w:p>
      <w:pPr>
        <w:pStyle w:val="BodyText"/>
      </w:pPr>
      <w:r>
        <w:t xml:space="preserve">INGRID: Correct. Thank you. That’s thirteen questions now.</w:t>
      </w:r>
    </w:p>
    <w:p>
      <w:pPr>
        <w:pStyle w:val="BodyText"/>
      </w:pPr>
      <w:r>
        <w:t xml:space="preserve">ELAINE: Noah. The quarter.</w:t>
      </w:r>
    </w:p>
    <w:p>
      <w:pPr>
        <w:pStyle w:val="BodyText"/>
      </w:pPr>
      <w:r>
        <w:t xml:space="preserve">NOAH: Second quarter. Syringes sold, nine thousand eight hundred. Up eighteen percent quarter over quarter.</w:t>
      </w:r>
    </w:p>
    <w:p>
      <w:pPr>
        <w:pStyle w:val="BodyText"/>
      </w:pPr>
      <w:r>
        <w:t xml:space="preserve">MARCUS: Revenue, eight point nine million. Corrected. Up twenty-one percent.</w:t>
      </w:r>
    </w:p>
    <w:p>
      <w:pPr>
        <w:pStyle w:val="BodyText"/>
      </w:pPr>
      <w:r>
        <w:t xml:space="preserve">VICTORIA: Revenue grew faster than units. Why?</w:t>
      </w:r>
    </w:p>
    <w:p>
      <w:pPr>
        <w:pStyle w:val="BodyText"/>
      </w:pPr>
      <w:r>
        <w:t xml:space="preserve">MARCUS: Recover. Retail skincare. And the end of the launch price.</w:t>
      </w:r>
    </w:p>
    <w:p>
      <w:pPr>
        <w:pStyle w:val="BodyText"/>
      </w:pPr>
      <w:r>
        <w:t xml:space="preserve">NOAH: Active clinics, eight hundred sixty. Reorder rate, seventy-one percent. Gross margin, eighty-seven.</w:t>
      </w:r>
    </w:p>
    <w:p>
      <w:pPr>
        <w:pStyle w:val="BodyText"/>
      </w:pPr>
      <w:r>
        <w:t xml:space="preserve">INGRID: Gross margin dropped one point. From eighty-eight. Why?</w:t>
      </w:r>
    </w:p>
    <w:p>
      <w:pPr>
        <w:pStyle w:val="BodyText"/>
      </w:pPr>
      <w:r>
        <w:t xml:space="preserve">MARCUS: Recover has lower margins than filler. And serial labels add twenty cents per syringe.</w:t>
      </w:r>
    </w:p>
    <w:p>
      <w:pPr>
        <w:pStyle w:val="BodyText"/>
      </w:pPr>
      <w:r>
        <w:t xml:space="preserve">INGRID: Twenty cents for safety. I’ll accept that trade.</w:t>
      </w:r>
    </w:p>
    <w:p>
      <w:pPr>
        <w:pStyle w:val="BodyText"/>
      </w:pPr>
      <w:r>
        <w:t xml:space="preserve">SOFIA: Recover update. Aurelle’s twelve-week test is finished, and sell-through came in at sixty-eight percent. Our target was sixty, so we beat it by eight points. More importantly, it held up after the launch excitement faded, which tells us it’s not just curiosity.</w:t>
      </w:r>
    </w:p>
    <w:p>
      <w:pPr>
        <w:pStyle w:val="BodyText"/>
      </w:pPr>
      <w:r>
        <w:t xml:space="preserve">ZOE: Monica is expanding us. From fifty stores to one hundred fifty. In September.</w:t>
      </w:r>
    </w:p>
    <w:p>
      <w:pPr>
        <w:pStyle w:val="BodyText"/>
      </w:pPr>
      <w:r>
        <w:t xml:space="preserve">RICHARD: Recover revenue this quarter?</w:t>
      </w:r>
    </w:p>
    <w:p>
      <w:pPr>
        <w:pStyle w:val="BodyText"/>
      </w:pPr>
      <w:r>
        <w:t xml:space="preserve">MARCUS: One point one million. Correctly counted. Once.</w:t>
      </w:r>
    </w:p>
    <w:p>
      <w:pPr>
        <w:pStyle w:val="BodyText"/>
      </w:pPr>
      <w:r>
        <w:t xml:space="preserve">RICHARD: Good to hear</w:t>
      </w:r>
      <w:r>
        <w:t xml:space="preserve"> </w:t>
      </w:r>
      <w:r>
        <w:t xml:space="preserve">“</w:t>
      </w:r>
      <w:r>
        <w:t xml:space="preserve">once.</w:t>
      </w:r>
      <w:r>
        <w:t xml:space="preserve">”</w:t>
      </w:r>
    </w:p>
    <w:p>
      <w:pPr>
        <w:pStyle w:val="BodyText"/>
      </w:pPr>
      <w:r>
        <w:t xml:space="preserve">ELAINE: Cash?</w:t>
      </w:r>
    </w:p>
    <w:p>
      <w:pPr>
        <w:pStyle w:val="BodyText"/>
      </w:pPr>
      <w:r>
        <w:t xml:space="preserve">MARCUS: Series B closed. Eighty million received. Plus two million from the Halvern settlement.</w:t>
      </w:r>
    </w:p>
    <w:p>
      <w:pPr>
        <w:pStyle w:val="BodyText"/>
      </w:pPr>
      <w:r>
        <w:t xml:space="preserve">VICTORIA: Runway?</w:t>
      </w:r>
    </w:p>
    <w:p>
      <w:pPr>
        <w:pStyle w:val="BodyText"/>
      </w:pPr>
      <w:r>
        <w:t xml:space="preserve">MARCUS: Over four years at current burn. Cash-flow positive in about twenty months. If we hit plan.</w:t>
      </w:r>
    </w:p>
    <w:p>
      <w:pPr>
        <w:pStyle w:val="BodyText"/>
      </w:pPr>
      <w:r>
        <w:t xml:space="preserve">INGRID: Question three. Why twenty months now? The pitch said twenty-two.</w:t>
      </w:r>
    </w:p>
    <w:p>
      <w:pPr>
        <w:pStyle w:val="BodyText"/>
      </w:pPr>
      <w:r>
        <w:t xml:space="preserve">MARCUS: Glow. The full contract adds about four million dollars a year in revenue, starting next month. That money comes in faster than we modeled at the pitch, so we reach cash-flow positive about two months earlier. Everything else in the plan stays exactly the same.</w:t>
      </w:r>
    </w:p>
    <w:p>
      <w:pPr>
        <w:pStyle w:val="BodyText"/>
      </w:pPr>
      <w:r>
        <w:t xml:space="preserve">ELAINE: The full contract is signed?</w:t>
      </w:r>
    </w:p>
    <w:p>
      <w:pPr>
        <w:pStyle w:val="BodyText"/>
      </w:pPr>
      <w:r>
        <w:t xml:space="preserve">SOFIA: Yesterday. All three hundred locations. Monthly scans. Full certification. Derek cried a little.</w:t>
      </w:r>
    </w:p>
    <w:p>
      <w:pPr>
        <w:pStyle w:val="BodyText"/>
      </w:pPr>
      <w:r>
        <w:t xml:space="preserve">RICHARD: Derek cried? The Kessler guy?</w:t>
      </w:r>
    </w:p>
    <w:bookmarkEnd w:id="22"/>
    <w:bookmarkStart w:id="23" w:name="장면2-glow-결과와-안전위원회"/>
    <w:p>
      <w:pPr>
        <w:pStyle w:val="Heading3"/>
      </w:pPr>
      <w:r>
        <w:t xml:space="preserve">장면2 — Glow 결과와 안전위원회</w:t>
      </w:r>
    </w:p>
    <w:p>
      <w:pPr>
        <w:pStyle w:val="FirstParagraph"/>
      </w:pPr>
      <w:r>
        <w:t xml:space="preserve">SOFIA: He said,</w:t>
      </w:r>
      <w:r>
        <w:t xml:space="preserve"> </w:t>
      </w:r>
      <w:r>
        <w:t xml:space="preserve">“</w:t>
      </w:r>
      <w:r>
        <w:t xml:space="preserve">Fifteen years, and nobody ever signed because of the rules. Until today.</w:t>
      </w:r>
      <w:r>
        <w:t xml:space="preserve">”</w:t>
      </w:r>
    </w:p>
    <w:p>
      <w:pPr>
        <w:pStyle w:val="BodyText"/>
      </w:pPr>
      <w:r>
        <w:t xml:space="preserve">INGRID: Show me the pilot results. Not the story. The data.</w:t>
      </w:r>
    </w:p>
    <w:p>
      <w:pPr>
        <w:pStyle w:val="BodyText"/>
      </w:pPr>
      <w:r>
        <w:t xml:space="preserve">ELENA: Thirty locations. Ninety days. Time to first action dropped seventy-eight percent.</w:t>
      </w:r>
    </w:p>
    <w:p>
      <w:pPr>
        <w:pStyle w:val="BodyText"/>
      </w:pPr>
      <w:r>
        <w:t xml:space="preserve">SOFIA: And reported complications went up. Three times.</w:t>
      </w:r>
    </w:p>
    <w:p>
      <w:pPr>
        <w:pStyle w:val="BodyText"/>
      </w:pPr>
      <w:r>
        <w:t xml:space="preserve">RICHARD: Up? That sounds bad.</w:t>
      </w:r>
    </w:p>
    <w:p>
      <w:pPr>
        <w:pStyle w:val="BodyText"/>
      </w:pPr>
      <w:r>
        <w:t xml:space="preserve">ELENA: It’s good, actually. Before the pilot, nurses hid small events because they were afraid of being blamed. Now they report them, because they know the goal is learning, not punishment. We see more because they report more, and that’s exactly how you catch problems early.</w:t>
      </w:r>
    </w:p>
    <w:p>
      <w:pPr>
        <w:pStyle w:val="BodyText"/>
      </w:pPr>
      <w:r>
        <w:t xml:space="preserve">INGRID: And serious events? The ones that matter?</w:t>
      </w:r>
    </w:p>
    <w:p>
      <w:pPr>
        <w:pStyle w:val="BodyText"/>
      </w:pPr>
      <w:r>
        <w:t xml:space="preserve">ELENA: Zero serious vascular events in ninety days. Unexplained inventory, zero. Every syringe accounted for.</w:t>
      </w:r>
    </w:p>
    <w:p>
      <w:pPr>
        <w:pStyle w:val="BodyText"/>
      </w:pPr>
      <w:r>
        <w:t xml:space="preserve">INGRID: Who will present this publicly?</w:t>
      </w:r>
    </w:p>
    <w:p>
      <w:pPr>
        <w:pStyle w:val="BodyText"/>
      </w:pPr>
      <w:r>
        <w:t xml:space="preserve">ELENA: Dr. Nadia Reyes. Glow’s medical director. At the fall dermatology meeting. Her name. Not ours.</w:t>
      </w:r>
    </w:p>
    <w:p>
      <w:pPr>
        <w:pStyle w:val="BodyText"/>
      </w:pPr>
      <w:r>
        <w:t xml:space="preserve">INGRID: Good. That’s credible. Next, the safety committee. That was my condition.</w:t>
      </w:r>
    </w:p>
    <w:p>
      <w:pPr>
        <w:pStyle w:val="BodyText"/>
      </w:pPr>
      <w:r>
        <w:t xml:space="preserve">ELENA: Proposed members. Chair, Dr. Gordon Reese. Former FDA. Twenty-two years.</w:t>
      </w:r>
    </w:p>
    <w:p>
      <w:pPr>
        <w:pStyle w:val="BodyText"/>
      </w:pPr>
      <w:r>
        <w:t xml:space="preserve">VICTORIA: The man who ran your mock panel?</w:t>
      </w:r>
    </w:p>
    <w:p>
      <w:pPr>
        <w:pStyle w:val="BodyText"/>
      </w:pPr>
      <w:r>
        <w:t xml:space="preserve">ELENA: The same. He made Noah cry once. In a hotel in Maryland.</w:t>
      </w:r>
    </w:p>
    <w:p>
      <w:pPr>
        <w:pStyle w:val="BodyText"/>
      </w:pPr>
      <w:r>
        <w:t xml:space="preserve">NOAH: Almost cry.</w:t>
      </w:r>
    </w:p>
    <w:p>
      <w:pPr>
        <w:pStyle w:val="BodyText"/>
      </w:pPr>
      <w:r>
        <w:t xml:space="preserve">REESE: Good morning, everyone. Gordon Reese. I’m on video. I accept. On one condition.</w:t>
      </w:r>
    </w:p>
    <w:p>
      <w:pPr>
        <w:pStyle w:val="BodyText"/>
      </w:pPr>
      <w:r>
        <w:t xml:space="preserve">ELAINE: Which is?</w:t>
      </w:r>
    </w:p>
    <w:p>
      <w:pPr>
        <w:pStyle w:val="BodyText"/>
      </w:pPr>
      <w:r>
        <w:t xml:space="preserve">REESE: The committee reports to this board, not to the CEO. And our minutes are never edited, not by legal, not by marketing, not by anyone. If a safety committee’s words can be softened before the board reads them, then it isn’t independent. It’s just another department.</w:t>
      </w:r>
    </w:p>
    <w:p>
      <w:pPr>
        <w:pStyle w:val="BodyText"/>
      </w:pPr>
      <w:r>
        <w:t xml:space="preserve">INGRID: That’s exactly what I asked for.</w:t>
      </w:r>
    </w:p>
    <w:p>
      <w:pPr>
        <w:pStyle w:val="BodyText"/>
      </w:pPr>
      <w:r>
        <w:t xml:space="preserve">ELENA: Second member. Barbara Hughes. The consumer representative from our FDA panel. She asked hard questions.</w:t>
      </w:r>
    </w:p>
    <w:p>
      <w:pPr>
        <w:pStyle w:val="BodyText"/>
      </w:pPr>
      <w:r>
        <w:t xml:space="preserve">RICHARD: You’re inviting the people who gave you the hardest time?</w:t>
      </w:r>
    </w:p>
    <w:p>
      <w:pPr>
        <w:pStyle w:val="BodyText"/>
      </w:pPr>
      <w:r>
        <w:t xml:space="preserve">ELENA: That’s the point. A safety committee of friends is decoration. It looks good on a slide, but it never stops anything. I want people who will ask the questions I don’t want to hear, because those are usually the questions patients would ask.</w:t>
      </w:r>
    </w:p>
    <w:p>
      <w:pPr>
        <w:pStyle w:val="BodyText"/>
      </w:pPr>
      <w:r>
        <w:t xml:space="preserve">REESE: Dr. Ruiz is right. And she sits on it. But she doesn’t chair it. That’s important.</w:t>
      </w:r>
    </w:p>
    <w:p>
      <w:pPr>
        <w:pStyle w:val="BodyText"/>
      </w:pPr>
      <w:r>
        <w:t xml:space="preserve">ELENA: I agree. Independence means not me.</w:t>
      </w:r>
    </w:p>
    <w:p>
      <w:pPr>
        <w:pStyle w:val="BodyText"/>
      </w:pPr>
      <w:r>
        <w:t xml:space="preserve">ELAINE: Motion to approve the committee. Reese as chair. Hughes and Ruiz as members.</w:t>
      </w:r>
    </w:p>
    <w:p>
      <w:pPr>
        <w:pStyle w:val="BodyText"/>
      </w:pPr>
      <w:r>
        <w:t xml:space="preserve">RICHARD: Seconded.</w:t>
      </w:r>
    </w:p>
    <w:p>
      <w:pPr>
        <w:pStyle w:val="BodyText"/>
      </w:pPr>
      <w:r>
        <w:t xml:space="preserve">ELAINE: All in favor?</w:t>
      </w:r>
    </w:p>
    <w:p>
      <w:pPr>
        <w:pStyle w:val="BodyText"/>
      </w:pPr>
      <w:r>
        <w:t xml:space="preserve">INGRID: In favor. Unanimous. Written in the minutes. Unedited.</w:t>
      </w:r>
    </w:p>
    <w:p>
      <w:pPr>
        <w:pStyle w:val="BodyText"/>
      </w:pPr>
      <w:r>
        <w:t xml:space="preserve">ELAINE: Legal update. Briefly.</w:t>
      </w:r>
    </w:p>
    <w:p>
      <w:pPr>
        <w:pStyle w:val="BodyText"/>
      </w:pPr>
      <w:r>
        <w:t xml:space="preserve">NOAH: Halvern settled. Cross-license. They paid two million. Both sides withdrew. Peace. For now.</w:t>
      </w:r>
    </w:p>
    <w:bookmarkEnd w:id="23"/>
    <w:bookmarkStart w:id="24" w:name="절정전환-다음-전략-논쟁"/>
    <w:p>
      <w:pPr>
        <w:pStyle w:val="Heading3"/>
      </w:pPr>
      <w:r>
        <w:t xml:space="preserve">절정·전환 — 다음 전략 논쟁</w:t>
      </w:r>
    </w:p>
    <w:p>
      <w:pPr>
        <w:pStyle w:val="FirstParagraph"/>
      </w:pPr>
      <w:r>
        <w:t xml:space="preserve">RICHARD: Now the big question. Growth. Where does the next hundred million in revenue come from?</w:t>
      </w:r>
    </w:p>
    <w:p>
      <w:pPr>
        <w:pStyle w:val="BodyText"/>
      </w:pPr>
      <w:r>
        <w:t xml:space="preserve">NOAH: More states. More chains. Recover in more stores.</w:t>
      </w:r>
    </w:p>
    <w:p>
      <w:pPr>
        <w:pStyle w:val="BodyText"/>
      </w:pPr>
      <w:r>
        <w:t xml:space="preserve">RICHARD: That’s the U.S., and it’s a great plan for the next two years. But the U.S. is not enough, not for the path to a billion. If we wait until we’ve won here, someone else will take Europe, and we’ll be fighting them on their home ground.</w:t>
      </w:r>
    </w:p>
    <w:p>
      <w:pPr>
        <w:pStyle w:val="BodyText"/>
      </w:pPr>
      <w:r>
        <w:t xml:space="preserve">INGRID: I disagree. Focus. You have nine percent of the U.S. market, which means ninety-one percent is still available, in a country where you already have approval, a sales team, and a reputation. Win here first. Every dollar spent abroad now is a dollar not spent where you’re already winning.</w:t>
      </w:r>
    </w:p>
    <w:p>
      <w:pPr>
        <w:pStyle w:val="BodyText"/>
      </w:pPr>
      <w:r>
        <w:t xml:space="preserve">RICHARD: Nine percent is a start. Not a reason to wait.</w:t>
      </w:r>
    </w:p>
    <w:p>
      <w:pPr>
        <w:pStyle w:val="BodyText"/>
      </w:pPr>
      <w:r>
        <w:t xml:space="preserve">ZOE: Can I share one number? It might help both of you.</w:t>
      </w:r>
    </w:p>
    <w:p>
      <w:pPr>
        <w:pStyle w:val="BodyText"/>
      </w:pPr>
      <w:r>
        <w:t xml:space="preserve">ELAINE: Please.</w:t>
      </w:r>
    </w:p>
    <w:p>
      <w:pPr>
        <w:pStyle w:val="BodyText"/>
      </w:pPr>
      <w:r>
        <w:t xml:space="preserve">ZOE:</w:t>
      </w:r>
      <w:r>
        <w:t xml:space="preserve"> </w:t>
      </w:r>
      <w:r>
        <w:t xml:space="preserve">“</w:t>
      </w:r>
      <w:r>
        <w:t xml:space="preserve">The First Ten Seconds</w:t>
      </w:r>
      <w:r>
        <w:t xml:space="preserve">”</w:t>
      </w:r>
      <w:r>
        <w:t xml:space="preserve"> </w:t>
      </w:r>
      <w:r>
        <w:t xml:space="preserve">card. Four hundred thirty thousand downloads. Thirty-one percent from outside the U.S.</w:t>
      </w:r>
    </w:p>
    <w:p>
      <w:pPr>
        <w:pStyle w:val="BodyText"/>
      </w:pPr>
      <w:r>
        <w:t xml:space="preserve">VICTORIA: Thirty-one percent international? For a free PDF?</w:t>
      </w:r>
    </w:p>
    <w:p>
      <w:pPr>
        <w:pStyle w:val="BodyText"/>
      </w:pPr>
      <w:r>
        <w:t xml:space="preserve">ZOE: Twenty-two countries have emailed us. Doctors asking,</w:t>
      </w:r>
      <w:r>
        <w:t xml:space="preserve"> </w:t>
      </w:r>
      <w:r>
        <w:t xml:space="preserve">“</w:t>
      </w:r>
      <w:r>
        <w:t xml:space="preserve">When can we buy Veyra?</w:t>
      </w:r>
      <w:r>
        <w:t xml:space="preserve">”</w:t>
      </w:r>
    </w:p>
    <w:p>
      <w:pPr>
        <w:pStyle w:val="BodyText"/>
      </w:pPr>
      <w:r>
        <w:t xml:space="preserve">INGRID: Asking is not buying.</w:t>
      </w:r>
    </w:p>
    <w:p>
      <w:pPr>
        <w:pStyle w:val="BodyText"/>
      </w:pPr>
      <w:r>
        <w:t xml:space="preserve">ZOE: Agreed, asking isn’t buying. But the card is already our ambassador. It went to places we haven’t gone, and doctors there learned step one from us before they ever heard a sales pitch. That’s a kind of trust we usually have to pay for.</w:t>
      </w:r>
    </w:p>
    <w:p>
      <w:pPr>
        <w:pStyle w:val="BodyText"/>
      </w:pPr>
      <w:r>
        <w:t xml:space="preserve">PRIYA: Which countries most?</w:t>
      </w:r>
    </w:p>
    <w:p>
      <w:pPr>
        <w:pStyle w:val="BodyText"/>
      </w:pPr>
      <w:r>
        <w:t xml:space="preserve">ZOE: France. The UK. Germany. Korea. Brazil. In that order.</w:t>
      </w:r>
    </w:p>
    <w:p>
      <w:pPr>
        <w:pStyle w:val="BodyText"/>
      </w:pPr>
      <w:r>
        <w:t xml:space="preserve">MARCUS: Korea. Seorin would be happy.</w:t>
      </w:r>
    </w:p>
    <w:p>
      <w:pPr>
        <w:pStyle w:val="BodyText"/>
      </w:pPr>
      <w:r>
        <w:t xml:space="preserve">ELENA: Europe has different regulations. Different training cultures. It’s not just shipping boxes.</w:t>
      </w:r>
    </w:p>
    <w:p>
      <w:pPr>
        <w:pStyle w:val="BodyText"/>
      </w:pPr>
      <w:r>
        <w:t xml:space="preserve">INGRID: Exactly my concern. A bad expansion can hurt the U.S. business too.</w:t>
      </w:r>
    </w:p>
    <w:p>
      <w:pPr>
        <w:pStyle w:val="BodyText"/>
      </w:pPr>
      <w:r>
        <w:t xml:space="preserve">ELAINE: Then let’s not decide today. What’s the smallest step that teaches us the most?</w:t>
      </w:r>
    </w:p>
    <w:p>
      <w:pPr>
        <w:pStyle w:val="BodyText"/>
      </w:pPr>
      <w:r>
        <w:t xml:space="preserve">ZOE: A booth. At one European conference. Where the doctors who downloaded the card will be.</w:t>
      </w:r>
    </w:p>
    <w:p>
      <w:pPr>
        <w:pStyle w:val="BodyText"/>
      </w:pPr>
      <w:r>
        <w:t xml:space="preserve">RICHARD: Which conference?</w:t>
      </w:r>
    </w:p>
    <w:p>
      <w:pPr>
        <w:pStyle w:val="BodyText"/>
      </w:pPr>
      <w:r>
        <w:t xml:space="preserve">ZOE: IMCAS. Paris. January. The biggest aesthetic congress in Europe.</w:t>
      </w:r>
    </w:p>
    <w:p>
      <w:pPr>
        <w:pStyle w:val="BodyText"/>
      </w:pPr>
      <w:r>
        <w:t xml:space="preserve">INGRID: A booth costs money. And can you even sell in Europe?</w:t>
      </w:r>
    </w:p>
    <w:p>
      <w:pPr>
        <w:pStyle w:val="BodyText"/>
      </w:pPr>
      <w:r>
        <w:t xml:space="preserve">ELENA: Not yet. We’d need CE marking. Different process. About a year.</w:t>
      </w:r>
    </w:p>
    <w:p>
      <w:pPr>
        <w:pStyle w:val="BodyText"/>
      </w:pPr>
      <w:r>
        <w:t xml:space="preserve">ELAINE: Then here’s the resolution. A small budget to explore Europe. A regulatory study. And a decision on IMCAS next quarter.</w:t>
      </w:r>
    </w:p>
    <w:p>
      <w:pPr>
        <w:pStyle w:val="BodyText"/>
      </w:pPr>
      <w:r>
        <w:t xml:space="preserve">INGRID: Explore. Don’t promise. I like this company’s language.</w:t>
      </w:r>
    </w:p>
    <w:bookmarkEnd w:id="24"/>
    <w:bookmarkStart w:id="25" w:name="마무리-정오-복도"/>
    <w:p>
      <w:pPr>
        <w:pStyle w:val="Heading3"/>
      </w:pPr>
      <w:r>
        <w:t xml:space="preserve">마무리 — 정오, 복도</w:t>
      </w:r>
    </w:p>
    <w:p>
      <w:pPr>
        <w:pStyle w:val="FirstParagraph"/>
      </w:pPr>
      <w:r>
        <w:t xml:space="preserve">ELAINE: Noah. One thing. Before you go. What’s the one thing for next quarter?</w:t>
      </w:r>
    </w:p>
    <w:p>
      <w:pPr>
        <w:pStyle w:val="BodyText"/>
      </w:pPr>
      <w:r>
        <w:t xml:space="preserve">NOAH: Glow rollout. Three hundred locations. Without a single unexplained syringe.</w:t>
      </w:r>
    </w:p>
    <w:p>
      <w:pPr>
        <w:pStyle w:val="BodyText"/>
      </w:pPr>
      <w:r>
        <w:t xml:space="preserve">ELAINE: Good. That’s the right answer. Europe can wait three months, and it will still be there. Houston can’t happen twice. If one syringe goes missing during the Glow rollout, nobody will care how many countries downloaded the card.</w:t>
      </w:r>
    </w:p>
    <w:p>
      <w:pPr>
        <w:pStyle w:val="BodyText"/>
      </w:pPr>
      <w:r>
        <w:t xml:space="preserve">INGRID: Noah. A word.</w:t>
      </w:r>
    </w:p>
    <w:p>
      <w:pPr>
        <w:pStyle w:val="BodyText"/>
      </w:pPr>
      <w:r>
        <w:t xml:space="preserve">NOAH: Of course.</w:t>
      </w:r>
    </w:p>
    <w:p>
      <w:pPr>
        <w:pStyle w:val="BodyText"/>
      </w:pPr>
      <w:r>
        <w:t xml:space="preserve">INGRID: Your COO found his own error before I asked twice. Do you know how rare that is?</w:t>
      </w:r>
    </w:p>
    <w:p>
      <w:pPr>
        <w:pStyle w:val="BodyText"/>
      </w:pPr>
      <w:r>
        <w:t xml:space="preserve">NOAH: Marcus has a rule. Two is one.</w:t>
      </w:r>
    </w:p>
    <w:p>
      <w:pPr>
        <w:pStyle w:val="BodyText"/>
      </w:pPr>
      <w:r>
        <w:t xml:space="preserve">INGRID: That’s why I invested. Not for the margin, and not for the growth rate. Plenty of companies have good numbers. I invested for the people who correct their own slides at five a.m., because those are the people who’ll tell me the truth when things go wrong.</w:t>
      </w:r>
    </w:p>
    <w:p>
      <w:pPr>
        <w:pStyle w:val="BodyText"/>
      </w:pPr>
      <w:r>
        <w:t xml:space="preserve">ZOE: Noah. Quick thing. The card downloads.</w:t>
      </w:r>
    </w:p>
    <w:p>
      <w:pPr>
        <w:pStyle w:val="BodyText"/>
      </w:pPr>
      <w:r>
        <w:t xml:space="preserve">NOAH: Four hundred thirty thousand?</w:t>
      </w:r>
    </w:p>
    <w:p>
      <w:pPr>
        <w:pStyle w:val="BodyText"/>
      </w:pPr>
      <w:r>
        <w:t xml:space="preserve">ZOE: At this pace, half a million next month. I want to celebrate. Properly. With everyone.</w:t>
      </w:r>
    </w:p>
    <w:p>
      <w:pPr>
        <w:pStyle w:val="BodyText"/>
      </w:pPr>
      <w:r>
        <w:t xml:space="preserve">NOAH: A party? For a free PDF?</w:t>
      </w:r>
    </w:p>
    <w:p>
      <w:pPr>
        <w:pStyle w:val="BodyText"/>
      </w:pPr>
      <w:r>
        <w:t xml:space="preserve">ZOE: For half a million injectors who now know step one. That’s not a PDF. That’s a movement.</w:t>
      </w:r>
    </w:p>
    <w:p>
      <w:pPr>
        <w:pStyle w:val="BodyText"/>
      </w:pPr>
      <w:r>
        <w:t xml:space="preserve">NOAH: …Okay. A party. And?</w:t>
      </w:r>
    </w:p>
    <w:p>
      <w:pPr>
        <w:pStyle w:val="BodyText"/>
      </w:pPr>
      <w:r>
        <w:t xml:space="preserve">ZOE: And I’ll bring a form. The IMCAS booth application. Just in case the board says yes.</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If we change it quietly, that’s hiding.</w:t>
            </w:r>
          </w:p>
        </w:tc>
        <w:tc>
          <w:tcPr/>
          <w:p>
            <w:pPr>
              <w:pStyle w:val="Compact"/>
              <w:jc w:val="left"/>
            </w:pPr>
            <w:r>
              <w:t xml:space="preserve">조용히 바꾸면 그건 숨기는 것이다.</w:t>
            </w:r>
          </w:p>
        </w:tc>
        <w:tc>
          <w:tcPr/>
          <w:p>
            <w:pPr>
              <w:pStyle w:val="Compact"/>
              <w:jc w:val="left"/>
            </w:pPr>
            <w:r>
              <w:t xml:space="preserve">도입. 배포된 자료의 오류는 공개 정정.</w:t>
            </w:r>
          </w:p>
        </w:tc>
      </w:tr>
      <w:tr>
        <w:tc>
          <w:tcPr/>
          <w:p>
            <w:pPr>
              <w:pStyle w:val="Compact"/>
              <w:jc w:val="left"/>
            </w:pPr>
            <w:r>
              <w:t xml:space="preserve">2</w:t>
            </w:r>
          </w:p>
        </w:tc>
        <w:tc>
          <w:tcPr/>
          <w:p>
            <w:pPr>
              <w:pStyle w:val="Compact"/>
              <w:jc w:val="left"/>
            </w:pPr>
            <w:r>
              <w:t xml:space="preserve">A correction.</w:t>
            </w:r>
          </w:p>
        </w:tc>
        <w:tc>
          <w:tcPr/>
          <w:p>
            <w:pPr>
              <w:pStyle w:val="Compact"/>
              <w:jc w:val="left"/>
            </w:pPr>
            <w:r>
              <w:t xml:space="preserve">정정 사항.</w:t>
            </w:r>
          </w:p>
        </w:tc>
        <w:tc>
          <w:tcPr/>
          <w:p>
            <w:pPr>
              <w:pStyle w:val="Compact"/>
              <w:jc w:val="left"/>
            </w:pPr>
            <w:r>
              <w:t xml:space="preserve">장면1. 이사회에서 오류를 바로잡는 공식 표현.</w:t>
            </w:r>
          </w:p>
        </w:tc>
      </w:tr>
      <w:tr>
        <w:tc>
          <w:tcPr/>
          <w:p>
            <w:pPr>
              <w:pStyle w:val="Compact"/>
              <w:jc w:val="left"/>
            </w:pPr>
            <w:r>
              <w:t xml:space="preserve">3</w:t>
            </w:r>
          </w:p>
        </w:tc>
        <w:tc>
          <w:tcPr/>
          <w:p>
            <w:pPr>
              <w:pStyle w:val="Compact"/>
              <w:jc w:val="left"/>
            </w:pPr>
            <w:r>
              <w:t xml:space="preserve">quarter over quarter (QoQ)</w:t>
            </w:r>
          </w:p>
        </w:tc>
        <w:tc>
          <w:tcPr/>
          <w:p>
            <w:pPr>
              <w:pStyle w:val="Compact"/>
              <w:jc w:val="left"/>
            </w:pPr>
            <w:r>
              <w:t xml:space="preserve">전 분기 대비</w:t>
            </w:r>
          </w:p>
        </w:tc>
        <w:tc>
          <w:tcPr/>
          <w:p>
            <w:pPr>
              <w:pStyle w:val="Compact"/>
              <w:jc w:val="left"/>
            </w:pPr>
            <w:r>
              <w:t xml:space="preserve">장면1. 성장률 보고의 기본 표현.</w:t>
            </w:r>
          </w:p>
        </w:tc>
      </w:tr>
      <w:tr>
        <w:tc>
          <w:tcPr/>
          <w:p>
            <w:pPr>
              <w:pStyle w:val="Compact"/>
              <w:jc w:val="left"/>
            </w:pPr>
            <w:r>
              <w:t xml:space="preserve">4</w:t>
            </w:r>
          </w:p>
        </w:tc>
        <w:tc>
          <w:tcPr/>
          <w:p>
            <w:pPr>
              <w:pStyle w:val="Compact"/>
              <w:jc w:val="left"/>
            </w:pPr>
            <w:r>
              <w:t xml:space="preserve">reorder rate / gross margin</w:t>
            </w:r>
          </w:p>
        </w:tc>
        <w:tc>
          <w:tcPr/>
          <w:p>
            <w:pPr>
              <w:pStyle w:val="Compact"/>
              <w:jc w:val="left"/>
            </w:pPr>
            <w:r>
              <w:t xml:space="preserve">재주문율 / 매출총이익률</w:t>
            </w:r>
          </w:p>
        </w:tc>
        <w:tc>
          <w:tcPr/>
          <w:p>
            <w:pPr>
              <w:pStyle w:val="Compact"/>
              <w:jc w:val="left"/>
            </w:pPr>
            <w:r>
              <w:t xml:space="preserve">장면1. 의료 소모품 사업의 핵심 지표.</w:t>
            </w:r>
          </w:p>
        </w:tc>
      </w:tr>
      <w:tr>
        <w:tc>
          <w:tcPr/>
          <w:p>
            <w:pPr>
              <w:pStyle w:val="Compact"/>
              <w:jc w:val="left"/>
            </w:pPr>
            <w:r>
              <w:t xml:space="preserve">5</w:t>
            </w:r>
          </w:p>
        </w:tc>
        <w:tc>
          <w:tcPr/>
          <w:p>
            <w:pPr>
              <w:pStyle w:val="Compact"/>
              <w:jc w:val="left"/>
            </w:pPr>
            <w:r>
              <w:t xml:space="preserve">I’ll accept that trade.</w:t>
            </w:r>
          </w:p>
        </w:tc>
        <w:tc>
          <w:tcPr/>
          <w:p>
            <w:pPr>
              <w:pStyle w:val="Compact"/>
              <w:jc w:val="left"/>
            </w:pPr>
            <w:r>
              <w:t xml:space="preserve">그 교환은 받아들이겠다.</w:t>
            </w:r>
          </w:p>
        </w:tc>
        <w:tc>
          <w:tcPr/>
          <w:p>
            <w:pPr>
              <w:pStyle w:val="Compact"/>
              <w:jc w:val="left"/>
            </w:pPr>
            <w:r>
              <w:t xml:space="preserve">장면1. 비용 증가를 가치로 정당화할 때.</w:t>
            </w:r>
          </w:p>
        </w:tc>
      </w:tr>
      <w:tr>
        <w:tc>
          <w:tcPr/>
          <w:p>
            <w:pPr>
              <w:pStyle w:val="Compact"/>
              <w:jc w:val="left"/>
            </w:pPr>
            <w:r>
              <w:t xml:space="preserve">6</w:t>
            </w:r>
          </w:p>
        </w:tc>
        <w:tc>
          <w:tcPr/>
          <w:p>
            <w:pPr>
              <w:pStyle w:val="Compact"/>
              <w:jc w:val="left"/>
            </w:pPr>
            <w:r>
              <w:t xml:space="preserve">A safety committee of friends is decoration.</w:t>
            </w:r>
          </w:p>
        </w:tc>
        <w:tc>
          <w:tcPr/>
          <w:p>
            <w:pPr>
              <w:pStyle w:val="Compact"/>
              <w:jc w:val="left"/>
            </w:pPr>
            <w:r>
              <w:t xml:space="preserve">친구들로 된 안전위원회는 장식이다.</w:t>
            </w:r>
          </w:p>
        </w:tc>
        <w:tc>
          <w:tcPr/>
          <w:p>
            <w:pPr>
              <w:pStyle w:val="Compact"/>
              <w:jc w:val="left"/>
            </w:pPr>
            <w:r>
              <w:t xml:space="preserve">장면2. 독립성의 의미.</w:t>
            </w:r>
          </w:p>
        </w:tc>
      </w:tr>
      <w:tr>
        <w:tc>
          <w:tcPr/>
          <w:p>
            <w:pPr>
              <w:pStyle w:val="Compact"/>
              <w:jc w:val="left"/>
            </w:pPr>
            <w:r>
              <w:t xml:space="preserve">7</w:t>
            </w:r>
          </w:p>
        </w:tc>
        <w:tc>
          <w:tcPr/>
          <w:p>
            <w:pPr>
              <w:pStyle w:val="Compact"/>
              <w:jc w:val="left"/>
            </w:pPr>
            <w:r>
              <w:t xml:space="preserve">Motion to approve… / Seconded. / All in favor?</w:t>
            </w:r>
          </w:p>
        </w:tc>
        <w:tc>
          <w:tcPr/>
          <w:p>
            <w:pPr>
              <w:pStyle w:val="Compact"/>
              <w:jc w:val="left"/>
            </w:pPr>
            <w:r>
              <w:t xml:space="preserve">승인 안건 / 재청 / 찬성하시는 분?</w:t>
            </w:r>
          </w:p>
        </w:tc>
        <w:tc>
          <w:tcPr/>
          <w:p>
            <w:pPr>
              <w:pStyle w:val="Compact"/>
              <w:jc w:val="left"/>
            </w:pPr>
            <w:r>
              <w:t xml:space="preserve">장면2. 이사회 결의 절차 표현.</w:t>
            </w:r>
          </w:p>
        </w:tc>
      </w:tr>
      <w:tr>
        <w:tc>
          <w:tcPr/>
          <w:p>
            <w:pPr>
              <w:pStyle w:val="Compact"/>
              <w:jc w:val="left"/>
            </w:pPr>
            <w:r>
              <w:t xml:space="preserve">8</w:t>
            </w:r>
          </w:p>
        </w:tc>
        <w:tc>
          <w:tcPr/>
          <w:p>
            <w:pPr>
              <w:pStyle w:val="Compact"/>
              <w:jc w:val="left"/>
            </w:pPr>
            <w:r>
              <w:t xml:space="preserve">Asking is not buying.</w:t>
            </w:r>
          </w:p>
        </w:tc>
        <w:tc>
          <w:tcPr/>
          <w:p>
            <w:pPr>
              <w:pStyle w:val="Compact"/>
              <w:jc w:val="left"/>
            </w:pPr>
            <w:r>
              <w:t xml:space="preserve">묻는 것과 사는 건 다르다.</w:t>
            </w:r>
          </w:p>
        </w:tc>
        <w:tc>
          <w:tcPr/>
          <w:p>
            <w:pPr>
              <w:pStyle w:val="Compact"/>
              <w:jc w:val="left"/>
            </w:pPr>
            <w:r>
              <w:t xml:space="preserve">절정·전환. 관심 지표를 과대평가하지 말라는 경고.</w:t>
            </w:r>
          </w:p>
        </w:tc>
      </w:tr>
      <w:tr>
        <w:tc>
          <w:tcPr/>
          <w:p>
            <w:pPr>
              <w:pStyle w:val="Compact"/>
              <w:jc w:val="left"/>
            </w:pPr>
            <w:r>
              <w:t xml:space="preserve">9</w:t>
            </w:r>
          </w:p>
        </w:tc>
        <w:tc>
          <w:tcPr/>
          <w:p>
            <w:pPr>
              <w:pStyle w:val="Compact"/>
              <w:jc w:val="left"/>
            </w:pPr>
            <w:r>
              <w:t xml:space="preserve">What’s the smallest step that teaches us the most?</w:t>
            </w:r>
          </w:p>
        </w:tc>
        <w:tc>
          <w:tcPr/>
          <w:p>
            <w:pPr>
              <w:pStyle w:val="Compact"/>
              <w:jc w:val="left"/>
            </w:pPr>
            <w:r>
              <w:t xml:space="preserve">가장 많이 배울 수 있는 가장 작은 단계는?</w:t>
            </w:r>
          </w:p>
        </w:tc>
        <w:tc>
          <w:tcPr/>
          <w:p>
            <w:pPr>
              <w:pStyle w:val="Compact"/>
              <w:jc w:val="left"/>
            </w:pPr>
            <w:r>
              <w:t xml:space="preserve">절정·전환. 불확실한 전략의 첫걸음 정하기.</w:t>
            </w:r>
          </w:p>
        </w:tc>
      </w:tr>
      <w:tr>
        <w:tc>
          <w:tcPr/>
          <w:p>
            <w:pPr>
              <w:pStyle w:val="Compact"/>
              <w:jc w:val="left"/>
            </w:pPr>
            <w:r>
              <w:t xml:space="preserve">10</w:t>
            </w:r>
          </w:p>
        </w:tc>
        <w:tc>
          <w:tcPr/>
          <w:p>
            <w:pPr>
              <w:pStyle w:val="Compact"/>
              <w:jc w:val="left"/>
            </w:pPr>
            <w:r>
              <w:t xml:space="preserve">That’s not a PDF. That’s a movement.</w:t>
            </w:r>
          </w:p>
        </w:tc>
        <w:tc>
          <w:tcPr/>
          <w:p>
            <w:pPr>
              <w:pStyle w:val="Compact"/>
              <w:jc w:val="left"/>
            </w:pPr>
            <w:r>
              <w:t xml:space="preserve">그건 PDF가 아니라 운동이다.</w:t>
            </w:r>
          </w:p>
        </w:tc>
        <w:tc>
          <w:tcPr/>
          <w:p>
            <w:pPr>
              <w:pStyle w:val="Compact"/>
              <w:jc w:val="left"/>
            </w:pPr>
            <w:r>
              <w:t xml:space="preserve">마무리. 숫자에 의미를 부여하는 표현.</w:t>
            </w:r>
          </w:p>
        </w:tc>
      </w:tr>
    </w:tbl>
    <w:bookmarkEnd w:id="27"/>
    <w:bookmarkStart w:id="28" w:name="비즈니스-컬처-노트-이사회-운영과-정정-보고"/>
    <w:p>
      <w:pPr>
        <w:pStyle w:val="Heading3"/>
      </w:pPr>
      <w:r>
        <w:t xml:space="preserve">② 비즈니스 컬처 노트 — 이사회 운영과 정정 보고</w:t>
      </w:r>
    </w:p>
    <w:p>
      <w:pPr>
        <w:pStyle w:val="FirstParagraph"/>
      </w:pPr>
      <w:r>
        <w:t xml:space="preserve">미국 이사회는 보통 의장이 진행하며,</w:t>
      </w:r>
      <w:r>
        <w:t xml:space="preserve"> </w:t>
      </w:r>
      <w:r>
        <w:rPr>
          <w:bCs/>
          <w:b/>
        </w:rPr>
        <w:t xml:space="preserve">사전 배포 자료(board deck)</w:t>
      </w:r>
      <w:r>
        <w:t xml:space="preserve">에 대한 질문이 회의 전에 오가는 경우가 많다. 이미 배포된 자료에서 오류를 발견하면</w:t>
      </w:r>
      <w:r>
        <w:t xml:space="preserve"> </w:t>
      </w:r>
      <w:r>
        <w:rPr>
          <w:bCs/>
          <w:b/>
        </w:rPr>
        <w:t xml:space="preserve">회의 시작 시 먼저 공개 정정</w:t>
      </w:r>
      <w:r>
        <w:t xml:space="preserve">하는 것이 신뢰를 지키는 방법이다. 안건은</w:t>
      </w:r>
      <w:r>
        <w:t xml:space="preserve"> </w:t>
      </w:r>
      <w:r>
        <w:rPr>
          <w:bCs/>
          <w:b/>
        </w:rPr>
        <w:t xml:space="preserve">“</w:t>
      </w:r>
      <w:r>
        <w:rPr>
          <w:bCs/>
          <w:b/>
        </w:rPr>
        <w:t xml:space="preserve">Motion to approve… / Seconded / All in favor?</w:t>
      </w:r>
      <w:r>
        <w:rPr>
          <w:bCs/>
          <w:b/>
        </w:rPr>
        <w:t xml:space="preserve">”</w:t>
      </w:r>
      <w:r>
        <w:t xml:space="preserve"> </w:t>
      </w:r>
      <w:r>
        <w:t xml:space="preserve">절차로 결의하고 회의록에 남긴다.</w:t>
      </w:r>
      <w:r>
        <w:t xml:space="preserve"> </w:t>
      </w:r>
      <w:r>
        <w:rPr>
          <w:bCs/>
          <w:b/>
        </w:rPr>
        <w:t xml:space="preserve">독립 안전위원회</w:t>
      </w:r>
      <w:r>
        <w:t xml:space="preserve">는 CEO가 아닌 이사회에 보고해야 독립성이 보장되며, 비판적인 외부 인사를 포함할수록 신뢰도가 높아진다. 해외 진출처럼 불확실한 전략은 큰 결정 대신</w:t>
      </w:r>
      <w:r>
        <w:t xml:space="preserve"> </w:t>
      </w:r>
      <w:r>
        <w:rPr>
          <w:bCs/>
          <w:b/>
        </w:rPr>
        <w:t xml:space="preserve">가장 작은 학습 단계</w:t>
      </w:r>
      <w:r>
        <w:t xml:space="preserve">부터 승인하는 경우가 많다.</w:t>
      </w:r>
    </w:p>
    <w:bookmarkEnd w:id="28"/>
    <w:bookmarkStart w:id="29" w:name="실무-템플릿-2분기-이사회-대시보드"/>
    <w:p>
      <w:pPr>
        <w:pStyle w:val="Heading3"/>
      </w:pPr>
      <w:r>
        <w:t xml:space="preserve">③ 실무 템플릿 — 2분기 이사회 대시보드</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Q2</w:t>
            </w:r>
          </w:p>
        </w:tc>
        <w:tc>
          <w:tcPr/>
          <w:p>
            <w:pPr>
              <w:pStyle w:val="Compact"/>
              <w:jc w:val="left"/>
            </w:pPr>
            <w:r>
              <w:t xml:space="preserve">QoQ</w:t>
            </w:r>
          </w:p>
        </w:tc>
        <w:tc>
          <w:tcPr/>
          <w:p>
            <w:pPr>
              <w:pStyle w:val="Compact"/>
              <w:jc w:val="left"/>
            </w:pPr>
            <w:r>
              <w:t xml:space="preserve">Note</w:t>
            </w:r>
          </w:p>
        </w:tc>
      </w:tr>
      <w:tr>
        <w:tc>
          <w:tcPr/>
          <w:p>
            <w:pPr>
              <w:pStyle w:val="Compact"/>
              <w:jc w:val="left"/>
            </w:pPr>
            <w:r>
              <w:t xml:space="preserve">Syringes sold</w:t>
            </w:r>
          </w:p>
        </w:tc>
        <w:tc>
          <w:tcPr/>
          <w:p>
            <w:pPr>
              <w:pStyle w:val="Compact"/>
              <w:jc w:val="left"/>
            </w:pPr>
            <w:r>
              <w:t xml:space="preserve">9,800</w:t>
            </w:r>
          </w:p>
        </w:tc>
        <w:tc>
          <w:tcPr/>
          <w:p>
            <w:pPr>
              <w:pStyle w:val="Compact"/>
              <w:jc w:val="left"/>
            </w:pPr>
            <w:r>
              <w:t xml:space="preserve">+18%</w:t>
            </w:r>
          </w:p>
        </w:tc>
        <w:tc>
          <w:tcPr/>
          <w:p>
            <w:pPr>
              <w:pStyle w:val="Compact"/>
            </w:pPr>
          </w:p>
        </w:tc>
      </w:tr>
      <w:tr>
        <w:tc>
          <w:tcPr/>
          <w:p>
            <w:pPr>
              <w:pStyle w:val="Compact"/>
              <w:jc w:val="left"/>
            </w:pPr>
            <w:r>
              <w:t xml:space="preserve">Revenue</w:t>
            </w:r>
          </w:p>
        </w:tc>
        <w:tc>
          <w:tcPr/>
          <w:p>
            <w:pPr>
              <w:pStyle w:val="Compact"/>
              <w:jc w:val="left"/>
            </w:pPr>
            <w:r>
              <w:rPr>
                <w:bCs/>
                <w:b/>
              </w:rPr>
              <w:t xml:space="preserve">$8.9M</w:t>
            </w:r>
            <w:r>
              <w:t xml:space="preserve"> </w:t>
            </w:r>
            <w:r>
              <w:t xml:space="preserve">(corrected from $9.3M)</w:t>
            </w:r>
          </w:p>
        </w:tc>
        <w:tc>
          <w:tcPr/>
          <w:p>
            <w:pPr>
              <w:pStyle w:val="Compact"/>
              <w:jc w:val="left"/>
            </w:pPr>
            <w:r>
              <w:t xml:space="preserve">+21%</w:t>
            </w:r>
          </w:p>
        </w:tc>
        <w:tc>
          <w:tcPr/>
          <w:p>
            <w:pPr>
              <w:pStyle w:val="Compact"/>
              <w:jc w:val="left"/>
            </w:pPr>
            <w:r>
              <w:t xml:space="preserve">Recover double-counted — corrected before meeting</w:t>
            </w:r>
          </w:p>
        </w:tc>
      </w:tr>
      <w:tr>
        <w:tc>
          <w:tcPr/>
          <w:p>
            <w:pPr>
              <w:pStyle w:val="Compact"/>
              <w:jc w:val="left"/>
            </w:pPr>
            <w:r>
              <w:t xml:space="preserve">Active clinics</w:t>
            </w:r>
          </w:p>
        </w:tc>
        <w:tc>
          <w:tcPr/>
          <w:p>
            <w:pPr>
              <w:pStyle w:val="Compact"/>
              <w:jc w:val="left"/>
            </w:pPr>
            <w:r>
              <w:t xml:space="preserve">860</w:t>
            </w:r>
          </w:p>
        </w:tc>
        <w:tc>
          <w:tcPr/>
          <w:p>
            <w:pPr>
              <w:pStyle w:val="Compact"/>
            </w:pPr>
          </w:p>
        </w:tc>
        <w:tc>
          <w:tcPr/>
          <w:p>
            <w:pPr>
              <w:pStyle w:val="Compact"/>
            </w:pPr>
          </w:p>
        </w:tc>
      </w:tr>
      <w:tr>
        <w:tc>
          <w:tcPr/>
          <w:p>
            <w:pPr>
              <w:pStyle w:val="Compact"/>
              <w:jc w:val="left"/>
            </w:pPr>
            <w:r>
              <w:t xml:space="preserve">Reorder rate</w:t>
            </w:r>
          </w:p>
        </w:tc>
        <w:tc>
          <w:tcPr/>
          <w:p>
            <w:pPr>
              <w:pStyle w:val="Compact"/>
              <w:jc w:val="left"/>
            </w:pPr>
            <w:r>
              <w:t xml:space="preserve">71%</w:t>
            </w:r>
          </w:p>
        </w:tc>
        <w:tc>
          <w:tcPr/>
          <w:p>
            <w:pPr>
              <w:pStyle w:val="Compact"/>
            </w:pPr>
          </w:p>
        </w:tc>
        <w:tc>
          <w:tcPr/>
          <w:p>
            <w:pPr>
              <w:pStyle w:val="Compact"/>
            </w:pPr>
          </w:p>
        </w:tc>
      </w:tr>
      <w:tr>
        <w:tc>
          <w:tcPr/>
          <w:p>
            <w:pPr>
              <w:pStyle w:val="Compact"/>
              <w:jc w:val="left"/>
            </w:pPr>
            <w:r>
              <w:t xml:space="preserve">Gross margin</w:t>
            </w:r>
          </w:p>
        </w:tc>
        <w:tc>
          <w:tcPr/>
          <w:p>
            <w:pPr>
              <w:pStyle w:val="Compact"/>
              <w:jc w:val="left"/>
            </w:pPr>
            <w:r>
              <w:t xml:space="preserve">87%</w:t>
            </w:r>
          </w:p>
        </w:tc>
        <w:tc>
          <w:tcPr/>
          <w:p>
            <w:pPr>
              <w:pStyle w:val="Compact"/>
              <w:jc w:val="left"/>
            </w:pPr>
            <w:r>
              <w:t xml:space="preserve">−1 pt</w:t>
            </w:r>
          </w:p>
        </w:tc>
        <w:tc>
          <w:tcPr/>
          <w:p>
            <w:pPr>
              <w:pStyle w:val="Compact"/>
              <w:jc w:val="left"/>
            </w:pPr>
            <w:r>
              <w:t xml:space="preserve">Recover mix + serial labels ($0.20/syringe)</w:t>
            </w:r>
          </w:p>
        </w:tc>
      </w:tr>
      <w:tr>
        <w:tc>
          <w:tcPr/>
          <w:p>
            <w:pPr>
              <w:pStyle w:val="Compact"/>
              <w:jc w:val="left"/>
            </w:pPr>
            <w:r>
              <w:t xml:space="preserve">Recover</w:t>
            </w:r>
          </w:p>
        </w:tc>
        <w:tc>
          <w:tcPr/>
          <w:p>
            <w:pPr>
              <w:pStyle w:val="Compact"/>
              <w:jc w:val="left"/>
            </w:pPr>
            <w:r>
              <w:t xml:space="preserve">$1.1M</w:t>
            </w:r>
          </w:p>
        </w:tc>
        <w:tc>
          <w:tcPr/>
          <w:p>
            <w:pPr>
              <w:pStyle w:val="Compact"/>
            </w:pPr>
          </w:p>
        </w:tc>
        <w:tc>
          <w:tcPr/>
          <w:p>
            <w:pPr>
              <w:pStyle w:val="Compact"/>
              <w:jc w:val="left"/>
            </w:pPr>
            <w:r>
              <w:t xml:space="preserve">Aurelle 12-wk sell-through 68% → 150 stores (Sept)</w:t>
            </w:r>
          </w:p>
        </w:tc>
      </w:tr>
      <w:tr>
        <w:tc>
          <w:tcPr/>
          <w:p>
            <w:pPr>
              <w:pStyle w:val="Compact"/>
              <w:jc w:val="left"/>
            </w:pPr>
            <w:r>
              <w:t xml:space="preserve">Cash</w:t>
            </w:r>
          </w:p>
        </w:tc>
        <w:tc>
          <w:tcPr/>
          <w:p>
            <w:pPr>
              <w:pStyle w:val="Compact"/>
              <w:jc w:val="left"/>
            </w:pPr>
            <w:r>
              <w:t xml:space="preserve">$80M Series B + $2M settlement</w:t>
            </w:r>
          </w:p>
        </w:tc>
        <w:tc>
          <w:tcPr/>
          <w:p>
            <w:pPr>
              <w:pStyle w:val="Compact"/>
            </w:pPr>
          </w:p>
        </w:tc>
        <w:tc>
          <w:tcPr/>
          <w:p>
            <w:pPr>
              <w:pStyle w:val="Compact"/>
              <w:jc w:val="left"/>
            </w:pPr>
            <w:r>
              <w:t xml:space="preserve">Runway 4+ yrs; CF positive ~20 months</w:t>
            </w:r>
          </w:p>
        </w:tc>
      </w:tr>
      <w:tr>
        <w:tc>
          <w:tcPr/>
          <w:p>
            <w:pPr>
              <w:pStyle w:val="Compact"/>
              <w:jc w:val="left"/>
            </w:pPr>
            <w:r>
              <w:t xml:space="preserve">Glow</w:t>
            </w:r>
          </w:p>
        </w:tc>
        <w:tc>
          <w:tcPr/>
          <w:p>
            <w:pPr>
              <w:pStyle w:val="Compact"/>
              <w:jc w:val="left"/>
            </w:pPr>
            <w:r>
              <w:rPr>
                <w:bCs/>
                <w:b/>
              </w:rPr>
              <w:t xml:space="preserve">Full contract, 300 locations</w:t>
            </w:r>
          </w:p>
        </w:tc>
        <w:tc>
          <w:tcPr/>
          <w:p>
            <w:pPr>
              <w:pStyle w:val="Compact"/>
            </w:pPr>
          </w:p>
        </w:tc>
        <w:tc>
          <w:tcPr/>
          <w:p>
            <w:pPr>
              <w:pStyle w:val="Compact"/>
              <w:jc w:val="left"/>
            </w:pPr>
            <w:r>
              <w:t xml:space="preserve">Pilot: time to first action −78%, reports ×3, 0 serious events, 0 unexplained inventory</w:t>
            </w:r>
          </w:p>
        </w:tc>
      </w:tr>
      <w:tr>
        <w:tc>
          <w:tcPr/>
          <w:p>
            <w:pPr>
              <w:pStyle w:val="Compact"/>
              <w:jc w:val="left"/>
            </w:pPr>
            <w:r>
              <w:t xml:space="preserve">Safety committee</w:t>
            </w:r>
          </w:p>
        </w:tc>
        <w:tc>
          <w:tcPr/>
          <w:p>
            <w:pPr>
              <w:pStyle w:val="Compact"/>
              <w:jc w:val="left"/>
            </w:pPr>
            <w:r>
              <w:rPr>
                <w:bCs/>
                <w:b/>
              </w:rPr>
              <w:t xml:space="preserve">Chair: Dr. Gordon Reese</w:t>
            </w:r>
            <w:r>
              <w:t xml:space="preserve"> </w:t>
            </w:r>
            <w:r>
              <w:t xml:space="preserve">· Barbara Hughes · Dr. Elena Ruiz</w:t>
            </w:r>
          </w:p>
        </w:tc>
        <w:tc>
          <w:tcPr/>
          <w:p>
            <w:pPr>
              <w:pStyle w:val="Compact"/>
            </w:pPr>
          </w:p>
        </w:tc>
        <w:tc>
          <w:tcPr/>
          <w:p>
            <w:pPr>
              <w:pStyle w:val="Compact"/>
              <w:jc w:val="left"/>
            </w:pPr>
            <w:r>
              <w:t xml:space="preserve">Reports to the board; minutes never edited</w:t>
            </w:r>
          </w:p>
        </w:tc>
      </w:tr>
      <w:tr>
        <w:tc>
          <w:tcPr/>
          <w:p>
            <w:pPr>
              <w:pStyle w:val="Compact"/>
              <w:jc w:val="left"/>
            </w:pPr>
            <w:r>
              <w:t xml:space="preserve">International</w:t>
            </w:r>
          </w:p>
        </w:tc>
        <w:tc>
          <w:tcPr/>
          <w:p>
            <w:pPr>
              <w:pStyle w:val="Compact"/>
              <w:jc w:val="left"/>
            </w:pPr>
            <w:r>
              <w:t xml:space="preserve">Card downloads 430K (31% non-US, 22 countries)</w:t>
            </w:r>
          </w:p>
        </w:tc>
        <w:tc>
          <w:tcPr/>
          <w:p>
            <w:pPr>
              <w:pStyle w:val="Compact"/>
            </w:pPr>
          </w:p>
        </w:tc>
        <w:tc>
          <w:tcPr/>
          <w:p>
            <w:pPr>
              <w:pStyle w:val="Compact"/>
              <w:jc w:val="left"/>
            </w:pPr>
            <w:r>
              <w:t xml:space="preserve">Small budget to explore Europe; IMCAS decision next quarter</w:t>
            </w:r>
          </w:p>
        </w:tc>
      </w:tr>
    </w:tbl>
    <w:bookmarkEnd w:id="29"/>
    <w:bookmarkStart w:id="30" w:name="긴-발화-분석"/>
    <w:p>
      <w:pPr>
        <w:pStyle w:val="Heading3"/>
      </w:pPr>
      <w:r>
        <w:t xml:space="preserve">④ 긴 발화 분석</w:t>
      </w:r>
    </w:p>
    <w:p>
      <w:pPr>
        <w:pStyle w:val="BlockText"/>
      </w:pPr>
      <w:r>
        <w:rPr>
          <w:bCs/>
          <w:b/>
        </w:rPr>
        <w:t xml:space="preserve">MARCUS (장면1):</w:t>
      </w:r>
      <w:r>
        <w:t xml:space="preserve"> </w:t>
      </w:r>
      <w:r>
        <w:t xml:space="preserve">“</w:t>
      </w:r>
      <w:r>
        <w:t xml:space="preserve">Thank you. Slide nine is wrong, and I want you to hear it from me before anyone asks. We counted Recover revenue twice, once in clinic sales and once in retail. The total is four hundred thousand dollars lower than the slide says.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결론(오류 인정)</w:t>
            </w:r>
          </w:p>
        </w:tc>
        <w:tc>
          <w:tcPr/>
          <w:p>
            <w:pPr>
              <w:pStyle w:val="Compact"/>
              <w:jc w:val="left"/>
            </w:pPr>
            <w:r>
              <w:t xml:space="preserve">Slide nine is wrong,</w:t>
            </w:r>
          </w:p>
        </w:tc>
        <w:tc>
          <w:tcPr/>
          <w:p>
            <w:pPr>
              <w:pStyle w:val="Compact"/>
              <w:jc w:val="left"/>
            </w:pPr>
            <w:r>
              <w:t xml:space="preserve">돌려 말하지 않고 첫 문장에서 잘못을 인정</w:t>
            </w:r>
          </w:p>
        </w:tc>
      </w:tr>
      <w:tr>
        <w:tc>
          <w:tcPr/>
          <w:p>
            <w:pPr>
              <w:pStyle w:val="Compact"/>
              <w:jc w:val="left"/>
            </w:pPr>
            <w:r>
              <w:t xml:space="preserve">② 의도(자진 공개)</w:t>
            </w:r>
          </w:p>
        </w:tc>
        <w:tc>
          <w:tcPr/>
          <w:p>
            <w:pPr>
              <w:pStyle w:val="Compact"/>
              <w:jc w:val="left"/>
            </w:pPr>
            <w:r>
              <w:t xml:space="preserve">and I want you to hear it from me before anyone asks.</w:t>
            </w:r>
          </w:p>
        </w:tc>
        <w:tc>
          <w:tcPr/>
          <w:p>
            <w:pPr>
              <w:pStyle w:val="Compact"/>
              <w:jc w:val="left"/>
            </w:pPr>
            <w:r>
              <w:t xml:space="preserve">숨기지 않는다는 태도를 분명히 해 신뢰를 지킨다</w:t>
            </w:r>
          </w:p>
        </w:tc>
      </w:tr>
      <w:tr>
        <w:tc>
          <w:tcPr/>
          <w:p>
            <w:pPr>
              <w:pStyle w:val="Compact"/>
              <w:jc w:val="left"/>
            </w:pPr>
            <w:r>
              <w:t xml:space="preserve">③ 원인(구체적 설명)</w:t>
            </w:r>
          </w:p>
        </w:tc>
        <w:tc>
          <w:tcPr/>
          <w:p>
            <w:pPr>
              <w:pStyle w:val="Compact"/>
              <w:jc w:val="left"/>
            </w:pPr>
            <w:r>
              <w:t xml:space="preserve">We counted Recover revenue twice, once in clinic sales and once in retail.</w:t>
            </w:r>
          </w:p>
        </w:tc>
        <w:tc>
          <w:tcPr/>
          <w:p>
            <w:pPr>
              <w:pStyle w:val="Compact"/>
              <w:jc w:val="left"/>
            </w:pPr>
            <w:r>
              <w:t xml:space="preserve">무엇이 어떻게 틀렸는지 한 문장으로 설명</w:t>
            </w:r>
          </w:p>
        </w:tc>
      </w:tr>
      <w:tr>
        <w:tc>
          <w:tcPr/>
          <w:p>
            <w:pPr>
              <w:pStyle w:val="Compact"/>
              <w:jc w:val="left"/>
            </w:pPr>
            <w:r>
              <w:t xml:space="preserve">④ 영향(숫자)</w:t>
            </w:r>
          </w:p>
        </w:tc>
        <w:tc>
          <w:tcPr/>
          <w:p>
            <w:pPr>
              <w:pStyle w:val="Compact"/>
              <w:jc w:val="left"/>
            </w:pPr>
            <w:r>
              <w:t xml:space="preserve">The total is four hundred thousand dollars lower than the slide says.</w:t>
            </w:r>
          </w:p>
        </w:tc>
        <w:tc>
          <w:tcPr/>
          <w:p>
            <w:pPr>
              <w:pStyle w:val="Compact"/>
              <w:jc w:val="left"/>
            </w:pPr>
            <w:r>
              <w:t xml:space="preserve">이사회가 알아야 할 정확한 차이를 숫자로 제시</w:t>
            </w:r>
          </w:p>
        </w:tc>
      </w:tr>
    </w:tbl>
    <w:p>
      <w:pPr>
        <w:pStyle w:val="BodyText"/>
      </w:pPr>
      <w:r>
        <w:rPr>
          <w:bCs/>
          <w:b/>
        </w:rPr>
        <w:t xml:space="preserve">활용 패턴:</w:t>
      </w:r>
      <w:r>
        <w:t xml:space="preserve"> </w:t>
      </w:r>
      <w:r>
        <w:t xml:space="preserve">“</w:t>
      </w:r>
      <w:r>
        <w:t xml:space="preserve">X is wrong</w:t>
      </w:r>
      <w:r>
        <w:t xml:space="preserve">”</w:t>
      </w:r>
      <w:r>
        <w:t xml:space="preserve"> </w:t>
      </w:r>
      <w:r>
        <w:t xml:space="preserve">→</w:t>
      </w:r>
      <w:r>
        <w:t xml:space="preserve"> </w:t>
      </w:r>
      <w:r>
        <w:t xml:space="preserve">“</w:t>
      </w:r>
      <w:r>
        <w:t xml:space="preserve">I want you to hear it from me</w:t>
      </w:r>
      <w:r>
        <w:t xml:space="preserve">”</w:t>
      </w:r>
      <w:r>
        <w:t xml:space="preserve"> </w:t>
      </w:r>
      <w:r>
        <w:t xml:space="preserve">→ 원인 → 영향(숫자)</w:t>
      </w:r>
      <w:r>
        <w:t xml:space="preserve"> </w:t>
      </w:r>
      <w:r>
        <w:rPr>
          <w:bCs/>
          <w:b/>
        </w:rPr>
        <w:t xml:space="preserve">연결 표현:</w:t>
      </w:r>
      <w:r>
        <w:t xml:space="preserve"> </w:t>
      </w:r>
      <w:r>
        <w:t xml:space="preserve">I want you to hear it from me(제 입으로 먼저 말씀드리고 싶다) · before anyone asks(누가 묻기 전에) · once in A and once in B(A에서 한 번, B에서 한 번) · lower than the slide says(슬라이드보다 낮다)</w:t>
      </w:r>
      <w:r>
        <w:t xml:space="preserve"> </w:t>
      </w:r>
      <w:r>
        <w:rPr>
          <w:bCs/>
          <w:b/>
        </w:rPr>
        <w:t xml:space="preserve">연습:</w:t>
      </w:r>
      <w:r>
        <w:t xml:space="preserve"> </w:t>
      </w:r>
      <w:r>
        <w:t xml:space="preserve">이미 보낸 보고서의 숫자 오류를 상사에게 먼저 알리는 상황을 같은 구조로 35~45단어로 말해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오전-7시-준비-1"/>
    <w:p>
      <w:pPr>
        <w:pStyle w:val="Heading3"/>
      </w:pPr>
      <w:r>
        <w:t xml:space="preserve">도입 — 오전 7시, 준비</w:t>
      </w:r>
    </w:p>
    <w:p>
      <w:pPr>
        <w:pStyle w:val="FirstParagraph"/>
      </w:pPr>
      <w:r>
        <w:t xml:space="preserve">마커스: 잉그리드가 새벽 2시에 이메일을 보냈어. 질문 열네 개. 우리 40쪽 덱에 대해.</w:t>
      </w:r>
    </w:p>
    <w:p>
      <w:pPr>
        <w:pStyle w:val="BodyText"/>
      </w:pPr>
      <w:r>
        <w:t xml:space="preserve">노아: 열네 개? 정말 모든 걸 두 번 읽네.</w:t>
      </w:r>
    </w:p>
    <w:p>
      <w:pPr>
        <w:pStyle w:val="BodyText"/>
      </w:pPr>
      <w:r>
        <w:t xml:space="preserve">마커스: 열세 개는 쉬워. 8번 질문이 걱정이야.</w:t>
      </w:r>
      <w:r>
        <w:t xml:space="preserve"> </w:t>
      </w:r>
      <w:r>
        <w:t xml:space="preserve">“</w:t>
      </w:r>
      <w:r>
        <w:t xml:space="preserve">슬라이드 9. 리커버 매출. 설명 바람.</w:t>
      </w:r>
      <w:r>
        <w:t xml:space="preserve">”</w:t>
      </w:r>
    </w:p>
    <w:p>
      <w:pPr>
        <w:pStyle w:val="BodyText"/>
      </w:pPr>
      <w:r>
        <w:t xml:space="preserve">프리야: 슬라이드 9가 뭐가 문제야?</w:t>
      </w:r>
    </w:p>
    <w:p>
      <w:pPr>
        <w:pStyle w:val="BodyText"/>
      </w:pPr>
      <w:r>
        <w:t xml:space="preserve">마커스: 새벽 5시에 확인했어. 리커버를 두 번 셌어. 병원 매출에 한 번. 소매에 한 번.</w:t>
      </w:r>
    </w:p>
    <w:p>
      <w:pPr>
        <w:pStyle w:val="BodyText"/>
      </w:pPr>
      <w:r>
        <w:t xml:space="preserve">노아: 얼마나?</w:t>
      </w:r>
    </w:p>
    <w:p>
      <w:pPr>
        <w:pStyle w:val="BodyText"/>
      </w:pPr>
      <w:r>
        <w:t xml:space="preserve">마커스: 40만 달러. 매출이 슬라이드보다 낮아.</w:t>
      </w:r>
    </w:p>
    <w:p>
      <w:pPr>
        <w:pStyle w:val="BodyText"/>
      </w:pPr>
      <w:r>
        <w:t xml:space="preserve">조이: 그냥 슬라이드를 조용히 고치면 안 돼요?</w:t>
      </w:r>
    </w:p>
    <w:p>
      <w:pPr>
        <w:pStyle w:val="BodyText"/>
      </w:pPr>
      <w:r>
        <w:t xml:space="preserve">마커스: 안 돼. 이사회가 어제 이 덱을 받았고, 잉그리드는 이미 읽었어. 아마 두 번. 지금 조용히 바꾸면 그건 실수를 고치는 게 아니라 숨기는 거야. 그리고 이사회가 숫자 하나 숨긴 걸 잡아내면, 나머지 숫자도 전부 안 믿게 돼.</w:t>
      </w:r>
    </w:p>
    <w:p>
      <w:pPr>
        <w:pStyle w:val="BodyText"/>
      </w:pPr>
      <w:r>
        <w:t xml:space="preserve">엘레나: 규칙 4.</w:t>
      </w:r>
      <w:r>
        <w:t xml:space="preserve"> </w:t>
      </w:r>
      <w:r>
        <w:t xml:space="preserve">“</w:t>
      </w:r>
      <w:r>
        <w:t xml:space="preserve">문제를 숨기느니 찾겠다.</w:t>
      </w:r>
      <w:r>
        <w:t xml:space="preserve">”</w:t>
      </w:r>
    </w:p>
    <w:p>
      <w:pPr>
        <w:pStyle w:val="BodyText"/>
      </w:pPr>
      <w:r>
        <w:t xml:space="preserve">노아: 그럼 우리가 먼저 말해요. 잉그리드가 두 번 묻기 전에.</w:t>
      </w:r>
    </w:p>
    <w:p>
      <w:pPr>
        <w:pStyle w:val="BodyText"/>
      </w:pPr>
      <w:r>
        <w:t xml:space="preserve">마커스: 내가 할게. 내 실수야. 우리 팀이 모델을 만들었어.</w:t>
      </w:r>
    </w:p>
    <w:p>
      <w:pPr>
        <w:pStyle w:val="BodyText"/>
      </w:pPr>
      <w:r>
        <w:t xml:space="preserve">소피아: 마커스, 잠깐요. 소매 숫자는 내가 줬고, 리커버가 이미 병원 매출에 들어가 있는지 확인 안 했어요. 당신 모델만큼이나 내 책임이에요. 이 실수의 절반은 내 거니까, 당신 혼자 거기 서게 두지 않을 거예요.</w:t>
      </w:r>
    </w:p>
    <w:p>
      <w:pPr>
        <w:pStyle w:val="BodyText"/>
      </w:pPr>
      <w:r>
        <w:t xml:space="preserve">마커스: 그럼 같이 서자. 둘은 하나.</w:t>
      </w:r>
    </w:p>
    <w:p>
      <w:pPr>
        <w:pStyle w:val="BodyText"/>
      </w:pPr>
      <w:r>
        <w:t xml:space="preserve">일레인: 좋은 아침, 여러분. 페이스트리. 그리고 커피. 잉그리드는 벌써 와 있어요. 읽고 있어요.</w:t>
      </w:r>
    </w:p>
    <w:bookmarkEnd w:id="32"/>
    <w:bookmarkStart w:id="33" w:name="장면1-오전-9시-분기-보고-1"/>
    <w:p>
      <w:pPr>
        <w:pStyle w:val="Heading3"/>
      </w:pPr>
      <w:r>
        <w:t xml:space="preserve">장면1 — 오전 9시, 분기 보고</w:t>
      </w:r>
    </w:p>
    <w:p>
      <w:pPr>
        <w:pStyle w:val="FirstParagraph"/>
      </w:pPr>
      <w:r>
        <w:t xml:space="preserve">일레인: 시작하죠. 먼저, 잉그리드 라슨을 환영해요. 가장 새로운 이사. 피오르에서.</w:t>
      </w:r>
    </w:p>
    <w:p>
      <w:pPr>
        <w:pStyle w:val="BodyText"/>
      </w:pPr>
      <w:r>
        <w:t xml:space="preserve">잉그리드: 감사해요. 여기 와서 기뻐요. 질문이 몇 개 있어요.</w:t>
      </w:r>
    </w:p>
    <w:p>
      <w:pPr>
        <w:pStyle w:val="BodyText"/>
      </w:pPr>
      <w:r>
        <w:t xml:space="preserve">리처드: 열네 개요. 우리 모두 이메일 받았어요.</w:t>
      </w:r>
    </w:p>
    <w:p>
      <w:pPr>
        <w:pStyle w:val="BodyText"/>
      </w:pPr>
      <w:r>
        <w:t xml:space="preserve">일레인: 보고 전에. 마커스가 2분을 요청했어요. 정정 사항.</w:t>
      </w:r>
    </w:p>
    <w:p>
      <w:pPr>
        <w:pStyle w:val="BodyText"/>
      </w:pPr>
      <w:r>
        <w:t xml:space="preserve">마커스: 감사합니다. 슬라이드 9가 틀렸고, 누가 묻기 전에 제 입으로 말씀드리고 싶었습니다. 리커버 매출을 두 번 셌어요. 병원 매출에 한 번, 소매에 한 번. 합계는 슬라이드보다 40만 달러 낮습니다.</w:t>
      </w:r>
    </w:p>
    <w:p>
      <w:pPr>
        <w:pStyle w:val="BodyText"/>
      </w:pPr>
      <w:r>
        <w:t xml:space="preserve">일레인: 그러니까 정확한 2분기 매출은 890만이에요? 930만이 아니라?</w:t>
      </w:r>
    </w:p>
    <w:p>
      <w:pPr>
        <w:pStyle w:val="BodyText"/>
      </w:pPr>
      <w:r>
        <w:t xml:space="preserve">소피아: 맞아요. 소매 숫자는 제가 제공했어요. 오류의 절반은 제 거예요.</w:t>
      </w:r>
    </w:p>
    <w:p>
      <w:pPr>
        <w:pStyle w:val="BodyText"/>
      </w:pPr>
      <w:r>
        <w:t xml:space="preserve">잉그리드: …그게 8번 질문이었어요.</w:t>
      </w:r>
    </w:p>
    <w:p>
      <w:pPr>
        <w:pStyle w:val="BodyText"/>
      </w:pPr>
      <w:r>
        <w:t xml:space="preserve">마커스: 알아요. 이메일 받고 새벽 5시에 찾았어요.</w:t>
      </w:r>
    </w:p>
    <w:p>
      <w:pPr>
        <w:pStyle w:val="BodyText"/>
      </w:pPr>
      <w:r>
        <w:t xml:space="preserve">잉그리드: 내가 물을 때까지 기다릴 수도 있었잖아요. 왜 안 그랬어요?</w:t>
      </w:r>
    </w:p>
    <w:p>
      <w:pPr>
        <w:pStyle w:val="BodyText"/>
      </w:pPr>
      <w:r>
        <w:t xml:space="preserve">마커스: 두 번 물었을 테니까요. 그리고 두 번째엔 숨기는 것처럼 보였을 거예요.</w:t>
      </w:r>
    </w:p>
    <w:p>
      <w:pPr>
        <w:pStyle w:val="BodyText"/>
      </w:pPr>
      <w:r>
        <w:t xml:space="preserve">잉그리드: 맞아요. 고마워요. 이제 질문 열세 개예요.</w:t>
      </w:r>
    </w:p>
    <w:p>
      <w:pPr>
        <w:pStyle w:val="BodyText"/>
      </w:pPr>
      <w:r>
        <w:t xml:space="preserve">일레인: 노아. 분기 보고.</w:t>
      </w:r>
    </w:p>
    <w:p>
      <w:pPr>
        <w:pStyle w:val="BodyText"/>
      </w:pPr>
      <w:r>
        <w:t xml:space="preserve">노아: 2분기. 판매 주사기 9,800개. 전 분기 대비 18% 증가.</w:t>
      </w:r>
    </w:p>
    <w:p>
      <w:pPr>
        <w:pStyle w:val="BodyText"/>
      </w:pPr>
      <w:r>
        <w:t xml:space="preserve">마커스: 매출 890만 달러. 정정된 수치. 21% 증가.</w:t>
      </w:r>
    </w:p>
    <w:p>
      <w:pPr>
        <w:pStyle w:val="BodyText"/>
      </w:pPr>
      <w:r>
        <w:t xml:space="preserve">빅토리아: 매출이 판매량보다 빨리 늘었네요. 왜죠?</w:t>
      </w:r>
    </w:p>
    <w:p>
      <w:pPr>
        <w:pStyle w:val="BodyText"/>
      </w:pPr>
      <w:r>
        <w:t xml:space="preserve">마커스: 리커버. 소매 스킨케어. 그리고 출시가 종료.</w:t>
      </w:r>
    </w:p>
    <w:p>
      <w:pPr>
        <w:pStyle w:val="BodyText"/>
      </w:pPr>
      <w:r>
        <w:t xml:space="preserve">노아: 활성 병원 860곳. 재주문율 71%. 매출총이익률 87%.</w:t>
      </w:r>
    </w:p>
    <w:p>
      <w:pPr>
        <w:pStyle w:val="BodyText"/>
      </w:pPr>
      <w:r>
        <w:t xml:space="preserve">잉그리드: 매출총이익률이 1%포인트 떨어졌네요. 88에서. 왜죠?</w:t>
      </w:r>
    </w:p>
    <w:p>
      <w:pPr>
        <w:pStyle w:val="BodyText"/>
      </w:pPr>
      <w:r>
        <w:t xml:space="preserve">마커스: 리커버는 필러보다 마진이 낮아요. 그리고 일련번호 라벨이 주사기당 20센트를 더하고요.</w:t>
      </w:r>
    </w:p>
    <w:p>
      <w:pPr>
        <w:pStyle w:val="BodyText"/>
      </w:pPr>
      <w:r>
        <w:t xml:space="preserve">잉그리드: 안전을 위한 20센트. 그 교환은 받아들이죠.</w:t>
      </w:r>
    </w:p>
    <w:p>
      <w:pPr>
        <w:pStyle w:val="BodyText"/>
      </w:pPr>
      <w:r>
        <w:t xml:space="preserve">소피아: 리커버 업데이트. 오렐 12주 테스트가 끝났고, 판매율은 68%로 나왔어요. 목표가 60%였으니 8%포인트 앞선 거죠. 더 중요한 건, 출시 열기가 식은 뒤에도 유지됐다는 거예요. 단순한 호기심이 아니라는 뜻이죠.</w:t>
      </w:r>
    </w:p>
    <w:p>
      <w:pPr>
        <w:pStyle w:val="BodyText"/>
      </w:pPr>
      <w:r>
        <w:t xml:space="preserve">조이: 모니카가 확대해요. 50개 매장에서 150개로. 9월에.</w:t>
      </w:r>
    </w:p>
    <w:p>
      <w:pPr>
        <w:pStyle w:val="BodyText"/>
      </w:pPr>
      <w:r>
        <w:t xml:space="preserve">리처드: 이번 분기 리커버 매출은요?</w:t>
      </w:r>
    </w:p>
    <w:p>
      <w:pPr>
        <w:pStyle w:val="BodyText"/>
      </w:pPr>
      <w:r>
        <w:t xml:space="preserve">마커스: 110만 달러. 정확하게 셌어요. 한 번.</w:t>
      </w:r>
    </w:p>
    <w:p>
      <w:pPr>
        <w:pStyle w:val="BodyText"/>
      </w:pPr>
      <w:r>
        <w:t xml:space="preserve">리처드:</w:t>
      </w:r>
      <w:r>
        <w:t xml:space="preserve"> </w:t>
      </w:r>
      <w:r>
        <w:t xml:space="preserve">“</w:t>
      </w:r>
      <w:r>
        <w:t xml:space="preserve">한 번</w:t>
      </w:r>
      <w:r>
        <w:t xml:space="preserve">”</w:t>
      </w:r>
      <w:r>
        <w:t xml:space="preserve">이라니 다행이네요.</w:t>
      </w:r>
    </w:p>
    <w:p>
      <w:pPr>
        <w:pStyle w:val="BodyText"/>
      </w:pPr>
      <w:r>
        <w:t xml:space="preserve">일레인: 현금은요?</w:t>
      </w:r>
    </w:p>
    <w:p>
      <w:pPr>
        <w:pStyle w:val="BodyText"/>
      </w:pPr>
      <w:r>
        <w:t xml:space="preserve">마커스: 시리즈 B 마감. 8천만 달러 입금. 거기에 할번 합의금 200만.</w:t>
      </w:r>
    </w:p>
    <w:p>
      <w:pPr>
        <w:pStyle w:val="BodyText"/>
      </w:pPr>
      <w:r>
        <w:t xml:space="preserve">빅토리아: 런웨이는요?</w:t>
      </w:r>
    </w:p>
    <w:p>
      <w:pPr>
        <w:pStyle w:val="BodyText"/>
      </w:pPr>
      <w:r>
        <w:t xml:space="preserve">마커스: 현재 소진율로 4년 이상. 계획대로면 약 20개월 후 현금 흐름 흑자.</w:t>
      </w:r>
    </w:p>
    <w:p>
      <w:pPr>
        <w:pStyle w:val="BodyText"/>
      </w:pPr>
      <w:r>
        <w:t xml:space="preserve">잉그리드: 질문 3. 왜 이제 20개월이에요? 피칭 땐 22개월이었는데.</w:t>
      </w:r>
    </w:p>
    <w:p>
      <w:pPr>
        <w:pStyle w:val="BodyText"/>
      </w:pPr>
      <w:r>
        <w:t xml:space="preserve">마커스: 글로우. 본계약이 다음 달부터 연 400만 달러쯤 매출을 더해요. 그 돈이 피칭 때 모델링한 것보다 빨리 들어오니까, 현금 흐름 흑자에 약 두 달 일찍 도달하는 거예요. 계획의 나머지는 그대로예요.</w:t>
      </w:r>
    </w:p>
    <w:p>
      <w:pPr>
        <w:pStyle w:val="BodyText"/>
      </w:pPr>
      <w:r>
        <w:t xml:space="preserve">일레인: 본계약이 서명됐어요?</w:t>
      </w:r>
    </w:p>
    <w:p>
      <w:pPr>
        <w:pStyle w:val="BodyText"/>
      </w:pPr>
      <w:r>
        <w:t xml:space="preserve">소피아: 어제요. 300개 지점 전부. 월간 스캔. 전원 인증. 데릭이 조금 울었어요.</w:t>
      </w:r>
    </w:p>
    <w:p>
      <w:pPr>
        <w:pStyle w:val="BodyText"/>
      </w:pPr>
      <w:r>
        <w:t xml:space="preserve">리처드: 데릭이 울었다고요? 케슬러 출신이?</w:t>
      </w:r>
    </w:p>
    <w:bookmarkEnd w:id="33"/>
    <w:bookmarkStart w:id="34" w:name="장면2-glow-결과와-안전위원회-1"/>
    <w:p>
      <w:pPr>
        <w:pStyle w:val="Heading3"/>
      </w:pPr>
      <w:r>
        <w:t xml:space="preserve">장면2 — Glow 결과와 안전위원회</w:t>
      </w:r>
    </w:p>
    <w:p>
      <w:pPr>
        <w:pStyle w:val="FirstParagraph"/>
      </w:pPr>
      <w:r>
        <w:t xml:space="preserve">소피아:</w:t>
      </w:r>
      <w:r>
        <w:t xml:space="preserve"> </w:t>
      </w:r>
      <w:r>
        <w:t xml:space="preserve">“</w:t>
      </w:r>
      <w:r>
        <w:t xml:space="preserve">15년 동안 규칙 때문에 계약한 사람은 아무도 없었어요. 오늘까지는.</w:t>
      </w:r>
      <w:r>
        <w:t xml:space="preserve">”</w:t>
      </w:r>
      <w:r>
        <w:t xml:space="preserve">이라고 했어요.</w:t>
      </w:r>
    </w:p>
    <w:p>
      <w:pPr>
        <w:pStyle w:val="BodyText"/>
      </w:pPr>
      <w:r>
        <w:t xml:space="preserve">잉그리드: 파일럿 결과를 보여 줘요. 이야기 말고. 데이터.</w:t>
      </w:r>
    </w:p>
    <w:p>
      <w:pPr>
        <w:pStyle w:val="BodyText"/>
      </w:pPr>
      <w:r>
        <w:t xml:space="preserve">엘레나: 30개 지점. 90일. 첫 행동까지 시간 78% 감소.</w:t>
      </w:r>
    </w:p>
    <w:p>
      <w:pPr>
        <w:pStyle w:val="BodyText"/>
      </w:pPr>
      <w:r>
        <w:t xml:space="preserve">소피아: 그리고 보고된 합병증은 늘었어요. 세 배.</w:t>
      </w:r>
    </w:p>
    <w:p>
      <w:pPr>
        <w:pStyle w:val="BodyText"/>
      </w:pPr>
      <w:r>
        <w:t xml:space="preserve">리처드: 늘었다고요? 나빠 보이는데요.</w:t>
      </w:r>
    </w:p>
    <w:p>
      <w:pPr>
        <w:pStyle w:val="BodyText"/>
      </w:pPr>
      <w:r>
        <w:t xml:space="preserve">엘레나: 사실 좋은 거예요. 파일럿 전엔 간호사들이 비난받을까 봐 작은 사건을 숨겼어요. 지금은 목적이 처벌이 아니라 배움이라는 걸 아니까 보고해요. 더 많이 보고하니까 더 많이 보이는 거고, 바로 그렇게 문제를 일찍 잡는 거예요.</w:t>
      </w:r>
    </w:p>
    <w:p>
      <w:pPr>
        <w:pStyle w:val="BodyText"/>
      </w:pPr>
      <w:r>
        <w:t xml:space="preserve">잉그리드: 그럼 중대한 사건은요? 중요한 것들?</w:t>
      </w:r>
    </w:p>
    <w:p>
      <w:pPr>
        <w:pStyle w:val="BodyText"/>
      </w:pPr>
      <w:r>
        <w:t xml:space="preserve">엘레나: 90일간 중대한 혈관 사건 0건. 설명 안 되는 재고 0건. 모든 주사기 확인됨.</w:t>
      </w:r>
    </w:p>
    <w:p>
      <w:pPr>
        <w:pStyle w:val="BodyText"/>
      </w:pPr>
      <w:r>
        <w:t xml:space="preserve">잉그리드: 이걸 누가 공개 발표해요?</w:t>
      </w:r>
    </w:p>
    <w:p>
      <w:pPr>
        <w:pStyle w:val="BodyText"/>
      </w:pPr>
      <w:r>
        <w:t xml:space="preserve">엘레나: 나디아 레예스 박사. 글로우 의료 총괄. 가을 피부과 학회에서. 그녀 이름으로. 우리 이름 말고.</w:t>
      </w:r>
    </w:p>
    <w:p>
      <w:pPr>
        <w:pStyle w:val="BodyText"/>
      </w:pPr>
      <w:r>
        <w:t xml:space="preserve">잉그리드: 좋아요. 신뢰할 만하네요. 다음, 안전위원회. 그게 내 조건이었죠.</w:t>
      </w:r>
    </w:p>
    <w:p>
      <w:pPr>
        <w:pStyle w:val="BodyText"/>
      </w:pPr>
      <w:r>
        <w:t xml:space="preserve">엘레나: 위원 후보. 위원장, 고든 리스 박사. 전 FDA. 22년.</w:t>
      </w:r>
    </w:p>
    <w:p>
      <w:pPr>
        <w:pStyle w:val="BodyText"/>
      </w:pPr>
      <w:r>
        <w:t xml:space="preserve">빅토리아: 모의 패널을 진행했던 그 사람이요?</w:t>
      </w:r>
    </w:p>
    <w:p>
      <w:pPr>
        <w:pStyle w:val="BodyText"/>
      </w:pPr>
      <w:r>
        <w:t xml:space="preserve">엘레나: 그 사람이요. 메릴랜드 호텔에서 노아를 한 번 울렸죠.</w:t>
      </w:r>
    </w:p>
    <w:p>
      <w:pPr>
        <w:pStyle w:val="BodyText"/>
      </w:pPr>
      <w:r>
        <w:t xml:space="preserve">노아: 거의 울 뻔한 거예요.</w:t>
      </w:r>
    </w:p>
    <w:p>
      <w:pPr>
        <w:pStyle w:val="BodyText"/>
      </w:pPr>
      <w:r>
        <w:t xml:space="preserve">리스: 좋은 아침입니다. 고든 리스입니다. 화상으로 참여해요. 수락할게요. 조건 하나로.</w:t>
      </w:r>
    </w:p>
    <w:p>
      <w:pPr>
        <w:pStyle w:val="BodyText"/>
      </w:pPr>
      <w:r>
        <w:t xml:space="preserve">일레인: 뭔데요?</w:t>
      </w:r>
    </w:p>
    <w:p>
      <w:pPr>
        <w:pStyle w:val="BodyText"/>
      </w:pPr>
      <w:r>
        <w:t xml:space="preserve">리스: 위원회는 CEO가 아니라 이 이사회에 보고한다. 그리고 회의록은 절대 수정하지 않는다. 법무도, 마케팅도, 누구도요. 이사회가 읽기 전에 안전위원회의 말을 순화할 수 있다면, 그건 독립적인 게 아니에요. 그냥 또 하나의 부서죠.</w:t>
      </w:r>
    </w:p>
    <w:p>
      <w:pPr>
        <w:pStyle w:val="BodyText"/>
      </w:pPr>
      <w:r>
        <w:t xml:space="preserve">잉그리드: 그게 정확히 내가 요청한 거예요.</w:t>
      </w:r>
    </w:p>
    <w:p>
      <w:pPr>
        <w:pStyle w:val="BodyText"/>
      </w:pPr>
      <w:r>
        <w:t xml:space="preserve">엘레나: 두 번째 위원. 바버라 휴스. 우리 FDA 패널의 소비자 대표. 어려운 질문을 했던 분이에요.</w:t>
      </w:r>
    </w:p>
    <w:p>
      <w:pPr>
        <w:pStyle w:val="BodyText"/>
      </w:pPr>
      <w:r>
        <w:t xml:space="preserve">리처드: 가장 힘들게 했던 사람들을 초대하는 거예요?</w:t>
      </w:r>
    </w:p>
    <w:p>
      <w:pPr>
        <w:pStyle w:val="BodyText"/>
      </w:pPr>
      <w:r>
        <w:t xml:space="preserve">엘레나: 그게 핵심이에요. 친구들로 된 안전위원회는 장식이에요. 슬라이드에선 좋아 보여도, 아무것도 멈추지 못해요. 난 내가 듣고 싶지 않은 질문을 할 사람들을 원해요. 그게 보통 환자들이 할 질문이니까요.</w:t>
      </w:r>
    </w:p>
    <w:p>
      <w:pPr>
        <w:pStyle w:val="BodyText"/>
      </w:pPr>
      <w:r>
        <w:t xml:space="preserve">리스: 루이즈 박사 말이 맞아요. 그리고 그녀도 위원이에요. 하지만 위원장은 아니죠. 그게 중요해요.</w:t>
      </w:r>
    </w:p>
    <w:p>
      <w:pPr>
        <w:pStyle w:val="BodyText"/>
      </w:pPr>
      <w:r>
        <w:t xml:space="preserve">엘레나: 동의해요. 독립성은 내가 아니라는 뜻이니까요.</w:t>
      </w:r>
    </w:p>
    <w:p>
      <w:pPr>
        <w:pStyle w:val="BodyText"/>
      </w:pPr>
      <w:r>
        <w:t xml:space="preserve">일레인: 위원회 승인 안건. 리스 위원장. 휴스와 루이즈 위원.</w:t>
      </w:r>
    </w:p>
    <w:p>
      <w:pPr>
        <w:pStyle w:val="BodyText"/>
      </w:pPr>
      <w:r>
        <w:t xml:space="preserve">리처드: 재청.</w:t>
      </w:r>
    </w:p>
    <w:p>
      <w:pPr>
        <w:pStyle w:val="BodyText"/>
      </w:pPr>
      <w:r>
        <w:t xml:space="preserve">일레인: 찬성하시는 분?</w:t>
      </w:r>
    </w:p>
    <w:p>
      <w:pPr>
        <w:pStyle w:val="BodyText"/>
      </w:pPr>
      <w:r>
        <w:t xml:space="preserve">잉그리드: 찬성. 만장일치. 회의록에 기록. 수정 없이.</w:t>
      </w:r>
    </w:p>
    <w:p>
      <w:pPr>
        <w:pStyle w:val="BodyText"/>
      </w:pPr>
      <w:r>
        <w:t xml:space="preserve">일레인: 법무 업데이트. 짧게.</w:t>
      </w:r>
    </w:p>
    <w:p>
      <w:pPr>
        <w:pStyle w:val="BodyText"/>
      </w:pPr>
      <w:r>
        <w:t xml:space="preserve">노아: 할번 합의. 크로스 라이선스. 200만 지급. 양측 취하. 평화. 일단은.</w:t>
      </w:r>
    </w:p>
    <w:bookmarkEnd w:id="34"/>
    <w:bookmarkStart w:id="35" w:name="절정전환-다음-전략-논쟁-1"/>
    <w:p>
      <w:pPr>
        <w:pStyle w:val="Heading3"/>
      </w:pPr>
      <w:r>
        <w:t xml:space="preserve">절정·전환 — 다음 전략 논쟁</w:t>
      </w:r>
    </w:p>
    <w:p>
      <w:pPr>
        <w:pStyle w:val="FirstParagraph"/>
      </w:pPr>
      <w:r>
        <w:t xml:space="preserve">리처드: 이제 큰 질문. 성장. 다음 매출 1억 달러는 어디서 나와요?</w:t>
      </w:r>
    </w:p>
    <w:p>
      <w:pPr>
        <w:pStyle w:val="BodyText"/>
      </w:pPr>
      <w:r>
        <w:t xml:space="preserve">노아: 더 많은 주. 더 많은 체인. 더 많은 매장의 리커버.</w:t>
      </w:r>
    </w:p>
    <w:p>
      <w:pPr>
        <w:pStyle w:val="BodyText"/>
      </w:pPr>
      <w:r>
        <w:t xml:space="preserve">리처드: 그건 미국이죠. 앞으로 2년 동안은 훌륭한 계획이고요. 하지만 미국으론 충분하지 않아요. 10억으로 가는 길엔요. 여기서 이길 때까지 기다리면, 다른 누군가가 유럽을 차지하고, 우린 그들 안방에서 싸우게 될 거예요.</w:t>
      </w:r>
    </w:p>
    <w:p>
      <w:pPr>
        <w:pStyle w:val="BodyText"/>
      </w:pPr>
      <w:r>
        <w:t xml:space="preserve">잉그리드: 난 동의 안 해요. 집중. 미국 시장 점유율이 9%예요. 즉 91%가 아직 남아 있다는 거고, 그것도 이미 승인, 영업팀, 평판을 갖춘 나라에서요. 여기서 먼저 이겨요. 지금 해외에 쓰는 1달러는 이미 이기고 있는 곳에 쓰지 못하는 1달러예요.</w:t>
      </w:r>
    </w:p>
    <w:p>
      <w:pPr>
        <w:pStyle w:val="BodyText"/>
      </w:pPr>
      <w:r>
        <w:t xml:space="preserve">리처드: 9%는 시작이죠. 기다릴 이유가 아니라.</w:t>
      </w:r>
    </w:p>
    <w:p>
      <w:pPr>
        <w:pStyle w:val="BodyText"/>
      </w:pPr>
      <w:r>
        <w:t xml:space="preserve">조이: 숫자 하나 공유해도 될까요? 두 분 모두에게 도움이 될 수도 있어요.</w:t>
      </w:r>
    </w:p>
    <w:p>
      <w:pPr>
        <w:pStyle w:val="BodyText"/>
      </w:pPr>
      <w:r>
        <w:t xml:space="preserve">일레인: 그러세요.</w:t>
      </w:r>
    </w:p>
    <w:p>
      <w:pPr>
        <w:pStyle w:val="BodyText"/>
      </w:pPr>
      <w:r>
        <w:t xml:space="preserve">조이:</w:t>
      </w:r>
      <w:r>
        <w:t xml:space="preserve"> </w:t>
      </w:r>
      <w:r>
        <w:t xml:space="preserve">“</w:t>
      </w:r>
      <w:r>
        <w:t xml:space="preserve">처음 10초</w:t>
      </w:r>
      <w:r>
        <w:t xml:space="preserve">”</w:t>
      </w:r>
      <w:r>
        <w:t xml:space="preserve"> </w:t>
      </w:r>
      <w:r>
        <w:t xml:space="preserve">카드. 다운로드 43만 건. 31%가 미국 밖에서.</w:t>
      </w:r>
    </w:p>
    <w:p>
      <w:pPr>
        <w:pStyle w:val="BodyText"/>
      </w:pPr>
      <w:r>
        <w:t xml:space="preserve">빅토리아: 31%가 해외? 무료 PDF인데?</w:t>
      </w:r>
    </w:p>
    <w:p>
      <w:pPr>
        <w:pStyle w:val="BodyText"/>
      </w:pPr>
      <w:r>
        <w:t xml:space="preserve">조이: 22개국에서 이메일이 왔어요. 의사들이 묻고 있어요.</w:t>
      </w:r>
      <w:r>
        <w:t xml:space="preserve"> </w:t>
      </w:r>
      <w:r>
        <w:t xml:space="preserve">“</w:t>
      </w:r>
      <w:r>
        <w:t xml:space="preserve">언제 베이라를 살 수 있나요?</w:t>
      </w:r>
      <w:r>
        <w:t xml:space="preserve">”</w:t>
      </w:r>
    </w:p>
    <w:p>
      <w:pPr>
        <w:pStyle w:val="BodyText"/>
      </w:pPr>
      <w:r>
        <w:t xml:space="preserve">잉그리드: 묻는 것과 사는 건 달라요.</w:t>
      </w:r>
    </w:p>
    <w:p>
      <w:pPr>
        <w:pStyle w:val="BodyText"/>
      </w:pPr>
      <w:r>
        <w:t xml:space="preserve">조이: 동의해요, 묻는 건 사는 게 아니죠. 하지만 카드는 이미 우리 대사예요. 우리가 안 간 곳에 갔고, 거기 의사들은 영업 피칭을 듣기도 전에 우리한테서 1단계를 배웠어요. 그건 보통 돈을 내야 얻는 종류의 신뢰예요.</w:t>
      </w:r>
    </w:p>
    <w:p>
      <w:pPr>
        <w:pStyle w:val="BodyText"/>
      </w:pPr>
      <w:r>
        <w:t xml:space="preserve">프리야: 어느 나라가 제일 많아?</w:t>
      </w:r>
    </w:p>
    <w:p>
      <w:pPr>
        <w:pStyle w:val="BodyText"/>
      </w:pPr>
      <w:r>
        <w:t xml:space="preserve">조이: 프랑스. 영국. 독일. 한국. 브라질. 그 순서로.</w:t>
      </w:r>
    </w:p>
    <w:p>
      <w:pPr>
        <w:pStyle w:val="BodyText"/>
      </w:pPr>
      <w:r>
        <w:t xml:space="preserve">마커스: 한국. 서린이 좋아하겠네.</w:t>
      </w:r>
    </w:p>
    <w:p>
      <w:pPr>
        <w:pStyle w:val="BodyText"/>
      </w:pPr>
      <w:r>
        <w:t xml:space="preserve">엘레나: 유럽은 규제가 달라요. 교육 문화도 다르고. 상자만 보내는 게 아니에요.</w:t>
      </w:r>
    </w:p>
    <w:p>
      <w:pPr>
        <w:pStyle w:val="BodyText"/>
      </w:pPr>
      <w:r>
        <w:t xml:space="preserve">잉그리드: 정확히 내 우려예요. 잘못된 확장은 미국 사업까지 다치게 할 수 있어요.</w:t>
      </w:r>
    </w:p>
    <w:p>
      <w:pPr>
        <w:pStyle w:val="BodyText"/>
      </w:pPr>
      <w:r>
        <w:t xml:space="preserve">일레인: 그럼 오늘 결정하지 맙시다. 가장 많이 배울 수 있는 가장 작은 단계는 뭐죠?</w:t>
      </w:r>
    </w:p>
    <w:p>
      <w:pPr>
        <w:pStyle w:val="BodyText"/>
      </w:pPr>
      <w:r>
        <w:t xml:space="preserve">조이: 부스. 유럽 학회 하나에서. 카드를 다운로드한 의사들이 올 곳에.</w:t>
      </w:r>
    </w:p>
    <w:p>
      <w:pPr>
        <w:pStyle w:val="BodyText"/>
      </w:pPr>
      <w:r>
        <w:t xml:space="preserve">리처드: 어느 학회요?</w:t>
      </w:r>
    </w:p>
    <w:p>
      <w:pPr>
        <w:pStyle w:val="BodyText"/>
      </w:pPr>
      <w:r>
        <w:t xml:space="preserve">조이: IMCAS. 파리. 1월. 유럽 최대의 미용 학회.</w:t>
      </w:r>
    </w:p>
    <w:p>
      <w:pPr>
        <w:pStyle w:val="BodyText"/>
      </w:pPr>
      <w:r>
        <w:t xml:space="preserve">잉그리드: 부스는 돈이 들어요. 그리고 유럽에서 팔 수는 있어요?</w:t>
      </w:r>
    </w:p>
    <w:p>
      <w:pPr>
        <w:pStyle w:val="BodyText"/>
      </w:pPr>
      <w:r>
        <w:t xml:space="preserve">엘레나: 아직은요. CE 마크가 필요해요. 다른 절차. 약 1년.</w:t>
      </w:r>
    </w:p>
    <w:p>
      <w:pPr>
        <w:pStyle w:val="BodyText"/>
      </w:pPr>
      <w:r>
        <w:t xml:space="preserve">일레인: 그럼 결의는 이렇게. 유럽 탐색 소규모 예산. 규제 검토. 그리고 IMCAS는 다음 분기에 결정.</w:t>
      </w:r>
    </w:p>
    <w:p>
      <w:pPr>
        <w:pStyle w:val="BodyText"/>
      </w:pPr>
      <w:r>
        <w:t xml:space="preserve">잉그리드: 탐색. 약속은 말고. 이 회사 언어가 마음에 들어요.</w:t>
      </w:r>
    </w:p>
    <w:bookmarkEnd w:id="35"/>
    <w:bookmarkStart w:id="36" w:name="마무리-정오-복도-1"/>
    <w:p>
      <w:pPr>
        <w:pStyle w:val="Heading3"/>
      </w:pPr>
      <w:r>
        <w:t xml:space="preserve">마무리 — 정오, 복도</w:t>
      </w:r>
    </w:p>
    <w:p>
      <w:pPr>
        <w:pStyle w:val="FirstParagraph"/>
      </w:pPr>
      <w:r>
        <w:t xml:space="preserve">일레인: 노아. 하나만. 가기 전에. 다음 분기의 한 가지는 뭐예요?</w:t>
      </w:r>
    </w:p>
    <w:p>
      <w:pPr>
        <w:pStyle w:val="BodyText"/>
      </w:pPr>
      <w:r>
        <w:t xml:space="preserve">노아: 글로우 확대. 300개 지점. 설명 안 되는 주사기 하나 없이.</w:t>
      </w:r>
    </w:p>
    <w:p>
      <w:pPr>
        <w:pStyle w:val="BodyText"/>
      </w:pPr>
      <w:r>
        <w:t xml:space="preserve">일레인: 좋아요. 그게 맞는 답이에요. 유럽은 석 달 기다릴 수 있고, 그래도 그대로 있을 거예요. 휴스턴은 두 번 일어나면 안 돼요. 글로우 확대 중에 주사기 하나라도 사라지면, 몇 나라에서 카드를 다운로드했는지 아무도 신경 쓰지 않을 거예요.</w:t>
      </w:r>
    </w:p>
    <w:p>
      <w:pPr>
        <w:pStyle w:val="BodyText"/>
      </w:pPr>
      <w:r>
        <w:t xml:space="preserve">잉그리드: 노아. 잠깐.</w:t>
      </w:r>
    </w:p>
    <w:p>
      <w:pPr>
        <w:pStyle w:val="BodyText"/>
      </w:pPr>
      <w:r>
        <w:t xml:space="preserve">노아: 물론이죠.</w:t>
      </w:r>
    </w:p>
    <w:p>
      <w:pPr>
        <w:pStyle w:val="BodyText"/>
      </w:pPr>
      <w:r>
        <w:t xml:space="preserve">잉그리드: 당신 COO가 내가 두 번 묻기 전에 자기 오류를 찾았어요. 그게 얼마나 드문지 알아요?</w:t>
      </w:r>
    </w:p>
    <w:p>
      <w:pPr>
        <w:pStyle w:val="BodyText"/>
      </w:pPr>
      <w:r>
        <w:t xml:space="preserve">노아: 마커스한테 규칙이 있어요. 둘은 하나.</w:t>
      </w:r>
    </w:p>
    <w:p>
      <w:pPr>
        <w:pStyle w:val="BodyText"/>
      </w:pPr>
      <w:r>
        <w:t xml:space="preserve">잉그리드: 그래서 투자한 거예요. 마진 때문도, 성장률 때문도 아니에요. 좋은 숫자를 가진 회사는 많아요. 새벽 5시에 자기 슬라이드를 고치는 사람들 때문에 투자했어요. 일이 잘못될 때 나한테 진실을 말해 줄 사람들이니까요.</w:t>
      </w:r>
    </w:p>
    <w:p>
      <w:pPr>
        <w:pStyle w:val="BodyText"/>
      </w:pPr>
      <w:r>
        <w:t xml:space="preserve">조이: 노아. 잠깐요. 카드 다운로드.</w:t>
      </w:r>
    </w:p>
    <w:p>
      <w:pPr>
        <w:pStyle w:val="BodyText"/>
      </w:pPr>
      <w:r>
        <w:t xml:space="preserve">노아: 43만?</w:t>
      </w:r>
    </w:p>
    <w:p>
      <w:pPr>
        <w:pStyle w:val="BodyText"/>
      </w:pPr>
      <w:r>
        <w:t xml:space="preserve">조이: 이 속도면 다음 달 50만. 축하하고 싶어요. 제대로. 모두와 함께.</w:t>
      </w:r>
    </w:p>
    <w:p>
      <w:pPr>
        <w:pStyle w:val="BodyText"/>
      </w:pPr>
      <w:r>
        <w:t xml:space="preserve">노아: 파티요? 무료 PDF 때문에?</w:t>
      </w:r>
    </w:p>
    <w:p>
      <w:pPr>
        <w:pStyle w:val="BodyText"/>
      </w:pPr>
      <w:r>
        <w:t xml:space="preserve">조이: 이제 1단계를 아는 시술자 50만 명을 위해서요. 그건 PDF가 아니에요. 운동이에요.</w:t>
      </w:r>
    </w:p>
    <w:p>
      <w:pPr>
        <w:pStyle w:val="BodyText"/>
      </w:pPr>
      <w:r>
        <w:t xml:space="preserve">노아: …좋아요. 파티. 그리고?</w:t>
      </w:r>
    </w:p>
    <w:p>
      <w:pPr>
        <w:pStyle w:val="BodyText"/>
      </w:pPr>
      <w:r>
        <w:t xml:space="preserve">조이: 그리고 서류 하나 가져갈게요. IMCAS 부스 신청서. 이사회가 찬성할 경우를 대비해서.</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2026-10-19T05:13:34Z</dcterms:created>
  <dcterms:modified xsi:type="dcterms:W3CDTF">2026-10-19T05:13:34Z</dcterms:modified>
</cp:coreProperties>
</file>

<file path=docProps/custom.xml><?xml version="1.0" encoding="utf-8"?>
<Properties xmlns="http://schemas.openxmlformats.org/officeDocument/2006/custom-properties" xmlns:vt="http://schemas.openxmlformats.org/officeDocument/2006/docPropsVTypes"/>
</file>