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11화"/>
    <w:p>
      <w:pPr>
        <w:pStyle w:val="Heading1"/>
      </w:pPr>
      <w:r>
        <w:t xml:space="preserve">SHIP IT — 6부 11화</w:t>
      </w:r>
    </w:p>
    <w:bookmarkStart w:id="20" w:name="entity-법인"/>
    <w:p>
      <w:pPr>
        <w:pStyle w:val="Heading2"/>
      </w:pPr>
      <w:r>
        <w:t xml:space="preserve">Entity (법인)</w:t>
      </w:r>
    </w:p>
    <w:p>
      <w:pPr>
        <w:pStyle w:val="BlockText"/>
      </w:pPr>
      <w:r>
        <w:rPr>
          <w:bCs/>
          <w:b/>
        </w:rPr>
        <w:t xml:space="preserve">표기 전용 정보 (낭독하지 않음)</w:t>
      </w:r>
      <w:r>
        <w:t xml:space="preserve"> </w:t>
      </w:r>
      <w:r>
        <w:t xml:space="preserve">- 부/화: 6부 11화 · 서사 기능: 영국 법인 설립과 국제 재무 — 지사 vs 자회사, 이전가격(정상가격 원칙), 부가세, 은행 계좌·급여, 환위험 헤지, 재고 위치</w:t>
      </w:r>
      <w:r>
        <w:t xml:space="preserve"> </w:t>
      </w:r>
      <w:r>
        <w:t xml:space="preserve">- 배경: Year 6 4월 22일 화요일. 오스틴 오전 9시 / 런던 오후 3시 화상회의(회계법인 Harcourt &amp; Lane) → 오후 1시 오스틴 사무실</w:t>
      </w:r>
      <w:r>
        <w:t xml:space="preserve"> </w:t>
      </w:r>
      <w:r>
        <w:t xml:space="preserve">- 등장인물: Noah, Marcus, Paul Novak(재무 부사장, 시리즈 B 이후 합류), Diane, Gareth Evans(Harcourt &amp; Lane 런던 파트너, 웨일스인, 영국 세무), Lauren Cho(Harcourt &amp; Lane 뉴욕, 국제 조세·이전가격), James(합류 예정자, 후반 참여)</w:t>
      </w:r>
      <w:r>
        <w:t xml:space="preserve"> </w:t>
      </w:r>
      <w:r>
        <w:t xml:space="preserve">- 비즈니스 스킬: 해외 법인 구조 결정, 이전가격 설명 듣고 이해하기, 부가세·현금 흐름 영향 파악, 환위험 관리 방침 정하기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Paul Novak 첫 등장(시리즈 B 후 합류, 전직 의료기기 회사 재무 담당, 말버릇</w:t>
      </w:r>
      <w:r>
        <w:rPr>
          <w:bCs/>
          <w:b/>
        </w:rPr>
        <w:t xml:space="preserve"> </w:t>
      </w:r>
      <w:r>
        <w:rPr>
          <w:bCs/>
          <w:b/>
        </w:rPr>
        <w:t xml:space="preserve">“</w:t>
      </w:r>
      <w:r>
        <w:rPr>
          <w:bCs/>
          <w:b/>
        </w:rPr>
        <w:t xml:space="preserve">What’s the number?</w:t>
      </w:r>
      <w:r>
        <w:rPr>
          <w:bCs/>
          <w:b/>
        </w:rPr>
        <w:t xml:space="preserve">”</w:t>
      </w:r>
      <w:r>
        <w:rPr>
          <w:bCs/>
          <w:b/>
        </w:rPr>
        <w:t xml:space="preserve">)</w:t>
      </w:r>
      <w:r>
        <w:t xml:space="preserve"> </w:t>
      </w:r>
      <w:r>
        <w:t xml:space="preserve">·</w:t>
      </w:r>
      <w:r>
        <w:t xml:space="preserve"> </w:t>
      </w:r>
      <w:r>
        <w:rPr>
          <w:bCs/>
          <w:b/>
        </w:rPr>
        <w:t xml:space="preserve">구조: 지사(branch) 대신 자회사 Veyra UK Limited — 책임 분리·현지 신뢰·채용, 설립은 24시간(</w:t>
      </w:r>
      <w:r>
        <w:rPr>
          <w:bCs/>
          <w:b/>
        </w:rPr>
        <w:t xml:space="preserve">“</w:t>
      </w:r>
      <w:r>
        <w:rPr>
          <w:bCs/>
          <w:b/>
        </w:rPr>
        <w:t xml:space="preserve">the easy part</w:t>
      </w:r>
      <w:r>
        <w:rPr>
          <w:bCs/>
          <w:b/>
        </w:rPr>
        <w:t xml:space="preserve">”</w:t>
      </w:r>
      <w:r>
        <w:rPr>
          <w:bCs/>
          <w:b/>
        </w:rPr>
        <w:t xml:space="preserve">)</w:t>
      </w:r>
      <w:r>
        <w:t xml:space="preserve"> </w:t>
      </w:r>
      <w:r>
        <w:t xml:space="preserve">·</w:t>
      </w:r>
      <w:r>
        <w:t xml:space="preserve"> </w:t>
      </w:r>
      <w:r>
        <w:rPr>
          <w:bCs/>
          <w:b/>
        </w:rPr>
        <w:t xml:space="preserve">이전가격: 미국 본사 → 영국 법인 판매가 = 정상가격(arm’s length), 영국 법인 = 저위험 유통사, 영업이익률 약 4% 목표, 벤치마킹 보고서 필요</w:t>
      </w:r>
      <w:r>
        <w:t xml:space="preserve"> </w:t>
      </w:r>
      <w:r>
        <w:t xml:space="preserve">· Noah</w:t>
      </w:r>
      <w:r>
        <w:t xml:space="preserve"> </w:t>
      </w:r>
      <w:r>
        <w:t xml:space="preserve">“</w:t>
      </w:r>
      <w:r>
        <w:t xml:space="preserve">Can’t we just choose?</w:t>
      </w:r>
      <w:r>
        <w:t xml:space="preserve">”</w:t>
      </w:r>
      <w:r>
        <w:t xml:space="preserve"> </w:t>
      </w:r>
      <w:r>
        <w:t xml:space="preserve">→ Lauren</w:t>
      </w:r>
      <w:r>
        <w:t xml:space="preserve"> </w:t>
      </w:r>
      <w:r>
        <w:t xml:space="preserve">“</w:t>
      </w:r>
      <w:r>
        <w:t xml:space="preserve">You can document. You can’t choose.</w:t>
      </w:r>
      <w:r>
        <w:t xml:space="preserve">”</w:t>
      </w:r>
      <w:r>
        <w:t xml:space="preserve"> </w:t>
      </w:r>
      <w:r>
        <w:t xml:space="preserve">·</w:t>
      </w:r>
      <w:r>
        <w:t xml:space="preserve"> </w:t>
      </w:r>
      <w:r>
        <w:rPr>
          <w:bCs/>
          <w:b/>
        </w:rPr>
        <w:t xml:space="preserve">부가세: 주사기 £220 + VAT 20% = £264, 소규모 간호사 클리닉(부가세 미등록)은 환급 불가 → James 우려</w:t>
      </w:r>
      <w:r>
        <w:t xml:space="preserve"> </w:t>
      </w:r>
      <w:r>
        <w:t xml:space="preserve">· 수입 부가세 이연 납부(postponed VAT accounting) ·</w:t>
      </w:r>
      <w:r>
        <w:t xml:space="preserve"> </w:t>
      </w:r>
      <w:r>
        <w:rPr>
          <w:bCs/>
          <w:b/>
        </w:rPr>
        <w:t xml:space="preserve">은행 계좌 개설 4~8주(외국 모회사 KYC) → James 5월 1일 급여는 고용대행(EOR)으로 임시 처리</w:t>
      </w:r>
      <w:r>
        <w:t xml:space="preserve"> </w:t>
      </w:r>
      <w:r>
        <w:t xml:space="preserve">·</w:t>
      </w:r>
      <w:r>
        <w:t xml:space="preserve"> </w:t>
      </w:r>
      <w:r>
        <w:rPr>
          <w:bCs/>
          <w:b/>
        </w:rPr>
        <w:t xml:space="preserve">환위험: 매출 파운드·원가 달러 → 향후 12개월 예상 파운드 매출의 50% 선물환 헤지, 영국 급여·임차료는 파운드로(자연 헤지)</w:t>
      </w:r>
      <w:r>
        <w:t xml:space="preserve"> </w:t>
      </w:r>
      <w:r>
        <w:t xml:space="preserve">· Marcus 재고: 영국 3PL 창고(밀턴킨스) 2개월분 + 오스틴 1개월 예비</w:t>
      </w:r>
      <w:r>
        <w:t xml:space="preserve"> </w:t>
      </w:r>
      <w:r>
        <w:t xml:space="preserve">“</w:t>
      </w:r>
      <w:r>
        <w:t xml:space="preserve">Two is one, one is none.</w:t>
      </w:r>
      <w:r>
        <w:t xml:space="preserve">”</w:t>
      </w:r>
      <w:r>
        <w:t xml:space="preserve"> </w:t>
      </w:r>
      <w:r>
        <w:t xml:space="preserve">· Marcus</w:t>
      </w:r>
      <w:r>
        <w:t xml:space="preserve"> </w:t>
      </w:r>
      <w:r>
        <w:t xml:space="preserve">“</w:t>
      </w:r>
      <w:r>
        <w:t xml:space="preserve">You need a backup. For you.</w:t>
      </w:r>
      <w:r>
        <w:t xml:space="preserve">”</w:t>
      </w:r>
      <w:r>
        <w:t xml:space="preserve">(→14화) · 법인 설립 완료, James</w:t>
      </w:r>
      <w:r>
        <w:t xml:space="preserve"> </w:t>
      </w:r>
      <w:r>
        <w:t xml:space="preserve">“</w:t>
      </w:r>
      <w:r>
        <w:t xml:space="preserve">Not bad at all.</w:t>
      </w:r>
      <w:r>
        <w:t xml:space="preserve">”</w:t>
      </w:r>
    </w:p>
    <w:p>
      <w:r>
        <w:pict>
          <v:rect style="width:0;height:1.5pt" o:hralign="center" o:hrstd="t" o:hr="t"/>
        </w:pict>
      </w:r>
    </w:p>
    <w:bookmarkEnd w:id="20"/>
    <w:bookmarkStart w:id="26" w:name="대본"/>
    <w:p>
      <w:pPr>
        <w:pStyle w:val="Heading2"/>
      </w:pPr>
      <w:r>
        <w:t xml:space="preserve">대본</w:t>
      </w:r>
    </w:p>
    <w:bookmarkStart w:id="21" w:name="도입-오전-9시-화상회의"/>
    <w:p>
      <w:pPr>
        <w:pStyle w:val="Heading3"/>
      </w:pPr>
      <w:r>
        <w:t xml:space="preserve">도입 — 오전 9시, 화상회의</w:t>
      </w:r>
    </w:p>
    <w:p>
      <w:pPr>
        <w:pStyle w:val="FirstParagraph"/>
      </w:pPr>
      <w:r>
        <w:t xml:space="preserve">GARETH: Afternoon, all. Gareth Evans, Harcourt and Lane, London. Welsh, not English. It matters to me.</w:t>
      </w:r>
    </w:p>
    <w:p>
      <w:pPr>
        <w:pStyle w:val="BodyText"/>
      </w:pPr>
      <w:r>
        <w:t xml:space="preserve">LAUREN: Lauren Cho, New York office. International tax. I’m the one who makes your eyes glaze over.</w:t>
      </w:r>
    </w:p>
    <w:p>
      <w:pPr>
        <w:pStyle w:val="BodyText"/>
      </w:pPr>
      <w:r>
        <w:t xml:space="preserve">PAUL: Paul Novak, VP of Finance. I joined after the Series B. My question is always the same. What’s the number?</w:t>
      </w:r>
    </w:p>
    <w:p>
      <w:pPr>
        <w:pStyle w:val="BodyText"/>
      </w:pPr>
      <w:r>
        <w:t xml:space="preserve">MARCUS: Marcus Webb. Operations. I move boxes. Across oceans, apparently.</w:t>
      </w:r>
    </w:p>
    <w:p>
      <w:pPr>
        <w:pStyle w:val="BodyText"/>
      </w:pPr>
      <w:r>
        <w:t xml:space="preserve">NOAH: Noah. CEO. Last week our new country manager signed an email for a company that doesn’t exist.</w:t>
      </w:r>
    </w:p>
    <w:p>
      <w:pPr>
        <w:pStyle w:val="BodyText"/>
      </w:pPr>
      <w:r>
        <w:t xml:space="preserve">GARETH: Then let’s make it exist. That’s the easy part. The hard part is everything after.</w:t>
      </w:r>
    </w:p>
    <w:p>
      <w:pPr>
        <w:pStyle w:val="BodyText"/>
      </w:pPr>
      <w:r>
        <w:t xml:space="preserve">DIANE: Diane, legal. I sent them our structure chart, the contracts, and the CE timeline.</w:t>
      </w:r>
    </w:p>
    <w:p>
      <w:pPr>
        <w:pStyle w:val="BodyText"/>
      </w:pPr>
      <w:r>
        <w:t xml:space="preserve">LAUREN: Thank you. We have five topics. Structure. Transfer pricing. VAT. Banking. Currency.</w:t>
      </w:r>
    </w:p>
    <w:p>
      <w:pPr>
        <w:pStyle w:val="BodyText"/>
      </w:pPr>
      <w:r>
        <w:t xml:space="preserve">NOAH: In plain English, please. My finance degree is a napkin.</w:t>
      </w:r>
    </w:p>
    <w:p>
      <w:pPr>
        <w:pStyle w:val="BodyText"/>
      </w:pPr>
      <w:r>
        <w:t xml:space="preserve">PAUL: He means it. He draws everything on napkins. I’ve started filing them.</w:t>
      </w:r>
    </w:p>
    <w:p>
      <w:pPr>
        <w:pStyle w:val="BodyText"/>
      </w:pPr>
      <w:r>
        <w:t xml:space="preserve">GARETH: Plain English. No napkins. Shall we start with structure?</w:t>
      </w:r>
    </w:p>
    <w:p>
      <w:pPr>
        <w:pStyle w:val="BodyText"/>
      </w:pPr>
      <w:r>
        <w:t xml:space="preserve">MARCUS: And before we finish, I need to know where the boxes live.</w:t>
      </w:r>
    </w:p>
    <w:p>
      <w:pPr>
        <w:pStyle w:val="BodyText"/>
      </w:pPr>
      <w:r>
        <w:t xml:space="preserve">GARETH: Noted. Boxes at the end. Like dessert.</w:t>
      </w:r>
    </w:p>
    <w:p>
      <w:pPr>
        <w:pStyle w:val="BodyText"/>
      </w:pPr>
      <w:r>
        <w:t xml:space="preserve">NOAH: Here’s the thing. CE arrives in about six weeks, and the moment it does, we need to sell on day one. James has a network of nurses waiting, and if the company isn’t ready, we lose the momentum we’ve spent months building.</w:t>
      </w:r>
    </w:p>
    <w:p>
      <w:pPr>
        <w:pStyle w:val="BodyText"/>
      </w:pPr>
      <w:r>
        <w:t xml:space="preserve">GARETH: Six weeks. That’s tight. But possible. If nobody gets creative.</w:t>
      </w:r>
    </w:p>
    <w:bookmarkEnd w:id="21"/>
    <w:bookmarkStart w:id="22" w:name="장면1-구조와-이전가격"/>
    <w:p>
      <w:pPr>
        <w:pStyle w:val="Heading3"/>
      </w:pPr>
      <w:r>
        <w:t xml:space="preserve">장면1 — 구조와 이전가격</w:t>
      </w:r>
    </w:p>
    <w:p>
      <w:pPr>
        <w:pStyle w:val="FirstParagraph"/>
      </w:pPr>
      <w:r>
        <w:t xml:space="preserve">GARETH: Structure first. Option one, a UK branch. The US company sells directly. Option two, a subsidiary. Veyra UK Limited.</w:t>
      </w:r>
    </w:p>
    <w:p>
      <w:pPr>
        <w:pStyle w:val="BodyText"/>
      </w:pPr>
      <w:r>
        <w:t xml:space="preserve">NOAH: What’s the difference? Practically?</w:t>
      </w:r>
    </w:p>
    <w:p>
      <w:pPr>
        <w:pStyle w:val="BodyText"/>
      </w:pPr>
      <w:r>
        <w:t xml:space="preserve">GARETH: With a branch, the UK business is legally the same company as yours, so a UK lawsuit reaches your US company directly. With a subsidiary, there’s a wall between them, which means a problem in London stays in London.</w:t>
      </w:r>
    </w:p>
    <w:p>
      <w:pPr>
        <w:pStyle w:val="BodyText"/>
      </w:pPr>
      <w:r>
        <w:t xml:space="preserve">DIANE: A wall. I like walls. Especially in a country with a different legal system.</w:t>
      </w:r>
    </w:p>
    <w:p>
      <w:pPr>
        <w:pStyle w:val="BodyText"/>
      </w:pPr>
      <w:r>
        <w:t xml:space="preserve">GARETH: Also, UK clinics prefer a UK company. A UK invoice. A UK phone number. It’s trust.</w:t>
      </w:r>
    </w:p>
    <w:p>
      <w:pPr>
        <w:pStyle w:val="BodyText"/>
      </w:pPr>
      <w:r>
        <w:t xml:space="preserve">PAUL: And hiring is cleaner. James becomes a UK employee of a UK company.</w:t>
      </w:r>
    </w:p>
    <w:p>
      <w:pPr>
        <w:pStyle w:val="BodyText"/>
      </w:pPr>
      <w:r>
        <w:t xml:space="preserve">NOAH: Then subsidiary. How long to set up?</w:t>
      </w:r>
    </w:p>
    <w:p>
      <w:pPr>
        <w:pStyle w:val="BodyText"/>
      </w:pPr>
      <w:r>
        <w:t xml:space="preserve">GARETH: Registration? About twenty-four hours. Online. Twelve pounds or so.</w:t>
      </w:r>
    </w:p>
    <w:p>
      <w:pPr>
        <w:pStyle w:val="BodyText"/>
      </w:pPr>
      <w:r>
        <w:t xml:space="preserve">NOAH: Twelve pounds? Then what’s the hard part?</w:t>
      </w:r>
    </w:p>
    <w:p>
      <w:pPr>
        <w:pStyle w:val="BodyText"/>
      </w:pPr>
      <w:r>
        <w:t xml:space="preserve">LAUREN: Me. Transfer pricing. The US makes. The UK sells. At what price does the US sell to the UK?</w:t>
      </w:r>
    </w:p>
    <w:p>
      <w:pPr>
        <w:pStyle w:val="BodyText"/>
      </w:pPr>
      <w:r>
        <w:t xml:space="preserve">NOAH: Whatever we decide? It’s all our money.</w:t>
      </w:r>
    </w:p>
    <w:p>
      <w:pPr>
        <w:pStyle w:val="BodyText"/>
      </w:pPr>
      <w:r>
        <w:t xml:space="preserve">LAUREN: That’s what everyone says, and it works right up until two tax authorities disagree. The IRS and HMRC both want their share of the same profit, and if each thinks the other took too much, you can end up paying tax twice.</w:t>
      </w:r>
    </w:p>
    <w:p>
      <w:pPr>
        <w:pStyle w:val="BodyText"/>
      </w:pPr>
      <w:r>
        <w:t xml:space="preserve">PAUL: If the price is high, profit stays in the US. If it’s low, profit moves to the UK.</w:t>
      </w:r>
    </w:p>
    <w:p>
      <w:pPr>
        <w:pStyle w:val="BodyText"/>
      </w:pPr>
      <w:r>
        <w:t xml:space="preserve">LAUREN: Exactly. So the rule is</w:t>
      </w:r>
      <w:r>
        <w:t xml:space="preserve"> </w:t>
      </w:r>
      <w:r>
        <w:t xml:space="preserve">“</w:t>
      </w:r>
      <w:r>
        <w:t xml:space="preserve">arm’s length.</w:t>
      </w:r>
      <w:r>
        <w:t xml:space="preserve">”</w:t>
      </w:r>
      <w:r>
        <w:t xml:space="preserve"> </w:t>
      </w:r>
      <w:r>
        <w:t xml:space="preserve">The price unrelated companies would agree on.</w:t>
      </w:r>
    </w:p>
    <w:p>
      <w:pPr>
        <w:pStyle w:val="BodyText"/>
      </w:pPr>
      <w:r>
        <w:t xml:space="preserve">NOAH: Like what Grant and Ashby offered us? Two hundred twenty pounds?</w:t>
      </w:r>
    </w:p>
    <w:p>
      <w:pPr>
        <w:pStyle w:val="BodyText"/>
      </w:pPr>
      <w:r>
        <w:t xml:space="preserve">LAUREN: That’s actually useful. A real offer from a real distributor. It’s evidence.</w:t>
      </w:r>
    </w:p>
    <w:p>
      <w:pPr>
        <w:pStyle w:val="BodyText"/>
      </w:pPr>
      <w:r>
        <w:t xml:space="preserve">GARETH: Your failed deal just became a tax document. Congratulations.</w:t>
      </w:r>
    </w:p>
    <w:p>
      <w:pPr>
        <w:pStyle w:val="BodyText"/>
      </w:pPr>
      <w:r>
        <w:t xml:space="preserve">MARCUS: First time a</w:t>
      </w:r>
      <w:r>
        <w:t xml:space="preserve"> </w:t>
      </w:r>
      <w:r>
        <w:t xml:space="preserve">“</w:t>
      </w:r>
      <w:r>
        <w:t xml:space="preserve">no</w:t>
      </w:r>
      <w:r>
        <w:t xml:space="preserve">”</w:t>
      </w:r>
      <w:r>
        <w:t xml:space="preserve"> </w:t>
      </w:r>
      <w:r>
        <w:t xml:space="preserve">saved us money.</w:t>
      </w:r>
    </w:p>
    <w:p>
      <w:pPr>
        <w:pStyle w:val="BodyText"/>
      </w:pPr>
      <w:r>
        <w:t xml:space="preserve">LAUREN: Typically, a UK sales company like yours is a</w:t>
      </w:r>
      <w:r>
        <w:t xml:space="preserve"> </w:t>
      </w:r>
      <w:r>
        <w:t xml:space="preserve">“</w:t>
      </w:r>
      <w:r>
        <w:t xml:space="preserve">limited-risk distributor.</w:t>
      </w:r>
      <w:r>
        <w:t xml:space="preserve">”</w:t>
      </w:r>
      <w:r>
        <w:t xml:space="preserve"> </w:t>
      </w:r>
      <w:r>
        <w:t xml:space="preserve">It earns a small, stable margin.</w:t>
      </w:r>
    </w:p>
    <w:p>
      <w:pPr>
        <w:pStyle w:val="BodyText"/>
      </w:pPr>
      <w:r>
        <w:t xml:space="preserve">PAUL: What’s the number?</w:t>
      </w:r>
    </w:p>
    <w:p>
      <w:pPr>
        <w:pStyle w:val="BodyText"/>
      </w:pPr>
      <w:r>
        <w:t xml:space="preserve">LAUREN: Around three to five percent operating margin. We’ll do a benchmarking study. Comparable companies.</w:t>
      </w:r>
    </w:p>
    <w:p>
      <w:pPr>
        <w:pStyle w:val="BodyText"/>
      </w:pPr>
      <w:r>
        <w:t xml:space="preserve">NOAH: Wait. We’ve lost money in the US for five years. Shouldn’t profit go there? To use those losses?</w:t>
      </w:r>
    </w:p>
    <w:p>
      <w:pPr>
        <w:pStyle w:val="BodyText"/>
      </w:pPr>
      <w:r>
        <w:t xml:space="preserve">LAUREN: That’s tempting. And it’s exactly what tax authorities look for.</w:t>
      </w:r>
    </w:p>
    <w:p>
      <w:pPr>
        <w:pStyle w:val="BodyText"/>
      </w:pPr>
      <w:r>
        <w:t xml:space="preserve">NOAH: Can’t we just choose? A higher price? It’s legal, isn’t it?</w:t>
      </w:r>
    </w:p>
    <w:p>
      <w:pPr>
        <w:pStyle w:val="BodyText"/>
      </w:pPr>
      <w:r>
        <w:t xml:space="preserve">LAUREN: You can document. You can’t choose. The function decides the profit, not your preference. What each company actually does, and what risks it carries, determines where the profit belongs, and the documents simply prove that to anyone who asks.</w:t>
      </w:r>
    </w:p>
    <w:p>
      <w:pPr>
        <w:pStyle w:val="BodyText"/>
      </w:pPr>
      <w:r>
        <w:t xml:space="preserve">NOAH: The function decides the profit. Okay. What does that mean for us?</w:t>
      </w:r>
    </w:p>
    <w:p>
      <w:pPr>
        <w:pStyle w:val="BodyText"/>
      </w:pPr>
      <w:r>
        <w:t xml:space="preserve">LAUREN: The US invents, makes, and owns the patents, so it carries the real risk, and most of the profit belongs there. The UK sells, which is valuable, but it’s a lower-risk job, so it earns a seller’s margin. That keeps the numbers defensible.</w:t>
      </w:r>
    </w:p>
    <w:p>
      <w:pPr>
        <w:pStyle w:val="BodyText"/>
      </w:pPr>
      <w:r>
        <w:t xml:space="preserve">PAUL: So we get what you wanted. But for the right reason. With paperwork.</w:t>
      </w:r>
    </w:p>
    <w:p>
      <w:pPr>
        <w:pStyle w:val="BodyText"/>
      </w:pPr>
      <w:r>
        <w:t xml:space="preserve">NOAH: I can live with that.</w:t>
      </w:r>
    </w:p>
    <w:p>
      <w:pPr>
        <w:pStyle w:val="BodyText"/>
      </w:pPr>
      <w:r>
        <w:t xml:space="preserve">GARETH: One warning. Training. Who pays for James’s training programs?</w:t>
      </w:r>
    </w:p>
    <w:p>
      <w:pPr>
        <w:pStyle w:val="BodyText"/>
      </w:pPr>
      <w:r>
        <w:t xml:space="preserve">PAUL: The UK company. It’s a UK cost.</w:t>
      </w:r>
    </w:p>
    <w:p>
      <w:pPr>
        <w:pStyle w:val="BodyText"/>
      </w:pPr>
      <w:r>
        <w:t xml:space="preserve">LAUREN: Then it’s a big cost for a</w:t>
      </w:r>
      <w:r>
        <w:t xml:space="preserve"> </w:t>
      </w:r>
      <w:r>
        <w:t xml:space="preserve">‘</w:t>
      </w:r>
      <w:r>
        <w:t xml:space="preserve">limited-risk</w:t>
      </w:r>
      <w:r>
        <w:t xml:space="preserve">’</w:t>
      </w:r>
      <w:r>
        <w:t xml:space="preserve"> </w:t>
      </w:r>
      <w:r>
        <w:t xml:space="preserve">company. The problem is that a distributor earning a small margin can’t absorb heavy training costs, so its margin goes negative, and a loss-making low-risk company is exactly what HMRC will ask questions about.</w:t>
      </w:r>
    </w:p>
    <w:p>
      <w:pPr>
        <w:pStyle w:val="BodyText"/>
      </w:pPr>
      <w:r>
        <w:t xml:space="preserve">PAUL: So the US pays for training? Through a service agreement?</w:t>
      </w:r>
    </w:p>
    <w:p>
      <w:pPr>
        <w:pStyle w:val="BodyText"/>
      </w:pPr>
      <w:r>
        <w:t xml:space="preserve">LAUREN: Or the transfer price drops to cover it. Either works. Both need documents.</w:t>
      </w:r>
    </w:p>
    <w:p>
      <w:pPr>
        <w:pStyle w:val="BodyText"/>
      </w:pPr>
      <w:r>
        <w:t xml:space="preserve">DIANE: Documents. My favourite word. Right after</w:t>
      </w:r>
      <w:r>
        <w:t xml:space="preserve"> </w:t>
      </w:r>
      <w:r>
        <w:t xml:space="preserve">“</w:t>
      </w:r>
      <w:r>
        <w:t xml:space="preserve">writing.</w:t>
      </w:r>
      <w:r>
        <w:t xml:space="preserve">”</w:t>
      </w:r>
    </w:p>
    <w:bookmarkEnd w:id="22"/>
    <w:bookmarkStart w:id="23" w:name="장면2-부가세와-은행"/>
    <w:p>
      <w:pPr>
        <w:pStyle w:val="Heading3"/>
      </w:pPr>
      <w:r>
        <w:t xml:space="preserve">장면2 — 부가세와 은행</w:t>
      </w:r>
    </w:p>
    <w:p>
      <w:pPr>
        <w:pStyle w:val="FirstParagraph"/>
      </w:pPr>
      <w:r>
        <w:t xml:space="preserve">GARETH: Now VAT. Value added tax. Twenty percent in the UK. On your syringes.</w:t>
      </w:r>
    </w:p>
    <w:p>
      <w:pPr>
        <w:pStyle w:val="BodyText"/>
      </w:pPr>
      <w:r>
        <w:t xml:space="preserve">NOAH: So a two-twenty syringe costs the clinic two-sixty-four?</w:t>
      </w:r>
    </w:p>
    <w:p>
      <w:pPr>
        <w:pStyle w:val="BodyText"/>
      </w:pPr>
      <w:r>
        <w:t xml:space="preserve">GARETH: On the invoice, yes. A VAT-registered clinic reclaims it. So for them, it’s still two-twenty.</w:t>
      </w:r>
    </w:p>
    <w:p>
      <w:pPr>
        <w:pStyle w:val="BodyText"/>
      </w:pPr>
      <w:r>
        <w:t xml:space="preserve">PAUL: And clinics that aren’t registered?</w:t>
      </w:r>
    </w:p>
    <w:p>
      <w:pPr>
        <w:pStyle w:val="BodyText"/>
      </w:pPr>
      <w:r>
        <w:t xml:space="preserve">GARETH: Small ones, under the threshold. They pay the full two-sixty-four. They can’t reclaim.</w:t>
      </w:r>
    </w:p>
    <w:p>
      <w:pPr>
        <w:pStyle w:val="BodyText"/>
      </w:pPr>
      <w:r>
        <w:t xml:space="preserve">NOAH: Who are the small ones?</w:t>
      </w:r>
    </w:p>
    <w:p>
      <w:pPr>
        <w:pStyle w:val="BodyText"/>
      </w:pPr>
      <w:r>
        <w:t xml:space="preserve">GARETH: In aesthetics? Often independent nurses. One room. One nurse. Very good. Very small.</w:t>
      </w:r>
    </w:p>
    <w:p>
      <w:pPr>
        <w:pStyle w:val="BodyText"/>
      </w:pPr>
      <w:r>
        <w:t xml:space="preserve">NOAH: That’s exactly who we want. Sarah’s clinic. James’s network. The two hundred thirty nurses.</w:t>
      </w:r>
    </w:p>
    <w:p>
      <w:pPr>
        <w:pStyle w:val="BodyText"/>
      </w:pPr>
      <w:r>
        <w:t xml:space="preserve">PAUL: So our best customers, the small independent nurses we actually want, pay twenty percent more than the big chains for exactly the same syringe. That’s not just a tax detail. That’s a pricing problem, and it could slow us down where James’s network is strongest.</w:t>
      </w:r>
    </w:p>
    <w:p>
      <w:pPr>
        <w:pStyle w:val="BodyText"/>
      </w:pPr>
      <w:r>
        <w:t xml:space="preserve">NOAH: Write it down. James needs to see it. Today.</w:t>
      </w:r>
    </w:p>
    <w:p>
      <w:pPr>
        <w:pStyle w:val="BodyText"/>
      </w:pPr>
      <w:r>
        <w:t xml:space="preserve">GARETH: There’s also import VAT. When your syringes arrive from the US. Another twenty percent. At the border.</w:t>
      </w:r>
    </w:p>
    <w:p>
      <w:pPr>
        <w:pStyle w:val="BodyText"/>
      </w:pPr>
      <w:r>
        <w:t xml:space="preserve">MARCUS: At the border? So cash gets stuck in customs?</w:t>
      </w:r>
    </w:p>
    <w:p>
      <w:pPr>
        <w:pStyle w:val="BodyText"/>
      </w:pPr>
      <w:r>
        <w:t xml:space="preserve">GARETH: Not if you use postponed VAT accounting. You declare it and reclaim it on the same return. No cash leaves.</w:t>
      </w:r>
    </w:p>
    <w:p>
      <w:pPr>
        <w:pStyle w:val="BodyText"/>
      </w:pPr>
      <w:r>
        <w:t xml:space="preserve">PAUL: Postponed VAT accounting. I like it already. What’s the catch?</w:t>
      </w:r>
    </w:p>
    <w:p>
      <w:pPr>
        <w:pStyle w:val="BodyText"/>
      </w:pPr>
      <w:r>
        <w:t xml:space="preserve">GARETH: You need a UK VAT number first. Which needs the company. Which we create tomorrow.</w:t>
      </w:r>
    </w:p>
    <w:p>
      <w:pPr>
        <w:pStyle w:val="BodyText"/>
      </w:pPr>
      <w:r>
        <w:t xml:space="preserve">NOAH: And then banking. We can pay James on May first?</w:t>
      </w:r>
    </w:p>
    <w:p>
      <w:pPr>
        <w:pStyle w:val="BodyText"/>
      </w:pPr>
      <w:r>
        <w:t xml:space="preserve">GARETH: …Ah. A bank account for a new company with an American parent? Four to eight weeks.</w:t>
      </w:r>
    </w:p>
    <w:p>
      <w:pPr>
        <w:pStyle w:val="BodyText"/>
      </w:pPr>
      <w:r>
        <w:t xml:space="preserve">NOAH: Eight weeks? Why?</w:t>
      </w:r>
    </w:p>
    <w:p>
      <w:pPr>
        <w:pStyle w:val="BodyText"/>
      </w:pPr>
      <w:r>
        <w:t xml:space="preserve">GARETH: Know-your-customer checks. Banks have to prove they know who really owns the company, so with an American parent they’ll want your shareholders, your investors, and their investors. Every layer adds paperwork and questions. Possibly your grandmother.</w:t>
      </w:r>
    </w:p>
    <w:p>
      <w:pPr>
        <w:pStyle w:val="BodyText"/>
      </w:pPr>
      <w:r>
        <w:t xml:space="preserve">PAUL: Our cap table has eleven funds. Three are in the Cayman Islands.</w:t>
      </w:r>
    </w:p>
    <w:p>
      <w:pPr>
        <w:pStyle w:val="BodyText"/>
      </w:pPr>
      <w:r>
        <w:t xml:space="preserve">GARETH: Then eight weeks. Optimistically.</w:t>
      </w:r>
    </w:p>
    <w:p>
      <w:pPr>
        <w:pStyle w:val="BodyText"/>
      </w:pPr>
      <w:r>
        <w:t xml:space="preserve">NOAH: James starts in nine days. Without a bank, how do we pay him?</w:t>
      </w:r>
    </w:p>
    <w:p>
      <w:pPr>
        <w:pStyle w:val="BodyText"/>
      </w:pPr>
      <w:r>
        <w:t xml:space="preserve">LAUREN: An employer of record. A company that legally employs him for you. Temporarily. Payroll, tax, pension.</w:t>
      </w:r>
    </w:p>
    <w:p>
      <w:pPr>
        <w:pStyle w:val="BodyText"/>
      </w:pPr>
      <w:r>
        <w:t xml:space="preserve">DIANE: Then we transfer him to Veyra UK when the bank is ready. I’ll draft the clause.</w:t>
      </w:r>
    </w:p>
    <w:p>
      <w:pPr>
        <w:pStyle w:val="BodyText"/>
      </w:pPr>
      <w:r>
        <w:t xml:space="preserve">PAUL: What’s the number? For the employer of record?</w:t>
      </w:r>
    </w:p>
    <w:p>
      <w:pPr>
        <w:pStyle w:val="BodyText"/>
      </w:pPr>
      <w:r>
        <w:t xml:space="preserve">LAUREN: About six hundred dollars a month. Cheaper than a missed payroll. And an angry Nigerian mother.</w:t>
      </w:r>
    </w:p>
    <w:p>
      <w:pPr>
        <w:pStyle w:val="BodyText"/>
      </w:pPr>
      <w:r>
        <w:t xml:space="preserve">NOAH: You’ve heard about his mother?</w:t>
      </w:r>
    </w:p>
    <w:p>
      <w:pPr>
        <w:pStyle w:val="BodyText"/>
      </w:pPr>
      <w:r>
        <w:t xml:space="preserve">LAUREN: Diane briefed us. Very thoroughly.</w:t>
      </w:r>
    </w:p>
    <w:p>
      <w:pPr>
        <w:pStyle w:val="BodyText"/>
      </w:pPr>
      <w:r>
        <w:t xml:space="preserve">DIANE: I put it in writing.</w:t>
      </w:r>
    </w:p>
    <w:p>
      <w:pPr>
        <w:pStyle w:val="BodyText"/>
      </w:pPr>
      <w:r>
        <w:t xml:space="preserve">MARCUS: Okay. Now dessert. Where do the boxes live?</w:t>
      </w:r>
    </w:p>
    <w:bookmarkEnd w:id="23"/>
    <w:bookmarkStart w:id="24" w:name="절정전환-상자와-환율"/>
    <w:p>
      <w:pPr>
        <w:pStyle w:val="Heading3"/>
      </w:pPr>
      <w:r>
        <w:t xml:space="preserve">절정·전환 — 상자와 환율</w:t>
      </w:r>
    </w:p>
    <w:p>
      <w:pPr>
        <w:pStyle w:val="FirstParagraph"/>
      </w:pPr>
      <w:r>
        <w:t xml:space="preserve">MARCUS: My plan. A third-party warehouse in Milton Keynes. Temperature-monitored. Two months of stock.</w:t>
      </w:r>
    </w:p>
    <w:p>
      <w:pPr>
        <w:pStyle w:val="BodyText"/>
      </w:pPr>
      <w:r>
        <w:t xml:space="preserve">PAUL: Two months? That’s a lot of cash sitting on shelves.</w:t>
      </w:r>
    </w:p>
    <w:p>
      <w:pPr>
        <w:pStyle w:val="BodyText"/>
      </w:pPr>
      <w:r>
        <w:t xml:space="preserve">MARCUS: Because shipping from Austin takes five days, and customs takes two more. That’s a week on a good day. If something breaks, a shipment gets held, or a batch fails a temperature check, clinics wait two weeks, and they won’t wait twice.</w:t>
      </w:r>
    </w:p>
    <w:p>
      <w:pPr>
        <w:pStyle w:val="BodyText"/>
      </w:pPr>
      <w:r>
        <w:t xml:space="preserve">PAUL: Let me guess. Plus a backup in Austin?</w:t>
      </w:r>
      <w:r>
        <w:t xml:space="preserve"> </w:t>
      </w:r>
      <w:r>
        <w:t xml:space="preserve">“</w:t>
      </w:r>
      <w:r>
        <w:t xml:space="preserve">Two is one</w:t>
      </w:r>
      <w:r>
        <w:t xml:space="preserve">”</w:t>
      </w:r>
      <w:r>
        <w:t xml:space="preserve">?</w:t>
      </w:r>
    </w:p>
    <w:p>
      <w:pPr>
        <w:pStyle w:val="BodyText"/>
      </w:pPr>
      <w:r>
        <w:t xml:space="preserve">NOAH: He’s said that since year one. Every week.</w:t>
      </w:r>
    </w:p>
    <w:p>
      <w:pPr>
        <w:pStyle w:val="BodyText"/>
      </w:pPr>
      <w:r>
        <w:t xml:space="preserve">MARCUS: One month in Austin. And yes, since year one. I’ve been right every time.</w:t>
      </w:r>
    </w:p>
    <w:p>
      <w:pPr>
        <w:pStyle w:val="BodyText"/>
      </w:pPr>
      <w:r>
        <w:t xml:space="preserve">PAUL: Fine. Two months. But here’s my real worry. Currency.</w:t>
      </w:r>
    </w:p>
    <w:p>
      <w:pPr>
        <w:pStyle w:val="BodyText"/>
      </w:pPr>
      <w:r>
        <w:t xml:space="preserve">GARETH: Go on.</w:t>
      </w:r>
    </w:p>
    <w:p>
      <w:pPr>
        <w:pStyle w:val="BodyText"/>
      </w:pPr>
      <w:r>
        <w:t xml:space="preserve">PAUL: Revenue is in pounds, but costs are in dollars. Seorin, Meridian, all of it. So if the pound drops ten percent against the dollar, our margin drops with it, even if we sell exactly as many syringes as we planned.</w:t>
      </w:r>
    </w:p>
    <w:p>
      <w:pPr>
        <w:pStyle w:val="BodyText"/>
      </w:pPr>
      <w:r>
        <w:t xml:space="preserve">NOAH: How much?</w:t>
      </w:r>
    </w:p>
    <w:p>
      <w:pPr>
        <w:pStyle w:val="BodyText"/>
      </w:pPr>
      <w:r>
        <w:t xml:space="preserve">PAUL: On year-one revenue? About seventy thousand dollars. Gone. For nothing we did.</w:t>
      </w:r>
    </w:p>
    <w:p>
      <w:pPr>
        <w:pStyle w:val="BodyText"/>
      </w:pPr>
      <w:r>
        <w:t xml:space="preserve">LAUREN: That’s currency risk. You can hedge it. A forward contract locks today’s rate for future months.</w:t>
      </w:r>
    </w:p>
    <w:p>
      <w:pPr>
        <w:pStyle w:val="BodyText"/>
      </w:pPr>
      <w:r>
        <w:t xml:space="preserve">NOAH: Then hedge everything. Lock it all.</w:t>
      </w:r>
    </w:p>
    <w:p>
      <w:pPr>
        <w:pStyle w:val="BodyText"/>
      </w:pPr>
      <w:r>
        <w:t xml:space="preserve">PAUL: No. A hedge is a commitment, not insurance. If we hedge a hundred percent and sales are slower than the forecast, we still owe the pounds we promised, which means buying pounds we don’t have at whatever the rate is then.</w:t>
      </w:r>
    </w:p>
    <w:p>
      <w:pPr>
        <w:pStyle w:val="BodyText"/>
      </w:pPr>
      <w:r>
        <w:t xml:space="preserve">LAUREN: Most companies hedge part of the forecast. Fifty percent. Sometimes seventy. Never more than you’re sure of.</w:t>
      </w:r>
    </w:p>
    <w:p>
      <w:pPr>
        <w:pStyle w:val="BodyText"/>
      </w:pPr>
      <w:r>
        <w:t xml:space="preserve">PAUL: Then fifty percent. First twelve months. And we pay UK costs in pounds. James, the warehouse, rent. A natural hedge.</w:t>
      </w:r>
    </w:p>
    <w:p>
      <w:pPr>
        <w:pStyle w:val="BodyText"/>
      </w:pPr>
      <w:r>
        <w:t xml:space="preserve">NOAH: A natural hedge. Pounds in, pounds out. I understood that. Without a napkin.</w:t>
      </w:r>
    </w:p>
    <w:p>
      <w:pPr>
        <w:pStyle w:val="BodyText"/>
      </w:pPr>
      <w:r>
        <w:t xml:space="preserve">PAUL: I’m framing this moment.</w:t>
      </w:r>
    </w:p>
    <w:p>
      <w:pPr>
        <w:pStyle w:val="BodyText"/>
      </w:pPr>
      <w:r>
        <w:t xml:space="preserve">GARETH: James is in the waiting room. Shall I let him in?</w:t>
      </w:r>
    </w:p>
    <w:p>
      <w:pPr>
        <w:pStyle w:val="BodyText"/>
      </w:pPr>
      <w:r>
        <w:t xml:space="preserve">JAMES: Afternoon. Sorry, I’ve just finished clinic. Is there a company yet?</w:t>
      </w:r>
    </w:p>
    <w:p>
      <w:pPr>
        <w:pStyle w:val="BodyText"/>
      </w:pPr>
      <w:r>
        <w:t xml:space="preserve">GARETH: There is. As of ten minutes ago. Veyra UK Limited. Registered in England and Wales.</w:t>
      </w:r>
    </w:p>
    <w:p>
      <w:pPr>
        <w:pStyle w:val="BodyText"/>
      </w:pPr>
      <w:r>
        <w:t xml:space="preserve">JAMES: Not bad at all.</w:t>
      </w:r>
    </w:p>
    <w:p>
      <w:pPr>
        <w:pStyle w:val="BodyText"/>
      </w:pPr>
      <w:r>
        <w:t xml:space="preserve">NOAH: That’s the good one, right? The real yes?</w:t>
      </w:r>
    </w:p>
    <w:p>
      <w:pPr>
        <w:pStyle w:val="BodyText"/>
      </w:pPr>
      <w:r>
        <w:t xml:space="preserve">JAMES: The real yes. One worry, though, and I’d rather raise it now than in June. VAT. Most of my nurses aren’t registered, so they’d be paying the full twenty percent on top, and for a one-room clinic that’s not a small difference.</w:t>
      </w:r>
    </w:p>
    <w:p>
      <w:pPr>
        <w:pStyle w:val="BodyText"/>
      </w:pPr>
      <w:r>
        <w:t xml:space="preserve">PAUL: We spotted it. Twenty percent more for your best customers. We’ll model it this week.</w:t>
      </w:r>
    </w:p>
    <w:bookmarkEnd w:id="24"/>
    <w:bookmarkStart w:id="25" w:name="마무리-오후-1시-오스틴-사무실"/>
    <w:p>
      <w:pPr>
        <w:pStyle w:val="Heading3"/>
      </w:pPr>
      <w:r>
        <w:t xml:space="preserve">마무리 — 오후 1시, 오스틴 사무실</w:t>
      </w:r>
    </w:p>
    <w:p>
      <w:pPr>
        <w:pStyle w:val="FirstParagraph"/>
      </w:pPr>
      <w:r>
        <w:t xml:space="preserve">JAMES: Good. Also, I’ve booked the training centre. London. Twelfth of June. Thirty nurses. Eight doctors.</w:t>
      </w:r>
    </w:p>
    <w:p>
      <w:pPr>
        <w:pStyle w:val="BodyText"/>
      </w:pPr>
      <w:r>
        <w:t xml:space="preserve">NOAH: You haven’t started yet.</w:t>
      </w:r>
    </w:p>
    <w:p>
      <w:pPr>
        <w:pStyle w:val="BodyText"/>
      </w:pPr>
      <w:r>
        <w:t xml:space="preserve">JAMES: In British, that’s called</w:t>
      </w:r>
      <w:r>
        <w:t xml:space="preserve"> </w:t>
      </w:r>
      <w:r>
        <w:t xml:space="preserve">“</w:t>
      </w:r>
      <w:r>
        <w:t xml:space="preserve">showing initiative.</w:t>
      </w:r>
      <w:r>
        <w:t xml:space="preserve">”</w:t>
      </w:r>
      <w:r>
        <w:t xml:space="preserve"> </w:t>
      </w:r>
      <w:r>
        <w:t xml:space="preserve">Quietly.</w:t>
      </w:r>
    </w:p>
    <w:p>
      <w:pPr>
        <w:pStyle w:val="BodyText"/>
      </w:pPr>
      <w:r>
        <w:t xml:space="preserve">PAUL: Summary. UK Limited, done. Transfer pricing, three weeks. VAT, two weeks. Bank, eight weeks. Payroll via EOR. Hedge, fifty percent.</w:t>
      </w:r>
    </w:p>
    <w:p>
      <w:pPr>
        <w:pStyle w:val="BodyText"/>
      </w:pPr>
      <w:r>
        <w:t xml:space="preserve">MARCUS: Warehouse, Milton Keynes. Two months there, one in Austin. Two is one.</w:t>
      </w:r>
    </w:p>
    <w:p>
      <w:pPr>
        <w:pStyle w:val="BodyText"/>
      </w:pPr>
      <w:r>
        <w:t xml:space="preserve">DIANE: And everything in writing. I’ll send the list tonight.</w:t>
      </w:r>
    </w:p>
    <w:p>
      <w:pPr>
        <w:pStyle w:val="BodyText"/>
      </w:pPr>
      <w:r>
        <w:t xml:space="preserve">NOAH: Thank you, all. We built a company in a morning. Sort of.</w:t>
      </w:r>
    </w:p>
    <w:p>
      <w:pPr>
        <w:pStyle w:val="BodyText"/>
      </w:pPr>
      <w:r>
        <w:t xml:space="preserve">MARCUS: Noah. Stay a second.</w:t>
      </w:r>
    </w:p>
    <w:p>
      <w:pPr>
        <w:pStyle w:val="BodyText"/>
      </w:pPr>
      <w:r>
        <w:t xml:space="preserve">NOAH: What’s up?</w:t>
      </w:r>
    </w:p>
    <w:p>
      <w:pPr>
        <w:pStyle w:val="BodyText"/>
      </w:pPr>
      <w:r>
        <w:t xml:space="preserve">MARCUS: It’s one p.m. You’re eating breakfast. That’s a granola bar from Paris. I recognize the wrapper.</w:t>
      </w:r>
    </w:p>
    <w:p>
      <w:pPr>
        <w:pStyle w:val="BodyText"/>
      </w:pPr>
      <w:r>
        <w:t xml:space="preserve">NOAH: I’ve been busy. Two continents.</w:t>
      </w:r>
    </w:p>
    <w:p>
      <w:pPr>
        <w:pStyle w:val="BodyText"/>
      </w:pPr>
      <w:r>
        <w:t xml:space="preserve">MARCUS: We just spent a whole morning building backups. Backups for boxes, for the bank, for payroll, for currency. Every risk in this company has a plan B now, except the one person everything runs through. So where’s your backup?</w:t>
      </w:r>
    </w:p>
    <w:p>
      <w:pPr>
        <w:pStyle w:val="BodyText"/>
      </w:pPr>
      <w:r>
        <w:t xml:space="preserve">NOAH: I don’t need one. I’m fine.</w:t>
      </w:r>
    </w:p>
    <w:p>
      <w:pPr>
        <w:pStyle w:val="BodyText"/>
      </w:pPr>
      <w:r>
        <w:t xml:space="preserve">MARCUS: Two is one. One is none. You’re one, Noah. You need a backup. For you.</w:t>
      </w:r>
    </w:p>
    <w:p>
      <w:pPr>
        <w:pStyle w:val="BodyText"/>
      </w:pPr>
      <w:r>
        <w:t xml:space="preserve">NOAH: …I’ll think about it. After launch.</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branch vs. subsidiary</w:t>
            </w:r>
          </w:p>
        </w:tc>
        <w:tc>
          <w:tcPr/>
          <w:p>
            <w:pPr>
              <w:pStyle w:val="Compact"/>
              <w:jc w:val="left"/>
            </w:pPr>
            <w:r>
              <w:t xml:space="preserve">지사 vs 자회사</w:t>
            </w:r>
          </w:p>
        </w:tc>
        <w:tc>
          <w:tcPr/>
          <w:p>
            <w:pPr>
              <w:pStyle w:val="Compact"/>
              <w:jc w:val="left"/>
            </w:pPr>
            <w:r>
              <w:t xml:space="preserve">장면1. 해외 진출 법인 구조 선택.</w:t>
            </w:r>
          </w:p>
        </w:tc>
      </w:tr>
      <w:tr>
        <w:tc>
          <w:tcPr/>
          <w:p>
            <w:pPr>
              <w:pStyle w:val="Compact"/>
              <w:jc w:val="left"/>
            </w:pPr>
            <w:r>
              <w:t xml:space="preserve">2</w:t>
            </w:r>
          </w:p>
        </w:tc>
        <w:tc>
          <w:tcPr/>
          <w:p>
            <w:pPr>
              <w:pStyle w:val="Compact"/>
              <w:jc w:val="left"/>
            </w:pPr>
            <w:r>
              <w:t xml:space="preserve">transfer pricing</w:t>
            </w:r>
          </w:p>
        </w:tc>
        <w:tc>
          <w:tcPr/>
          <w:p>
            <w:pPr>
              <w:pStyle w:val="Compact"/>
              <w:jc w:val="left"/>
            </w:pPr>
            <w:r>
              <w:t xml:space="preserve">이전가격(관계사 간 거래 가격)</w:t>
            </w:r>
          </w:p>
        </w:tc>
        <w:tc>
          <w:tcPr/>
          <w:p>
            <w:pPr>
              <w:pStyle w:val="Compact"/>
              <w:jc w:val="left"/>
            </w:pPr>
            <w:r>
              <w:t xml:space="preserve">장면1. 본사→현지 법인 판매가.</w:t>
            </w:r>
          </w:p>
        </w:tc>
      </w:tr>
      <w:tr>
        <w:tc>
          <w:tcPr/>
          <w:p>
            <w:pPr>
              <w:pStyle w:val="Compact"/>
              <w:jc w:val="left"/>
            </w:pPr>
            <w:r>
              <w:t xml:space="preserve">3</w:t>
            </w:r>
          </w:p>
        </w:tc>
        <w:tc>
          <w:tcPr/>
          <w:p>
            <w:pPr>
              <w:pStyle w:val="Compact"/>
              <w:jc w:val="left"/>
            </w:pPr>
            <w:r>
              <w:t xml:space="preserve">arm’s length</w:t>
            </w:r>
          </w:p>
        </w:tc>
        <w:tc>
          <w:tcPr/>
          <w:p>
            <w:pPr>
              <w:pStyle w:val="Compact"/>
              <w:jc w:val="left"/>
            </w:pPr>
            <w:r>
              <w:t xml:space="preserve">정상가격(독립 기업 간 가격)</w:t>
            </w:r>
          </w:p>
        </w:tc>
        <w:tc>
          <w:tcPr/>
          <w:p>
            <w:pPr>
              <w:pStyle w:val="Compact"/>
              <w:jc w:val="left"/>
            </w:pPr>
            <w:r>
              <w:t xml:space="preserve">장면1. 이전가격의 기준.</w:t>
            </w:r>
          </w:p>
        </w:tc>
      </w:tr>
      <w:tr>
        <w:tc>
          <w:tcPr/>
          <w:p>
            <w:pPr>
              <w:pStyle w:val="Compact"/>
              <w:jc w:val="left"/>
            </w:pPr>
            <w:r>
              <w:t xml:space="preserve">4</w:t>
            </w:r>
          </w:p>
        </w:tc>
        <w:tc>
          <w:tcPr/>
          <w:p>
            <w:pPr>
              <w:pStyle w:val="Compact"/>
              <w:jc w:val="left"/>
            </w:pPr>
            <w:r>
              <w:t xml:space="preserve">limited-risk distributor</w:t>
            </w:r>
          </w:p>
        </w:tc>
        <w:tc>
          <w:tcPr/>
          <w:p>
            <w:pPr>
              <w:pStyle w:val="Compact"/>
              <w:jc w:val="left"/>
            </w:pPr>
            <w:r>
              <w:t xml:space="preserve">저위험 유통사</w:t>
            </w:r>
          </w:p>
        </w:tc>
        <w:tc>
          <w:tcPr/>
          <w:p>
            <w:pPr>
              <w:pStyle w:val="Compact"/>
              <w:jc w:val="left"/>
            </w:pPr>
            <w:r>
              <w:t xml:space="preserve">장면1. 작고 안정적인 마진을 버는 판매 법인.</w:t>
            </w:r>
          </w:p>
        </w:tc>
      </w:tr>
      <w:tr>
        <w:tc>
          <w:tcPr/>
          <w:p>
            <w:pPr>
              <w:pStyle w:val="Compact"/>
              <w:jc w:val="left"/>
            </w:pPr>
            <w:r>
              <w:t xml:space="preserve">5</w:t>
            </w:r>
          </w:p>
        </w:tc>
        <w:tc>
          <w:tcPr/>
          <w:p>
            <w:pPr>
              <w:pStyle w:val="Compact"/>
              <w:jc w:val="left"/>
            </w:pPr>
            <w:r>
              <w:t xml:space="preserve">You can document. You can’t choose.</w:t>
            </w:r>
          </w:p>
        </w:tc>
        <w:tc>
          <w:tcPr/>
          <w:p>
            <w:pPr>
              <w:pStyle w:val="Compact"/>
              <w:jc w:val="left"/>
            </w:pPr>
            <w:r>
              <w:t xml:space="preserve">문서화는 할 수 있지만 고를 수는 없다.</w:t>
            </w:r>
          </w:p>
        </w:tc>
        <w:tc>
          <w:tcPr/>
          <w:p>
            <w:pPr>
              <w:pStyle w:val="Compact"/>
              <w:jc w:val="left"/>
            </w:pPr>
            <w:r>
              <w:t xml:space="preserve">장면1. 세무 원칙 설명.</w:t>
            </w:r>
          </w:p>
        </w:tc>
      </w:tr>
      <w:tr>
        <w:tc>
          <w:tcPr/>
          <w:p>
            <w:pPr>
              <w:pStyle w:val="Compact"/>
              <w:jc w:val="left"/>
            </w:pPr>
            <w:r>
              <w:t xml:space="preserve">6</w:t>
            </w:r>
          </w:p>
        </w:tc>
        <w:tc>
          <w:tcPr/>
          <w:p>
            <w:pPr>
              <w:pStyle w:val="Compact"/>
              <w:jc w:val="left"/>
            </w:pPr>
            <w:r>
              <w:t xml:space="preserve">VAT-registered / reclaim</w:t>
            </w:r>
          </w:p>
        </w:tc>
        <w:tc>
          <w:tcPr/>
          <w:p>
            <w:pPr>
              <w:pStyle w:val="Compact"/>
              <w:jc w:val="left"/>
            </w:pPr>
            <w:r>
              <w:t xml:space="preserve">부가세 등록 / 환급받다</w:t>
            </w:r>
          </w:p>
        </w:tc>
        <w:tc>
          <w:tcPr/>
          <w:p>
            <w:pPr>
              <w:pStyle w:val="Compact"/>
              <w:jc w:val="left"/>
            </w:pPr>
            <w:r>
              <w:t xml:space="preserve">장면2. 고객 규모별 실질 가격 차이.</w:t>
            </w:r>
          </w:p>
        </w:tc>
      </w:tr>
      <w:tr>
        <w:tc>
          <w:tcPr/>
          <w:p>
            <w:pPr>
              <w:pStyle w:val="Compact"/>
              <w:jc w:val="left"/>
            </w:pPr>
            <w:r>
              <w:t xml:space="preserve">7</w:t>
            </w:r>
          </w:p>
        </w:tc>
        <w:tc>
          <w:tcPr/>
          <w:p>
            <w:pPr>
              <w:pStyle w:val="Compact"/>
              <w:jc w:val="left"/>
            </w:pPr>
            <w:r>
              <w:t xml:space="preserve">postponed VAT accounting</w:t>
            </w:r>
          </w:p>
        </w:tc>
        <w:tc>
          <w:tcPr/>
          <w:p>
            <w:pPr>
              <w:pStyle w:val="Compact"/>
              <w:jc w:val="left"/>
            </w:pPr>
            <w:r>
              <w:t xml:space="preserve">수입 부가세 이연 납부</w:t>
            </w:r>
          </w:p>
        </w:tc>
        <w:tc>
          <w:tcPr/>
          <w:p>
            <w:pPr>
              <w:pStyle w:val="Compact"/>
              <w:jc w:val="left"/>
            </w:pPr>
            <w:r>
              <w:t xml:space="preserve">장면2. 현금 흐름 보호.</w:t>
            </w:r>
          </w:p>
        </w:tc>
      </w:tr>
      <w:tr>
        <w:tc>
          <w:tcPr/>
          <w:p>
            <w:pPr>
              <w:pStyle w:val="Compact"/>
              <w:jc w:val="left"/>
            </w:pPr>
            <w:r>
              <w:t xml:space="preserve">8</w:t>
            </w:r>
          </w:p>
        </w:tc>
        <w:tc>
          <w:tcPr/>
          <w:p>
            <w:pPr>
              <w:pStyle w:val="Compact"/>
              <w:jc w:val="left"/>
            </w:pPr>
            <w:r>
              <w:t xml:space="preserve">employer of record</w:t>
            </w:r>
          </w:p>
        </w:tc>
        <w:tc>
          <w:tcPr/>
          <w:p>
            <w:pPr>
              <w:pStyle w:val="Compact"/>
              <w:jc w:val="left"/>
            </w:pPr>
            <w:r>
              <w:t xml:space="preserve">고용대행(EOR)</w:t>
            </w:r>
          </w:p>
        </w:tc>
        <w:tc>
          <w:tcPr/>
          <w:p>
            <w:pPr>
              <w:pStyle w:val="Compact"/>
              <w:jc w:val="left"/>
            </w:pPr>
            <w:r>
              <w:t xml:space="preserve">장면2. 법인·계좌 없이 해외 직원 고용.</w:t>
            </w:r>
          </w:p>
        </w:tc>
      </w:tr>
      <w:tr>
        <w:tc>
          <w:tcPr/>
          <w:p>
            <w:pPr>
              <w:pStyle w:val="Compact"/>
              <w:jc w:val="left"/>
            </w:pPr>
            <w:r>
              <w:t xml:space="preserve">9</w:t>
            </w:r>
          </w:p>
        </w:tc>
        <w:tc>
          <w:tcPr/>
          <w:p>
            <w:pPr>
              <w:pStyle w:val="Compact"/>
              <w:jc w:val="left"/>
            </w:pPr>
            <w:r>
              <w:t xml:space="preserve">currency risk / forward contract</w:t>
            </w:r>
          </w:p>
        </w:tc>
        <w:tc>
          <w:tcPr/>
          <w:p>
            <w:pPr>
              <w:pStyle w:val="Compact"/>
              <w:jc w:val="left"/>
            </w:pPr>
            <w:r>
              <w:t xml:space="preserve">환위험 / 선물환 계약</w:t>
            </w:r>
          </w:p>
        </w:tc>
        <w:tc>
          <w:tcPr/>
          <w:p>
            <w:pPr>
              <w:pStyle w:val="Compact"/>
              <w:jc w:val="left"/>
            </w:pPr>
            <w:r>
              <w:t xml:space="preserve">절정·전환. 환율 고정.</w:t>
            </w:r>
          </w:p>
        </w:tc>
      </w:tr>
      <w:tr>
        <w:tc>
          <w:tcPr/>
          <w:p>
            <w:pPr>
              <w:pStyle w:val="Compact"/>
              <w:jc w:val="left"/>
            </w:pPr>
            <w:r>
              <w:t xml:space="preserve">10</w:t>
            </w:r>
          </w:p>
        </w:tc>
        <w:tc>
          <w:tcPr/>
          <w:p>
            <w:pPr>
              <w:pStyle w:val="Compact"/>
              <w:jc w:val="left"/>
            </w:pPr>
            <w:r>
              <w:t xml:space="preserve">natural hedge</w:t>
            </w:r>
          </w:p>
        </w:tc>
        <w:tc>
          <w:tcPr/>
          <w:p>
            <w:pPr>
              <w:pStyle w:val="Compact"/>
              <w:jc w:val="left"/>
            </w:pPr>
            <w:r>
              <w:t xml:space="preserve">자연 헤지(같은 통화로 수입·지출)</w:t>
            </w:r>
          </w:p>
        </w:tc>
        <w:tc>
          <w:tcPr/>
          <w:p>
            <w:pPr>
              <w:pStyle w:val="Compact"/>
              <w:jc w:val="left"/>
            </w:pPr>
            <w:r>
              <w:t xml:space="preserve">절정·전환. 비용을 현지 통화로 맞추기.</w:t>
            </w:r>
          </w:p>
        </w:tc>
      </w:tr>
    </w:tbl>
    <w:bookmarkEnd w:id="27"/>
    <w:bookmarkStart w:id="28" w:name="비즈니스-컬처-노트-해외-법인-설립의-쉬운-부분과-어려운-부분"/>
    <w:p>
      <w:pPr>
        <w:pStyle w:val="Heading3"/>
      </w:pPr>
      <w:r>
        <w:t xml:space="preserve">② 비즈니스 컬처 노트 — 해외 법인 설립의</w:t>
      </w:r>
      <w:r>
        <w:t xml:space="preserve"> </w:t>
      </w:r>
      <w:r>
        <w:t xml:space="preserve">“</w:t>
      </w:r>
      <w:r>
        <w:t xml:space="preserve">쉬운 부분</w:t>
      </w:r>
      <w:r>
        <w:t xml:space="preserve">”</w:t>
      </w:r>
      <w:r>
        <w:t xml:space="preserve">과</w:t>
      </w:r>
      <w:r>
        <w:t xml:space="preserve"> </w:t>
      </w:r>
      <w:r>
        <w:t xml:space="preserve">“</w:t>
      </w:r>
      <w:r>
        <w:t xml:space="preserve">어려운 부분</w:t>
      </w:r>
      <w:r>
        <w:t xml:space="preserve">”</w:t>
      </w:r>
    </w:p>
    <w:p>
      <w:pPr>
        <w:pStyle w:val="FirstParagraph"/>
      </w:pPr>
      <w:r>
        <w:t xml:space="preserve">영국 법인 등록은 하루면 끝나지만, 진짜 일은 그다음이다.</w:t>
      </w:r>
      <w:r>
        <w:t xml:space="preserve"> </w:t>
      </w:r>
      <w:r>
        <w:rPr>
          <w:bCs/>
          <w:b/>
        </w:rPr>
        <w:t xml:space="preserve">이전가격</w:t>
      </w:r>
      <w:r>
        <w:t xml:space="preserve">은 본사와 해외 법인 간 거래 가격으로, 회사가 마음대로 정하는 것이 아니라</w:t>
      </w:r>
      <w:r>
        <w:t xml:space="preserve"> </w:t>
      </w:r>
      <w:r>
        <w:rPr>
          <w:bCs/>
          <w:b/>
        </w:rPr>
        <w:t xml:space="preserve">각 법인이 수행하는 기능과 위험(function)</w:t>
      </w:r>
      <w:r>
        <w:t xml:space="preserve">에 맞춰</w:t>
      </w:r>
      <w:r>
        <w:t xml:space="preserve"> </w:t>
      </w:r>
      <w:r>
        <w:rPr>
          <w:bCs/>
          <w:b/>
        </w:rPr>
        <w:t xml:space="preserve">정상가격(arm’s length)</w:t>
      </w:r>
      <w:r>
        <w:t xml:space="preserve">으로 정하고 문서화해야 한다. 영국 부가세는 20%이며,</w:t>
      </w:r>
      <w:r>
        <w:t xml:space="preserve"> </w:t>
      </w:r>
      <w:r>
        <w:rPr>
          <w:bCs/>
          <w:b/>
        </w:rPr>
        <w:t xml:space="preserve">부가세 미등록 소규모 고객</w:t>
      </w:r>
      <w:r>
        <w:t xml:space="preserve">에게는 실질 가격이 20% 올라간다는 점을 가격 전략에 반영해야 한다. 외국 모회사를 둔 신생 법인의</w:t>
      </w:r>
      <w:r>
        <w:t xml:space="preserve"> </w:t>
      </w:r>
      <w:r>
        <w:rPr>
          <w:bCs/>
          <w:b/>
        </w:rPr>
        <w:t xml:space="preserve">은행 계좌 개설은 수주가 걸리므로</w:t>
      </w:r>
      <w:r>
        <w:t xml:space="preserve">, 첫 직원 급여는 고용대행(EOR)으로 처리하는 경우가 많다. 환위험은</w:t>
      </w:r>
      <w:r>
        <w:t xml:space="preserve"> </w:t>
      </w:r>
      <w:r>
        <w:rPr>
          <w:bCs/>
          <w:b/>
        </w:rPr>
        <w:t xml:space="preserve">예상 매출의 일부만 선물환으로 헤지</w:t>
      </w:r>
      <w:r>
        <w:t xml:space="preserve">하고, 현지 비용을 현지 통화로 지출하는</w:t>
      </w:r>
      <w:r>
        <w:t xml:space="preserve"> </w:t>
      </w:r>
      <w:r>
        <w:rPr>
          <w:bCs/>
          <w:b/>
        </w:rPr>
        <w:t xml:space="preserve">자연 헤지</w:t>
      </w:r>
      <w:r>
        <w:t xml:space="preserve">를 함께 쓴다.</w:t>
      </w:r>
    </w:p>
    <w:bookmarkEnd w:id="28"/>
    <w:bookmarkStart w:id="29" w:name="실무-템플릿-영국-법인-설립-체크리스트-veyra-uk-limited"/>
    <w:p>
      <w:pPr>
        <w:pStyle w:val="Heading3"/>
      </w:pPr>
      <w:r>
        <w:t xml:space="preserve">③ 실무 템플릿 — 영국 법인 설립 체크리스트 (Veyra UK Limited)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Decision / Status</w:t>
            </w:r>
          </w:p>
        </w:tc>
        <w:tc>
          <w:tcPr/>
          <w:p>
            <w:pPr>
              <w:pStyle w:val="Compact"/>
              <w:jc w:val="left"/>
            </w:pPr>
            <w:r>
              <w:t xml:space="preserve">Owner</w:t>
            </w:r>
          </w:p>
        </w:tc>
        <w:tc>
          <w:tcPr/>
          <w:p>
            <w:pPr>
              <w:pStyle w:val="Compact"/>
              <w:jc w:val="left"/>
            </w:pPr>
            <w:r>
              <w:t xml:space="preserve">Timing</w:t>
            </w:r>
          </w:p>
        </w:tc>
      </w:tr>
      <w:tr>
        <w:tc>
          <w:tcPr/>
          <w:p>
            <w:pPr>
              <w:pStyle w:val="Compact"/>
              <w:jc w:val="left"/>
            </w:pPr>
            <w:r>
              <w:t xml:space="preserve">1</w:t>
            </w:r>
          </w:p>
        </w:tc>
        <w:tc>
          <w:tcPr/>
          <w:p>
            <w:pPr>
              <w:pStyle w:val="Compact"/>
              <w:jc w:val="left"/>
            </w:pPr>
            <w:r>
              <w:t xml:space="preserve">Structure</w:t>
            </w:r>
          </w:p>
        </w:tc>
        <w:tc>
          <w:tcPr/>
          <w:p>
            <w:pPr>
              <w:pStyle w:val="Compact"/>
              <w:jc w:val="left"/>
            </w:pPr>
            <w:r>
              <w:rPr>
                <w:bCs/>
                <w:b/>
              </w:rPr>
              <w:t xml:space="preserve">Subsidiary</w:t>
            </w:r>
            <w:r>
              <w:t xml:space="preserve"> </w:t>
            </w:r>
            <w:r>
              <w:t xml:space="preserve">(liability wall · local trust · hiring)</w:t>
            </w:r>
          </w:p>
        </w:tc>
        <w:tc>
          <w:tcPr/>
          <w:p>
            <w:pPr>
              <w:pStyle w:val="Compact"/>
              <w:jc w:val="left"/>
            </w:pPr>
            <w:r>
              <w:t xml:space="preserve">Gareth / Diane</w:t>
            </w:r>
          </w:p>
        </w:tc>
        <w:tc>
          <w:tcPr/>
          <w:p>
            <w:pPr>
              <w:pStyle w:val="Compact"/>
              <w:jc w:val="left"/>
            </w:pPr>
            <w:r>
              <w:t xml:space="preserve">✅ Registered Apr 22</w:t>
            </w:r>
          </w:p>
        </w:tc>
      </w:tr>
      <w:tr>
        <w:tc>
          <w:tcPr/>
          <w:p>
            <w:pPr>
              <w:pStyle w:val="Compact"/>
              <w:jc w:val="left"/>
            </w:pPr>
            <w:r>
              <w:t xml:space="preserve">2</w:t>
            </w:r>
          </w:p>
        </w:tc>
        <w:tc>
          <w:tcPr/>
          <w:p>
            <w:pPr>
              <w:pStyle w:val="Compact"/>
              <w:jc w:val="left"/>
            </w:pPr>
            <w:r>
              <w:t xml:space="preserve">Transfer pricing</w:t>
            </w:r>
          </w:p>
        </w:tc>
        <w:tc>
          <w:tcPr/>
          <w:p>
            <w:pPr>
              <w:pStyle w:val="Compact"/>
              <w:jc w:val="left"/>
            </w:pPr>
            <w:r>
              <w:t xml:space="preserve">Limited-risk distributor · ~3–5% operating margin · G&amp;A £220 offer as evidence · training via service agreement or TP adjustment</w:t>
            </w:r>
          </w:p>
        </w:tc>
        <w:tc>
          <w:tcPr/>
          <w:p>
            <w:pPr>
              <w:pStyle w:val="Compact"/>
              <w:jc w:val="left"/>
            </w:pPr>
            <w:r>
              <w:t xml:space="preserve">Lauren / Paul</w:t>
            </w:r>
          </w:p>
        </w:tc>
        <w:tc>
          <w:tcPr/>
          <w:p>
            <w:pPr>
              <w:pStyle w:val="Compact"/>
              <w:jc w:val="left"/>
            </w:pPr>
            <w:r>
              <w:t xml:space="preserve">Benchmark study: 3 weeks</w:t>
            </w:r>
          </w:p>
        </w:tc>
      </w:tr>
      <w:tr>
        <w:tc>
          <w:tcPr/>
          <w:p>
            <w:pPr>
              <w:pStyle w:val="Compact"/>
              <w:jc w:val="left"/>
            </w:pPr>
            <w:r>
              <w:t xml:space="preserve">3</w:t>
            </w:r>
          </w:p>
        </w:tc>
        <w:tc>
          <w:tcPr/>
          <w:p>
            <w:pPr>
              <w:pStyle w:val="Compact"/>
              <w:jc w:val="left"/>
            </w:pPr>
            <w:r>
              <w:t xml:space="preserve">VAT</w:t>
            </w:r>
          </w:p>
        </w:tc>
        <w:tc>
          <w:tcPr/>
          <w:p>
            <w:pPr>
              <w:pStyle w:val="Compact"/>
              <w:jc w:val="left"/>
            </w:pPr>
            <w:r>
              <w:t xml:space="preserve">Registration · 20% ·</w:t>
            </w:r>
            <w:r>
              <w:t xml:space="preserve"> </w:t>
            </w:r>
            <w:r>
              <w:rPr>
                <w:bCs/>
                <w:b/>
              </w:rPr>
              <w:t xml:space="preserve">non-registered nurse clinics pay £264</w:t>
            </w:r>
            <w:r>
              <w:t xml:space="preserve"> </w:t>
            </w:r>
            <w:r>
              <w:t xml:space="preserve">→ pricing model</w:t>
            </w:r>
          </w:p>
        </w:tc>
        <w:tc>
          <w:tcPr/>
          <w:p>
            <w:pPr>
              <w:pStyle w:val="Compact"/>
              <w:jc w:val="left"/>
            </w:pPr>
            <w:r>
              <w:t xml:space="preserve">Gareth / Paul / James</w:t>
            </w:r>
          </w:p>
        </w:tc>
        <w:tc>
          <w:tcPr/>
          <w:p>
            <w:pPr>
              <w:pStyle w:val="Compact"/>
              <w:jc w:val="left"/>
            </w:pPr>
            <w:r>
              <w:t xml:space="preserve">VAT number: 2 weeks</w:t>
            </w:r>
          </w:p>
        </w:tc>
      </w:tr>
      <w:tr>
        <w:tc>
          <w:tcPr/>
          <w:p>
            <w:pPr>
              <w:pStyle w:val="Compact"/>
              <w:jc w:val="left"/>
            </w:pPr>
            <w:r>
              <w:t xml:space="preserve">4</w:t>
            </w:r>
          </w:p>
        </w:tc>
        <w:tc>
          <w:tcPr/>
          <w:p>
            <w:pPr>
              <w:pStyle w:val="Compact"/>
              <w:jc w:val="left"/>
            </w:pPr>
            <w:r>
              <w:t xml:space="preserve">Import VAT</w:t>
            </w:r>
          </w:p>
        </w:tc>
        <w:tc>
          <w:tcPr/>
          <w:p>
            <w:pPr>
              <w:pStyle w:val="Compact"/>
              <w:jc w:val="left"/>
            </w:pPr>
            <w:r>
              <w:t xml:space="preserve">Postponed VAT accounting (no cash at border)</w:t>
            </w:r>
          </w:p>
        </w:tc>
        <w:tc>
          <w:tcPr/>
          <w:p>
            <w:pPr>
              <w:pStyle w:val="Compact"/>
              <w:jc w:val="left"/>
            </w:pPr>
            <w:r>
              <w:t xml:space="preserve">Gareth / Marcus</w:t>
            </w:r>
          </w:p>
        </w:tc>
        <w:tc>
          <w:tcPr/>
          <w:p>
            <w:pPr>
              <w:pStyle w:val="Compact"/>
              <w:jc w:val="left"/>
            </w:pPr>
            <w:r>
              <w:t xml:space="preserve">After VAT number</w:t>
            </w:r>
          </w:p>
        </w:tc>
      </w:tr>
      <w:tr>
        <w:tc>
          <w:tcPr/>
          <w:p>
            <w:pPr>
              <w:pStyle w:val="Compact"/>
              <w:jc w:val="left"/>
            </w:pPr>
            <w:r>
              <w:t xml:space="preserve">5</w:t>
            </w:r>
          </w:p>
        </w:tc>
        <w:tc>
          <w:tcPr/>
          <w:p>
            <w:pPr>
              <w:pStyle w:val="Compact"/>
              <w:jc w:val="left"/>
            </w:pPr>
            <w:r>
              <w:t xml:space="preserve">Banking</w:t>
            </w:r>
          </w:p>
        </w:tc>
        <w:tc>
          <w:tcPr/>
          <w:p>
            <w:pPr>
              <w:pStyle w:val="Compact"/>
              <w:jc w:val="left"/>
            </w:pPr>
            <w:r>
              <w:t xml:space="preserve">KYC on 11 funds (3 Cayman)</w:t>
            </w:r>
          </w:p>
        </w:tc>
        <w:tc>
          <w:tcPr/>
          <w:p>
            <w:pPr>
              <w:pStyle w:val="Compact"/>
              <w:jc w:val="left"/>
            </w:pPr>
            <w:r>
              <w:t xml:space="preserve">Paul</w:t>
            </w:r>
          </w:p>
        </w:tc>
        <w:tc>
          <w:tcPr/>
          <w:p>
            <w:pPr>
              <w:pStyle w:val="Compact"/>
              <w:jc w:val="left"/>
            </w:pPr>
            <w:r>
              <w:t xml:space="preserve">4–8 weeks</w:t>
            </w:r>
          </w:p>
        </w:tc>
      </w:tr>
      <w:tr>
        <w:tc>
          <w:tcPr/>
          <w:p>
            <w:pPr>
              <w:pStyle w:val="Compact"/>
              <w:jc w:val="left"/>
            </w:pPr>
            <w:r>
              <w:t xml:space="preserve">6</w:t>
            </w:r>
          </w:p>
        </w:tc>
        <w:tc>
          <w:tcPr/>
          <w:p>
            <w:pPr>
              <w:pStyle w:val="Compact"/>
              <w:jc w:val="left"/>
            </w:pPr>
            <w:r>
              <w:t xml:space="preserve">Payroll</w:t>
            </w:r>
          </w:p>
        </w:tc>
        <w:tc>
          <w:tcPr/>
          <w:p>
            <w:pPr>
              <w:pStyle w:val="Compact"/>
              <w:jc w:val="left"/>
            </w:pPr>
            <w:r>
              <w:rPr>
                <w:bCs/>
                <w:b/>
              </w:rPr>
              <w:t xml:space="preserve">Employer of record</w:t>
            </w:r>
            <w:r>
              <w:t xml:space="preserve"> </w:t>
            </w:r>
            <w:r>
              <w:t xml:space="preserve">(~$600/month) → transfer to UK Ltd</w:t>
            </w:r>
          </w:p>
        </w:tc>
        <w:tc>
          <w:tcPr/>
          <w:p>
            <w:pPr>
              <w:pStyle w:val="Compact"/>
              <w:jc w:val="left"/>
            </w:pPr>
            <w:r>
              <w:t xml:space="preserve">Lauren / Diane</w:t>
            </w:r>
          </w:p>
        </w:tc>
        <w:tc>
          <w:tcPr/>
          <w:p>
            <w:pPr>
              <w:pStyle w:val="Compact"/>
              <w:jc w:val="left"/>
            </w:pPr>
            <w:r>
              <w:t xml:space="preserve">James starts May 1</w:t>
            </w:r>
          </w:p>
        </w:tc>
      </w:tr>
      <w:tr>
        <w:tc>
          <w:tcPr/>
          <w:p>
            <w:pPr>
              <w:pStyle w:val="Compact"/>
              <w:jc w:val="left"/>
            </w:pPr>
            <w:r>
              <w:t xml:space="preserve">7</w:t>
            </w:r>
          </w:p>
        </w:tc>
        <w:tc>
          <w:tcPr/>
          <w:p>
            <w:pPr>
              <w:pStyle w:val="Compact"/>
              <w:jc w:val="left"/>
            </w:pPr>
            <w:r>
              <w:t xml:space="preserve">Currency</w:t>
            </w:r>
          </w:p>
        </w:tc>
        <w:tc>
          <w:tcPr/>
          <w:p>
            <w:pPr>
              <w:pStyle w:val="Compact"/>
              <w:jc w:val="left"/>
            </w:pPr>
            <w:r>
              <w:t xml:space="preserve">Hedge</w:t>
            </w:r>
            <w:r>
              <w:t xml:space="preserve"> </w:t>
            </w:r>
            <w:r>
              <w:rPr>
                <w:bCs/>
                <w:b/>
              </w:rPr>
              <w:t xml:space="preserve">50%</w:t>
            </w:r>
            <w:r>
              <w:t xml:space="preserve"> </w:t>
            </w:r>
            <w:r>
              <w:t xml:space="preserve">of 12-month GBP forecast (forwards) + natural hedge (UK costs in GBP)</w:t>
            </w:r>
          </w:p>
        </w:tc>
        <w:tc>
          <w:tcPr/>
          <w:p>
            <w:pPr>
              <w:pStyle w:val="Compact"/>
              <w:jc w:val="left"/>
            </w:pPr>
            <w:r>
              <w:t xml:space="preserve">Paul</w:t>
            </w:r>
          </w:p>
        </w:tc>
        <w:tc>
          <w:tcPr/>
          <w:p>
            <w:pPr>
              <w:pStyle w:val="Compact"/>
              <w:jc w:val="left"/>
            </w:pPr>
            <w:r>
              <w:t xml:space="preserve">Before first invoice</w:t>
            </w:r>
          </w:p>
        </w:tc>
      </w:tr>
      <w:tr>
        <w:tc>
          <w:tcPr/>
          <w:p>
            <w:pPr>
              <w:pStyle w:val="Compact"/>
              <w:jc w:val="left"/>
            </w:pPr>
            <w:r>
              <w:t xml:space="preserve">8</w:t>
            </w:r>
          </w:p>
        </w:tc>
        <w:tc>
          <w:tcPr/>
          <w:p>
            <w:pPr>
              <w:pStyle w:val="Compact"/>
              <w:jc w:val="left"/>
            </w:pPr>
            <w:r>
              <w:t xml:space="preserve">Inventory</w:t>
            </w:r>
          </w:p>
        </w:tc>
        <w:tc>
          <w:tcPr/>
          <w:p>
            <w:pPr>
              <w:pStyle w:val="Compact"/>
              <w:jc w:val="left"/>
            </w:pPr>
            <w:r>
              <w:t xml:space="preserve">3PL Milton Keynes (temp-monitored) 2 months + Austin 1 month backup</w:t>
            </w:r>
          </w:p>
        </w:tc>
        <w:tc>
          <w:tcPr/>
          <w:p>
            <w:pPr>
              <w:pStyle w:val="Compact"/>
              <w:jc w:val="left"/>
            </w:pPr>
            <w:r>
              <w:t xml:space="preserve">Marcus</w:t>
            </w:r>
          </w:p>
        </w:tc>
        <w:tc>
          <w:tcPr/>
          <w:p>
            <w:pPr>
              <w:pStyle w:val="Compact"/>
              <w:jc w:val="left"/>
            </w:pPr>
            <w:r>
              <w:t xml:space="preserve">Before CE (early June)</w:t>
            </w:r>
          </w:p>
        </w:tc>
      </w:tr>
    </w:tbl>
    <w:p>
      <w:pPr>
        <w:pStyle w:val="BlockText"/>
      </w:pPr>
      <w:r>
        <w:rPr>
          <w:bCs/>
          <w:b/>
        </w:rPr>
        <w:t xml:space="preserve">“</w:t>
      </w:r>
      <w:r>
        <w:rPr>
          <w:bCs/>
          <w:b/>
        </w:rPr>
        <w:t xml:space="preserve">What’s the number?</w:t>
      </w:r>
      <w:r>
        <w:rPr>
          <w:bCs/>
          <w:b/>
        </w:rPr>
        <w:t xml:space="preserve">”</w:t>
      </w:r>
      <w:r>
        <w:t xml:space="preserve"> </w:t>
      </w:r>
      <w:r>
        <w:t xml:space="preserve">— FX exposure ≈ $70K per 10% GBP drop (year one).</w:t>
      </w:r>
    </w:p>
    <w:bookmarkEnd w:id="29"/>
    <w:bookmarkStart w:id="30" w:name="긴-발화-분석"/>
    <w:p>
      <w:pPr>
        <w:pStyle w:val="Heading3"/>
      </w:pPr>
      <w:r>
        <w:t xml:space="preserve">④ 긴 발화 분석</w:t>
      </w:r>
    </w:p>
    <w:p>
      <w:pPr>
        <w:pStyle w:val="BlockText"/>
      </w:pPr>
      <w:r>
        <w:rPr>
          <w:bCs/>
          <w:b/>
        </w:rPr>
        <w:t xml:space="preserve">PAUL (절정·전환):</w:t>
      </w:r>
      <w:r>
        <w:t xml:space="preserve"> </w:t>
      </w:r>
      <w:r>
        <w:t xml:space="preserve">“</w:t>
      </w:r>
      <w:r>
        <w:t xml:space="preserve">No. A hedge is a commitment, not insurance. If we hedge a hundred percent and sales are slower than the forecast, we still owe the pounds we promised, which means buying pounds we don’t have at whatever the rate is then.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반대(한 단어)</w:t>
            </w:r>
          </w:p>
        </w:tc>
        <w:tc>
          <w:tcPr/>
          <w:p>
            <w:pPr>
              <w:pStyle w:val="Compact"/>
              <w:jc w:val="left"/>
            </w:pPr>
            <w:r>
              <w:t xml:space="preserve">No.</w:t>
            </w:r>
          </w:p>
        </w:tc>
        <w:tc>
          <w:tcPr/>
          <w:p>
            <w:pPr>
              <w:pStyle w:val="Compact"/>
              <w:jc w:val="left"/>
            </w:pPr>
            <w:r>
              <w:t xml:space="preserve">결론을 먼저, 짧고 분명하게</w:t>
            </w:r>
          </w:p>
        </w:tc>
      </w:tr>
      <w:tr>
        <w:tc>
          <w:tcPr/>
          <w:p>
            <w:pPr>
              <w:pStyle w:val="Compact"/>
              <w:jc w:val="left"/>
            </w:pPr>
            <w:r>
              <w:t xml:space="preserve">② 재정의(대비)</w:t>
            </w:r>
          </w:p>
        </w:tc>
        <w:tc>
          <w:tcPr/>
          <w:p>
            <w:pPr>
              <w:pStyle w:val="Compact"/>
              <w:jc w:val="left"/>
            </w:pPr>
            <w:r>
              <w:t xml:space="preserve">A hedge is a commitment, not insurance.</w:t>
            </w:r>
          </w:p>
        </w:tc>
        <w:tc>
          <w:tcPr/>
          <w:p>
            <w:pPr>
              <w:pStyle w:val="Compact"/>
              <w:jc w:val="left"/>
            </w:pPr>
            <w:r>
              <w:t xml:space="preserve">“</w:t>
            </w:r>
            <w:r>
              <w:t xml:space="preserve">A가 아니라 B</w:t>
            </w:r>
            <w:r>
              <w:t xml:space="preserve">”</w:t>
            </w:r>
            <w:r>
              <w:t xml:space="preserve">로 상대의 오해를 바로잡기</w:t>
            </w:r>
          </w:p>
        </w:tc>
      </w:tr>
      <w:tr>
        <w:tc>
          <w:tcPr/>
          <w:p>
            <w:pPr>
              <w:pStyle w:val="Compact"/>
              <w:jc w:val="left"/>
            </w:pPr>
            <w:r>
              <w:t xml:space="preserve">③ 조건·결과</w:t>
            </w:r>
          </w:p>
        </w:tc>
        <w:tc>
          <w:tcPr/>
          <w:p>
            <w:pPr>
              <w:pStyle w:val="Compact"/>
              <w:jc w:val="left"/>
            </w:pPr>
            <w:r>
              <w:t xml:space="preserve">If we hedge a hundred percent and sales are slower than the forecast, we still owe the pounds we promised,</w:t>
            </w:r>
          </w:p>
        </w:tc>
        <w:tc>
          <w:tcPr/>
          <w:p>
            <w:pPr>
              <w:pStyle w:val="Compact"/>
              <w:jc w:val="left"/>
            </w:pPr>
            <w:r>
              <w:t xml:space="preserve">최악의 시나리오를 if절로 구체화</w:t>
            </w:r>
          </w:p>
        </w:tc>
      </w:tr>
      <w:tr>
        <w:tc>
          <w:tcPr/>
          <w:p>
            <w:pPr>
              <w:pStyle w:val="Compact"/>
              <w:jc w:val="left"/>
            </w:pPr>
            <w:r>
              <w:t xml:space="preserve">④ 결과 확장</w:t>
            </w:r>
          </w:p>
        </w:tc>
        <w:tc>
          <w:tcPr/>
          <w:p>
            <w:pPr>
              <w:pStyle w:val="Compact"/>
              <w:jc w:val="left"/>
            </w:pPr>
            <w:r>
              <w:t xml:space="preserve">which means buying pounds we don’t have at whatever the rate is then.</w:t>
            </w:r>
          </w:p>
        </w:tc>
        <w:tc>
          <w:tcPr/>
          <w:p>
            <w:pPr>
              <w:pStyle w:val="Compact"/>
              <w:jc w:val="left"/>
            </w:pPr>
            <w:r>
              <w:t xml:space="preserve">which means로 실제 비용을 연결</w:t>
            </w:r>
          </w:p>
        </w:tc>
      </w:tr>
    </w:tbl>
    <w:p>
      <w:pPr>
        <w:pStyle w:val="BodyText"/>
      </w:pPr>
      <w:r>
        <w:rPr>
          <w:bCs/>
          <w:b/>
        </w:rPr>
        <w:t xml:space="preserve">활용 패턴:</w:t>
      </w:r>
      <w:r>
        <w:t xml:space="preserve"> </w:t>
      </w:r>
      <w:r>
        <w:t xml:space="preserve">반대 →</w:t>
      </w:r>
      <w:r>
        <w:t xml:space="preserve"> </w:t>
      </w:r>
      <w:r>
        <w:t xml:space="preserve">“</w:t>
      </w:r>
      <w:r>
        <w:t xml:space="preserve">A, not B</w:t>
      </w:r>
      <w:r>
        <w:t xml:space="preserve">”</w:t>
      </w:r>
      <w:r>
        <w:t xml:space="preserve"> </w:t>
      </w:r>
      <w:r>
        <w:t xml:space="preserve">재정의 → If… 최악의 경우 → which means… 결과</w:t>
      </w:r>
      <w:r>
        <w:t xml:space="preserve"> </w:t>
      </w:r>
      <w:r>
        <w:rPr>
          <w:bCs/>
          <w:b/>
        </w:rPr>
        <w:t xml:space="preserve">연결 표현:</w:t>
      </w:r>
      <w:r>
        <w:t xml:space="preserve"> </w:t>
      </w:r>
      <w:r>
        <w:t xml:space="preserve">A, not B(B가 아니라 A) · If…, we still…(~해도 여전히) · which means…(그 말은 ~라는 뜻)</w:t>
      </w:r>
      <w:r>
        <w:t xml:space="preserve"> </w:t>
      </w:r>
      <w:r>
        <w:rPr>
          <w:bCs/>
          <w:b/>
        </w:rPr>
        <w:t xml:space="preserve">연습:</w:t>
      </w:r>
      <w:r>
        <w:t xml:space="preserve"> </w:t>
      </w:r>
      <w:r>
        <w:t xml:space="preserve">“</w:t>
      </w:r>
      <w:r>
        <w:t xml:space="preserve">예산을 전부 한 채널에 쓰자</w:t>
      </w:r>
      <w:r>
        <w:t xml:space="preserve">”</w:t>
      </w:r>
      <w:r>
        <w:t xml:space="preserve">는 상사의 제안에 같은 구조로 40단어 안팎으로 반대해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9시-화상회의-1"/>
    <w:p>
      <w:pPr>
        <w:pStyle w:val="Heading3"/>
      </w:pPr>
      <w:r>
        <w:t xml:space="preserve">도입 — 오전 9시, 화상회의</w:t>
      </w:r>
    </w:p>
    <w:p>
      <w:pPr>
        <w:pStyle w:val="FirstParagraph"/>
      </w:pPr>
      <w:r>
        <w:t xml:space="preserve">개러스: 안녕하세요, 여러분. 하코트 앤 레인 런던의 개러스 에번스. 잉글랜드인 말고 웨일스인. 저한텐 중요해요.</w:t>
      </w:r>
    </w:p>
    <w:p>
      <w:pPr>
        <w:pStyle w:val="BodyText"/>
      </w:pPr>
      <w:r>
        <w:t xml:space="preserve">로런: 뉴욕 사무소 로런 조. 국제 조세. 여러분 눈을 멍하게 만드는 담당이에요.</w:t>
      </w:r>
    </w:p>
    <w:p>
      <w:pPr>
        <w:pStyle w:val="BodyText"/>
      </w:pPr>
      <w:r>
        <w:t xml:space="preserve">폴: 재무 부사장 폴 노박. 시리즈 B 이후 합류했어요. 제 질문은 늘 같아요. 숫자가 뭐예요?</w:t>
      </w:r>
    </w:p>
    <w:p>
      <w:pPr>
        <w:pStyle w:val="BodyText"/>
      </w:pPr>
      <w:r>
        <w:t xml:space="preserve">마커스: 마커스 웹. 운영. 상자를 옮겨요. 이젠 바다 건너로도 그렇다네요.</w:t>
      </w:r>
    </w:p>
    <w:p>
      <w:pPr>
        <w:pStyle w:val="BodyText"/>
      </w:pPr>
      <w:r>
        <w:t xml:space="preserve">노아: 노아. CEO. 지난주 새 지사장이 존재하지 않는 회사 이름으로 이메일에 서명했어요.</w:t>
      </w:r>
    </w:p>
    <w:p>
      <w:pPr>
        <w:pStyle w:val="BodyText"/>
      </w:pPr>
      <w:r>
        <w:t xml:space="preserve">개러스: 그럼 존재하게 만들죠. 그게 쉬운 부분이에요. 어려운 건 그 이후 전부고요.</w:t>
      </w:r>
    </w:p>
    <w:p>
      <w:pPr>
        <w:pStyle w:val="BodyText"/>
      </w:pPr>
      <w:r>
        <w:t xml:space="preserve">다이앤: 다이앤, 법무. 우리 구조도, 계약서, CE 일정을 보냈어요.</w:t>
      </w:r>
    </w:p>
    <w:p>
      <w:pPr>
        <w:pStyle w:val="BodyText"/>
      </w:pPr>
      <w:r>
        <w:t xml:space="preserve">로런: 고마워요. 주제는 다섯 개예요. 구조. 이전가격. 부가세. 은행. 환율.</w:t>
      </w:r>
    </w:p>
    <w:p>
      <w:pPr>
        <w:pStyle w:val="BodyText"/>
      </w:pPr>
      <w:r>
        <w:t xml:space="preserve">노아: 쉬운 영어로 부탁해요. 제 재무 학위는 냅킨이거든요.</w:t>
      </w:r>
    </w:p>
    <w:p>
      <w:pPr>
        <w:pStyle w:val="BodyText"/>
      </w:pPr>
      <w:r>
        <w:t xml:space="preserve">폴: 진심이에요. 뭐든 냅킨에 그려요. 제가 그걸 정리해서 보관하기 시작했어요.</w:t>
      </w:r>
    </w:p>
    <w:p>
      <w:pPr>
        <w:pStyle w:val="BodyText"/>
      </w:pPr>
      <w:r>
        <w:t xml:space="preserve">개러스: 쉬운 영어. 냅킨 없이. 구조부터 시작할까요?</w:t>
      </w:r>
    </w:p>
    <w:p>
      <w:pPr>
        <w:pStyle w:val="BodyText"/>
      </w:pPr>
      <w:r>
        <w:t xml:space="preserve">마커스: 그리고 끝나기 전에, 상자들이 어디 사는지 알아야 해요.</w:t>
      </w:r>
    </w:p>
    <w:p>
      <w:pPr>
        <w:pStyle w:val="BodyText"/>
      </w:pPr>
      <w:r>
        <w:t xml:space="preserve">개러스: 알겠어요. 상자는 마지막에. 디저트처럼.</w:t>
      </w:r>
    </w:p>
    <w:p>
      <w:pPr>
        <w:pStyle w:val="BodyText"/>
      </w:pPr>
      <w:r>
        <w:t xml:space="preserve">노아: 요점은 이거예요. CE가 약 6주 후에 나오고, 나오는 순간 첫날부터 팔아야 해요. 제임스에겐 기다리는 간호사 네트워크가 있어요. 회사가 준비 안 돼 있으면, 몇 달 동안 쌓아 온 추진력을 잃어요.</w:t>
      </w:r>
    </w:p>
    <w:p>
      <w:pPr>
        <w:pStyle w:val="BodyText"/>
      </w:pPr>
      <w:r>
        <w:t xml:space="preserve">개러스: 6주. 빠듯하네요. 하지만 가능해요. 아무도 창의적이지 않다면.</w:t>
      </w:r>
    </w:p>
    <w:bookmarkEnd w:id="32"/>
    <w:bookmarkStart w:id="33" w:name="장면1-구조와-이전가격-1"/>
    <w:p>
      <w:pPr>
        <w:pStyle w:val="Heading3"/>
      </w:pPr>
      <w:r>
        <w:t xml:space="preserve">장면1 — 구조와 이전가격</w:t>
      </w:r>
    </w:p>
    <w:p>
      <w:pPr>
        <w:pStyle w:val="FirstParagraph"/>
      </w:pPr>
      <w:r>
        <w:t xml:space="preserve">개러스: 구조부터. 1안, 영국 지사. 미국 회사가 직접 판매. 2안, 자회사. 베이라 UK 유한회사.</w:t>
      </w:r>
    </w:p>
    <w:p>
      <w:pPr>
        <w:pStyle w:val="BodyText"/>
      </w:pPr>
      <w:r>
        <w:t xml:space="preserve">노아: 차이가 뭐예요? 실제로는?</w:t>
      </w:r>
    </w:p>
    <w:p>
      <w:pPr>
        <w:pStyle w:val="BodyText"/>
      </w:pPr>
      <w:r>
        <w:t xml:space="preserve">개러스: 지사면 영국 사업이 법적으로 당신네와 같은 회사라서, 영국 소송이 미국 회사에 바로 닿아요. 자회사면 둘 사이에 벽이 있어요. 그러니까 런던에서 생긴 문제는 런던에 머무는 거죠.</w:t>
      </w:r>
    </w:p>
    <w:p>
      <w:pPr>
        <w:pStyle w:val="BodyText"/>
      </w:pPr>
      <w:r>
        <w:t xml:space="preserve">다이앤: 벽. 난 벽이 좋아요. 특히 법체계가 다른 나라에선.</w:t>
      </w:r>
    </w:p>
    <w:p>
      <w:pPr>
        <w:pStyle w:val="BodyText"/>
      </w:pPr>
      <w:r>
        <w:t xml:space="preserve">개러스: 그리고 영국 클리닉은 영국 회사를 선호해요. 영국 청구서. 영국 전화번호. 신뢰죠.</w:t>
      </w:r>
    </w:p>
    <w:p>
      <w:pPr>
        <w:pStyle w:val="BodyText"/>
      </w:pPr>
      <w:r>
        <w:t xml:space="preserve">폴: 그리고 채용이 깔끔해요. 제임스가 영국 회사의 영국 직원이 되니까.</w:t>
      </w:r>
    </w:p>
    <w:p>
      <w:pPr>
        <w:pStyle w:val="BodyText"/>
      </w:pPr>
      <w:r>
        <w:t xml:space="preserve">노아: 그럼 자회사. 설립하는 데 얼마나 걸려요?</w:t>
      </w:r>
    </w:p>
    <w:p>
      <w:pPr>
        <w:pStyle w:val="BodyText"/>
      </w:pPr>
      <w:r>
        <w:t xml:space="preserve">개러스: 등록이요? 약 24시간. 온라인. 12파운드 정도.</w:t>
      </w:r>
    </w:p>
    <w:p>
      <w:pPr>
        <w:pStyle w:val="BodyText"/>
      </w:pPr>
      <w:r>
        <w:t xml:space="preserve">노아: 12파운드? 그럼 어려운 부분은 뭐예요?</w:t>
      </w:r>
    </w:p>
    <w:p>
      <w:pPr>
        <w:pStyle w:val="BodyText"/>
      </w:pPr>
      <w:r>
        <w:t xml:space="preserve">로런: 저요. 이전가격. 미국이 만들고. 영국이 팔죠. 미국이 영국에 얼마에 팔까요?</w:t>
      </w:r>
    </w:p>
    <w:p>
      <w:pPr>
        <w:pStyle w:val="BodyText"/>
      </w:pPr>
      <w:r>
        <w:t xml:space="preserve">노아: 우리가 정하는 대로요? 다 우리 돈이잖아요.</w:t>
      </w:r>
    </w:p>
    <w:p>
      <w:pPr>
        <w:pStyle w:val="BodyText"/>
      </w:pPr>
      <w:r>
        <w:t xml:space="preserve">로런: 다들 그렇게 말해요. 그리고 두 세무 당국이 의견이 갈리기 전까진 통하죠. IRS와 HMRC 둘 다 같은 이익에서 자기 몫을 원해요. 서로 상대가 너무 많이 가져갔다고 생각하면, 세금을 두 번 내게 될 수도 있어요.</w:t>
      </w:r>
    </w:p>
    <w:p>
      <w:pPr>
        <w:pStyle w:val="BodyText"/>
      </w:pPr>
      <w:r>
        <w:t xml:space="preserve">폴: 가격이 높으면 이익이 미국에 남아요. 낮으면 이익이 영국으로 가고요.</w:t>
      </w:r>
    </w:p>
    <w:p>
      <w:pPr>
        <w:pStyle w:val="BodyText"/>
      </w:pPr>
      <w:r>
        <w:t xml:space="preserve">로런: 바로 그거예요. 그래서 원칙이</w:t>
      </w:r>
      <w:r>
        <w:t xml:space="preserve"> </w:t>
      </w:r>
      <w:r>
        <w:t xml:space="preserve">“</w:t>
      </w:r>
      <w:r>
        <w:t xml:space="preserve">정상가격</w:t>
      </w:r>
      <w:r>
        <w:t xml:space="preserve">”</w:t>
      </w:r>
      <w:r>
        <w:t xml:space="preserve">이에요. 서로 관계없는 회사들이 합의할 가격.</w:t>
      </w:r>
    </w:p>
    <w:p>
      <w:pPr>
        <w:pStyle w:val="BodyText"/>
      </w:pPr>
      <w:r>
        <w:t xml:space="preserve">노아: 그랜트 앤 애슈비가 제안했던 가격처럼요? 220파운드?</w:t>
      </w:r>
    </w:p>
    <w:p>
      <w:pPr>
        <w:pStyle w:val="BodyText"/>
      </w:pPr>
      <w:r>
        <w:t xml:space="preserve">로런: 그거 실제로 유용해요. 실제 유통사의 실제 제안. 증거가 되죠.</w:t>
      </w:r>
    </w:p>
    <w:p>
      <w:pPr>
        <w:pStyle w:val="BodyText"/>
      </w:pPr>
      <w:r>
        <w:t xml:space="preserve">개러스: 실패한 거래가 방금 세무 문서가 됐네요. 축하해요.</w:t>
      </w:r>
    </w:p>
    <w:p>
      <w:pPr>
        <w:pStyle w:val="BodyText"/>
      </w:pPr>
      <w:r>
        <w:t xml:space="preserve">마커스:</w:t>
      </w:r>
      <w:r>
        <w:t xml:space="preserve"> </w:t>
      </w:r>
      <w:r>
        <w:t xml:space="preserve">“</w:t>
      </w:r>
      <w:r>
        <w:t xml:space="preserve">노</w:t>
      </w:r>
      <w:r>
        <w:t xml:space="preserve">”</w:t>
      </w:r>
      <w:r>
        <w:t xml:space="preserve">가 돈을 아껴 준 건 처음이네요.</w:t>
      </w:r>
    </w:p>
    <w:p>
      <w:pPr>
        <w:pStyle w:val="BodyText"/>
      </w:pPr>
      <w:r>
        <w:t xml:space="preserve">로런: 보통 당신네 같은 영국 판매 회사는</w:t>
      </w:r>
      <w:r>
        <w:t xml:space="preserve"> </w:t>
      </w:r>
      <w:r>
        <w:t xml:space="preserve">“</w:t>
      </w:r>
      <w:r>
        <w:t xml:space="preserve">저위험 유통사</w:t>
      </w:r>
      <w:r>
        <w:t xml:space="preserve">”</w:t>
      </w:r>
      <w:r>
        <w:t xml:space="preserve">예요. 작고 안정적인 마진을 벌죠.</w:t>
      </w:r>
    </w:p>
    <w:p>
      <w:pPr>
        <w:pStyle w:val="BodyText"/>
      </w:pPr>
      <w:r>
        <w:t xml:space="preserve">폴: 숫자가 뭐예요?</w:t>
      </w:r>
    </w:p>
    <w:p>
      <w:pPr>
        <w:pStyle w:val="BodyText"/>
      </w:pPr>
      <w:r>
        <w:t xml:space="preserve">로런: 영업이익률 약 3~5%. 벤치마킹 연구를 할 거예요. 비교 가능한 회사들로.</w:t>
      </w:r>
    </w:p>
    <w:p>
      <w:pPr>
        <w:pStyle w:val="BodyText"/>
      </w:pPr>
      <w:r>
        <w:t xml:space="preserve">노아: 잠깐. 미국에서 5년간 적자였어요. 이익이 그쪽으로 가야 하지 않아요? 그 손실을 쓰려면?</w:t>
      </w:r>
    </w:p>
    <w:p>
      <w:pPr>
        <w:pStyle w:val="BodyText"/>
      </w:pPr>
      <w:r>
        <w:t xml:space="preserve">로런: 솔깃하죠. 그리고 그게 바로 세무 당국이 찾는 거예요.</w:t>
      </w:r>
    </w:p>
    <w:p>
      <w:pPr>
        <w:pStyle w:val="BodyText"/>
      </w:pPr>
      <w:r>
        <w:t xml:space="preserve">노아: 그냥 고르면 안 돼요? 더 높은 가격으로? 합법이잖아요?</w:t>
      </w:r>
    </w:p>
    <w:p>
      <w:pPr>
        <w:pStyle w:val="BodyText"/>
      </w:pPr>
      <w:r>
        <w:t xml:space="preserve">로런: 문서화는 할 수 있어요. 고를 순 없어요. 기능이 이익을 정해요, 당신 선호가 아니라. 각 회사가 실제로 무슨 일을 하고 어떤 위험을 지는지가 이익이 어디 속하는지를 정하고, 서류는 묻는 사람에게 그걸 증명할 뿐이에요.</w:t>
      </w:r>
    </w:p>
    <w:p>
      <w:pPr>
        <w:pStyle w:val="BodyText"/>
      </w:pPr>
      <w:r>
        <w:t xml:space="preserve">노아: 기능이 이익을 정한다. 좋아요. 우리한텐 무슨 뜻이에요?</w:t>
      </w:r>
    </w:p>
    <w:p>
      <w:pPr>
        <w:pStyle w:val="BodyText"/>
      </w:pPr>
      <w:r>
        <w:t xml:space="preserve">로런: 미국이 발명하고, 만들고, 특허를 가져요. 그래서 진짜 위험을 지고, 이익 대부분은 거기 속해요. 영국은 팔죠. 가치 있는 일이지만 위험이 낮은 일이라, 판매자 마진을 벌어요. 그래야 숫자를 방어할 수 있어요.</w:t>
      </w:r>
    </w:p>
    <w:p>
      <w:pPr>
        <w:pStyle w:val="BodyText"/>
      </w:pPr>
      <w:r>
        <w:t xml:space="preserve">폴: 그러니까 원하던 걸 얻어요. 하지만 올바른 이유로. 서류와 함께.</w:t>
      </w:r>
    </w:p>
    <w:p>
      <w:pPr>
        <w:pStyle w:val="BodyText"/>
      </w:pPr>
      <w:r>
        <w:t xml:space="preserve">노아: 그거면 괜찮아요.</w:t>
      </w:r>
    </w:p>
    <w:p>
      <w:pPr>
        <w:pStyle w:val="BodyText"/>
      </w:pPr>
      <w:r>
        <w:t xml:space="preserve">개러스: 경고 하나. 교육. 제임스의 교육 프로그램은 누가 내요?</w:t>
      </w:r>
    </w:p>
    <w:p>
      <w:pPr>
        <w:pStyle w:val="BodyText"/>
      </w:pPr>
      <w:r>
        <w:t xml:space="preserve">폴: 영국 회사요. 영국 비용이니까.</w:t>
      </w:r>
    </w:p>
    <w:p>
      <w:pPr>
        <w:pStyle w:val="BodyText"/>
      </w:pPr>
      <w:r>
        <w:t xml:space="preserve">로런: 그럼</w:t>
      </w:r>
      <w:r>
        <w:t xml:space="preserve"> </w:t>
      </w:r>
      <w:r>
        <w:t xml:space="preserve">‘</w:t>
      </w:r>
      <w:r>
        <w:t xml:space="preserve">저위험</w:t>
      </w:r>
      <w:r>
        <w:t xml:space="preserve">’</w:t>
      </w:r>
      <w:r>
        <w:t xml:space="preserve"> </w:t>
      </w:r>
      <w:r>
        <w:t xml:space="preserve">회사에 큰 비용이에요. 문제는 작은 마진을 버는 유통사가 무거운 교육비를 감당할 수 없다는 거예요. 그래서 마진이 마이너스가 되고, 적자 나는 저위험 회사야말로 HMRC가 질문할 대상이에요.</w:t>
      </w:r>
    </w:p>
    <w:p>
      <w:pPr>
        <w:pStyle w:val="BodyText"/>
      </w:pPr>
      <w:r>
        <w:t xml:space="preserve">폴: 그럼 미국이 교육비를 내요? 용역 계약으로?</w:t>
      </w:r>
    </w:p>
    <w:p>
      <w:pPr>
        <w:pStyle w:val="BodyText"/>
      </w:pPr>
      <w:r>
        <w:t xml:space="preserve">로런: 아니면 이전가격을 낮춰서 충당하거나. 둘 다 돼요. 둘 다 서류가 필요하고요.</w:t>
      </w:r>
    </w:p>
    <w:p>
      <w:pPr>
        <w:pStyle w:val="BodyText"/>
      </w:pPr>
      <w:r>
        <w:t xml:space="preserve">다이앤: 서류. 내가 좋아하는 단어예요.</w:t>
      </w:r>
      <w:r>
        <w:t xml:space="preserve"> </w:t>
      </w:r>
      <w:r>
        <w:t xml:space="preserve">“</w:t>
      </w:r>
      <w:r>
        <w:t xml:space="preserve">서면</w:t>
      </w:r>
      <w:r>
        <w:t xml:space="preserve">”</w:t>
      </w:r>
      <w:r>
        <w:t xml:space="preserve"> </w:t>
      </w:r>
      <w:r>
        <w:t xml:space="preserve">다음으로.</w:t>
      </w:r>
    </w:p>
    <w:bookmarkEnd w:id="33"/>
    <w:bookmarkStart w:id="34" w:name="장면2-부가세와-은행-1"/>
    <w:p>
      <w:pPr>
        <w:pStyle w:val="Heading3"/>
      </w:pPr>
      <w:r>
        <w:t xml:space="preserve">장면2 — 부가세와 은행</w:t>
      </w:r>
    </w:p>
    <w:p>
      <w:pPr>
        <w:pStyle w:val="FirstParagraph"/>
      </w:pPr>
      <w:r>
        <w:t xml:space="preserve">개러스: 이제 부가세. 부가가치세. 영국은 20%. 주사기에 붙어요.</w:t>
      </w:r>
    </w:p>
    <w:p>
      <w:pPr>
        <w:pStyle w:val="BodyText"/>
      </w:pPr>
      <w:r>
        <w:t xml:space="preserve">노아: 그러니까 220파운드 주사기가 클리닉엔 264파운드?</w:t>
      </w:r>
    </w:p>
    <w:p>
      <w:pPr>
        <w:pStyle w:val="BodyText"/>
      </w:pPr>
      <w:r>
        <w:t xml:space="preserve">개러스: 청구서상으론 그래요. 부가세 등록 클리닉은 환급받아요. 그러니 그들한텐 여전히 220이죠.</w:t>
      </w:r>
    </w:p>
    <w:p>
      <w:pPr>
        <w:pStyle w:val="BodyText"/>
      </w:pPr>
      <w:r>
        <w:t xml:space="preserve">폴: 등록 안 한 클리닉은요?</w:t>
      </w:r>
    </w:p>
    <w:p>
      <w:pPr>
        <w:pStyle w:val="BodyText"/>
      </w:pPr>
      <w:r>
        <w:t xml:space="preserve">개러스: 기준 이하의 작은 곳들이요. 264를 다 내요. 환급 못 받고요.</w:t>
      </w:r>
    </w:p>
    <w:p>
      <w:pPr>
        <w:pStyle w:val="BodyText"/>
      </w:pPr>
      <w:r>
        <w:t xml:space="preserve">노아: 작은 곳이 누군데요?</w:t>
      </w:r>
    </w:p>
    <w:p>
      <w:pPr>
        <w:pStyle w:val="BodyText"/>
      </w:pPr>
      <w:r>
        <w:t xml:space="preserve">개러스: 미용 분야에서요? 대개 독립 간호사들이요. 방 하나. 간호사 하나. 실력 좋고. 아주 작죠.</w:t>
      </w:r>
    </w:p>
    <w:p>
      <w:pPr>
        <w:pStyle w:val="BodyText"/>
      </w:pPr>
      <w:r>
        <w:t xml:space="preserve">노아: 그게 딱 우리가 원하는 사람들이에요. 사라의 클리닉. 제임스의 네트워크. 간호사 230명.</w:t>
      </w:r>
    </w:p>
    <w:p>
      <w:pPr>
        <w:pStyle w:val="BodyText"/>
      </w:pPr>
      <w:r>
        <w:t xml:space="preserve">폴: 그러니까 우리 최고 고객, 우리가 정말 원하는 소규모 독립 간호사들이 똑같은 주사기에 대형 체인보다 20% 더 낸다는 거죠. 그건 단순한 세금 문제가 아니에요. 가격 문제고, 제임스 네트워크가 가장 강한 곳에서 우리 발목을 잡을 수 있어요.</w:t>
      </w:r>
    </w:p>
    <w:p>
      <w:pPr>
        <w:pStyle w:val="BodyText"/>
      </w:pPr>
      <w:r>
        <w:t xml:space="preserve">노아: 적어 둬요. 제임스가 봐야 해요. 오늘.</w:t>
      </w:r>
    </w:p>
    <w:p>
      <w:pPr>
        <w:pStyle w:val="BodyText"/>
      </w:pPr>
      <w:r>
        <w:t xml:space="preserve">개러스: 수입 부가세도 있어요. 미국에서 주사기가 도착할 때. 또 20%. 국경에서.</w:t>
      </w:r>
    </w:p>
    <w:p>
      <w:pPr>
        <w:pStyle w:val="BodyText"/>
      </w:pPr>
      <w:r>
        <w:t xml:space="preserve">마커스: 국경에서? 그럼 현금이 세관에 묶여요?</w:t>
      </w:r>
    </w:p>
    <w:p>
      <w:pPr>
        <w:pStyle w:val="BodyText"/>
      </w:pPr>
      <w:r>
        <w:t xml:space="preserve">개러스: 수입 부가세 이연 납부를 쓰면 안 묶여요. 같은 신고서에서 신고하고 환급받아요. 현금이 안 나가요.</w:t>
      </w:r>
    </w:p>
    <w:p>
      <w:pPr>
        <w:pStyle w:val="BodyText"/>
      </w:pPr>
      <w:r>
        <w:t xml:space="preserve">폴: 이연 납부. 벌써 마음에 드네요. 함정은요?</w:t>
      </w:r>
    </w:p>
    <w:p>
      <w:pPr>
        <w:pStyle w:val="BodyText"/>
      </w:pPr>
      <w:r>
        <w:t xml:space="preserve">개러스: 먼저 영국 부가세 번호가 필요해요. 그러려면 회사가 있어야 하고. 회사는 내일 만들고요.</w:t>
      </w:r>
    </w:p>
    <w:p>
      <w:pPr>
        <w:pStyle w:val="BodyText"/>
      </w:pPr>
      <w:r>
        <w:t xml:space="preserve">노아: 그다음 은행. 5월 1일에 제임스 급여를 줄 수 있죠?</w:t>
      </w:r>
    </w:p>
    <w:p>
      <w:pPr>
        <w:pStyle w:val="BodyText"/>
      </w:pPr>
      <w:r>
        <w:t xml:space="preserve">개러스: …아. 미국 모회사를 둔 신생 회사의 은행 계좌요? 4주에서 8주.</w:t>
      </w:r>
    </w:p>
    <w:p>
      <w:pPr>
        <w:pStyle w:val="BodyText"/>
      </w:pPr>
      <w:r>
        <w:t xml:space="preserve">노아: 8주? 왜요?</w:t>
      </w:r>
    </w:p>
    <w:p>
      <w:pPr>
        <w:pStyle w:val="BodyText"/>
      </w:pPr>
      <w:r>
        <w:t xml:space="preserve">개러스: 고객 확인 절차요. 은행은 회사의 실제 주인이 누군지 안다는 걸 증명해야 해요. 그래서 미국 모회사가 있으면 주주, 투자자, 그 투자자의 투자자까지 보려 할 거예요. 층마다 서류와 질문이 늘어나죠. 어쩌면 할머니까지.</w:t>
      </w:r>
    </w:p>
    <w:p>
      <w:pPr>
        <w:pStyle w:val="BodyText"/>
      </w:pPr>
      <w:r>
        <w:t xml:space="preserve">폴: 우리 주주 명부에 펀드가 11개예요. 셋은 케이맨 제도에 있고요.</w:t>
      </w:r>
    </w:p>
    <w:p>
      <w:pPr>
        <w:pStyle w:val="BodyText"/>
      </w:pPr>
      <w:r>
        <w:t xml:space="preserve">개러스: 그럼 8주. 낙관적으로 봐서.</w:t>
      </w:r>
    </w:p>
    <w:p>
      <w:pPr>
        <w:pStyle w:val="BodyText"/>
      </w:pPr>
      <w:r>
        <w:t xml:space="preserve">노아: 제임스는 9일 후에 시작해요. 은행 없이 어떻게 급여를 줘요?</w:t>
      </w:r>
    </w:p>
    <w:p>
      <w:pPr>
        <w:pStyle w:val="BodyText"/>
      </w:pPr>
      <w:r>
        <w:t xml:space="preserve">로런: 고용대행이요. 당신 대신 법적으로 그를 고용하는 회사. 임시로. 급여, 세금, 연금.</w:t>
      </w:r>
    </w:p>
    <w:p>
      <w:pPr>
        <w:pStyle w:val="BodyText"/>
      </w:pPr>
      <w:r>
        <w:t xml:space="preserve">다이앤: 그다음 은행이 준비되면 베이라 UK로 옮겨요. 조항은 내가 쓸게요.</w:t>
      </w:r>
    </w:p>
    <w:p>
      <w:pPr>
        <w:pStyle w:val="BodyText"/>
      </w:pPr>
      <w:r>
        <w:t xml:space="preserve">폴: 숫자가 뭐예요? 고용대행 비용은?</w:t>
      </w:r>
    </w:p>
    <w:p>
      <w:pPr>
        <w:pStyle w:val="BodyText"/>
      </w:pPr>
      <w:r>
        <w:t xml:space="preserve">로런: 월 약 600달러. 급여 누락보다 싸요. 그리고 화난 나이지리아 어머니보다도.</w:t>
      </w:r>
    </w:p>
    <w:p>
      <w:pPr>
        <w:pStyle w:val="BodyText"/>
      </w:pPr>
      <w:r>
        <w:t xml:space="preserve">노아: 그 사람 어머니 얘기 들었어요?</w:t>
      </w:r>
    </w:p>
    <w:p>
      <w:pPr>
        <w:pStyle w:val="BodyText"/>
      </w:pPr>
      <w:r>
        <w:t xml:space="preserve">로런: 다이앤이 브리핑했어요. 아주 꼼꼼하게.</w:t>
      </w:r>
    </w:p>
    <w:p>
      <w:pPr>
        <w:pStyle w:val="BodyText"/>
      </w:pPr>
      <w:r>
        <w:t xml:space="preserve">다이앤: 서면으로 했죠.</w:t>
      </w:r>
    </w:p>
    <w:p>
      <w:pPr>
        <w:pStyle w:val="BodyText"/>
      </w:pPr>
      <w:r>
        <w:t xml:space="preserve">마커스: 좋아요. 이제 디저트. 상자들은 어디 살아요?</w:t>
      </w:r>
    </w:p>
    <w:bookmarkEnd w:id="34"/>
    <w:bookmarkStart w:id="35" w:name="절정전환-상자와-환율-1"/>
    <w:p>
      <w:pPr>
        <w:pStyle w:val="Heading3"/>
      </w:pPr>
      <w:r>
        <w:t xml:space="preserve">절정·전환 — 상자와 환율</w:t>
      </w:r>
    </w:p>
    <w:p>
      <w:pPr>
        <w:pStyle w:val="FirstParagraph"/>
      </w:pPr>
      <w:r>
        <w:t xml:space="preserve">마커스: 내 계획. 밀턴킨스의 외부 물류 창고. 온도 모니터링. 2개월 재고.</w:t>
      </w:r>
    </w:p>
    <w:p>
      <w:pPr>
        <w:pStyle w:val="BodyText"/>
      </w:pPr>
      <w:r>
        <w:t xml:space="preserve">폴: 2개월? 선반에 놓인 현금이 많네요.</w:t>
      </w:r>
    </w:p>
    <w:p>
      <w:pPr>
        <w:pStyle w:val="BodyText"/>
      </w:pPr>
      <w:r>
        <w:t xml:space="preserve">마커스: 오스틴에서 운송에 5일, 통관에 이틀 더 걸리니까요. 운이 좋아도 일주일이에요. 뭔가 고장 나거나, 화물이 묶이거나, 한 배치가 온도 검사에서 떨어지면 클리닉은 2주를 기다려요. 그리고 두 번은 안 기다려 줘요.</w:t>
      </w:r>
    </w:p>
    <w:p>
      <w:pPr>
        <w:pStyle w:val="BodyText"/>
      </w:pPr>
      <w:r>
        <w:t xml:space="preserve">폴: 맞혀 볼게요. 오스틴에도 예비 재고?</w:t>
      </w:r>
      <w:r>
        <w:t xml:space="preserve"> </w:t>
      </w:r>
      <w:r>
        <w:t xml:space="preserve">“</w:t>
      </w:r>
      <w:r>
        <w:t xml:space="preserve">둘은 하나</w:t>
      </w:r>
      <w:r>
        <w:t xml:space="preserve">”</w:t>
      </w:r>
      <w:r>
        <w:t xml:space="preserve">?</w:t>
      </w:r>
    </w:p>
    <w:p>
      <w:pPr>
        <w:pStyle w:val="BodyText"/>
      </w:pPr>
      <w:r>
        <w:t xml:space="preserve">노아: 1년 차부터 그 말을 했어요. 매주.</w:t>
      </w:r>
    </w:p>
    <w:p>
      <w:pPr>
        <w:pStyle w:val="BodyText"/>
      </w:pPr>
      <w:r>
        <w:t xml:space="preserve">마커스: 오스틴에 한 달 치. 그리고 네, 1년 차부터요. 매번 내가 맞았죠.</w:t>
      </w:r>
    </w:p>
    <w:p>
      <w:pPr>
        <w:pStyle w:val="BodyText"/>
      </w:pPr>
      <w:r>
        <w:t xml:space="preserve">폴: 좋아요. 2개월. 그런데 진짜 걱정은 이거예요. 환율.</w:t>
      </w:r>
    </w:p>
    <w:p>
      <w:pPr>
        <w:pStyle w:val="BodyText"/>
      </w:pPr>
      <w:r>
        <w:t xml:space="preserve">개러스: 계속하세요.</w:t>
      </w:r>
    </w:p>
    <w:p>
      <w:pPr>
        <w:pStyle w:val="BodyText"/>
      </w:pPr>
      <w:r>
        <w:t xml:space="preserve">폴: 매출은 파운드인데, 원가는 달러예요. 서린, 메리디언, 전부 다. 그래서 파운드가 달러 대비 10% 떨어지면, 계획한 만큼 주사기를 정확히 팔아도 마진이 같이 떨어져요.</w:t>
      </w:r>
    </w:p>
    <w:p>
      <w:pPr>
        <w:pStyle w:val="BodyText"/>
      </w:pPr>
      <w:r>
        <w:t xml:space="preserve">노아: 얼마나요?</w:t>
      </w:r>
    </w:p>
    <w:p>
      <w:pPr>
        <w:pStyle w:val="BodyText"/>
      </w:pPr>
      <w:r>
        <w:t xml:space="preserve">폴: 1년 차 매출 기준? 약 7만 달러. 사라져요. 우리가 한 일과 상관없이.</w:t>
      </w:r>
    </w:p>
    <w:p>
      <w:pPr>
        <w:pStyle w:val="BodyText"/>
      </w:pPr>
      <w:r>
        <w:t xml:space="preserve">로런: 그게 환위험이에요. 헤지할 수 있어요. 선물환 계약은 오늘 환율을 앞으로 몇 달간 고정해요.</w:t>
      </w:r>
    </w:p>
    <w:p>
      <w:pPr>
        <w:pStyle w:val="BodyText"/>
      </w:pPr>
      <w:r>
        <w:t xml:space="preserve">노아: 그럼 전부 헤지해요. 다 고정해요.</w:t>
      </w:r>
    </w:p>
    <w:p>
      <w:pPr>
        <w:pStyle w:val="BodyText"/>
      </w:pPr>
      <w:r>
        <w:t xml:space="preserve">폴: 안 돼요. 헤지는 보험이 아니라 약속이에요. 100% 헤지했는데 판매가 예측보다 느리면, 약속한 파운드는 여전히 갚아야 해요. 그 말은 없는 파운드를 그때 환율이 얼마든 사야 한다는 거예요.</w:t>
      </w:r>
    </w:p>
    <w:p>
      <w:pPr>
        <w:pStyle w:val="BodyText"/>
      </w:pPr>
      <w:r>
        <w:t xml:space="preserve">로런: 대부분 예측치의 일부를 헤지해요. 50%. 때로는 70%. 확신하는 것 이상은 절대 안 하고요.</w:t>
      </w:r>
    </w:p>
    <w:p>
      <w:pPr>
        <w:pStyle w:val="BodyText"/>
      </w:pPr>
      <w:r>
        <w:t xml:space="preserve">폴: 그럼 50%. 첫 12개월. 그리고 영국 비용은 파운드로 내요. 제임스, 창고, 임차료. 자연 헤지.</w:t>
      </w:r>
    </w:p>
    <w:p>
      <w:pPr>
        <w:pStyle w:val="BodyText"/>
      </w:pPr>
      <w:r>
        <w:t xml:space="preserve">노아: 자연 헤지. 파운드로 들어오고, 파운드로 나가고. 이해했어요. 냅킨 없이.</w:t>
      </w:r>
    </w:p>
    <w:p>
      <w:pPr>
        <w:pStyle w:val="BodyText"/>
      </w:pPr>
      <w:r>
        <w:t xml:space="preserve">폴: 이 순간을 액자에 넣을게요.</w:t>
      </w:r>
    </w:p>
    <w:p>
      <w:pPr>
        <w:pStyle w:val="BodyText"/>
      </w:pPr>
      <w:r>
        <w:t xml:space="preserve">개러스: 제임스가 대기실에 있어요. 들여보낼까요?</w:t>
      </w:r>
    </w:p>
    <w:p>
      <w:pPr>
        <w:pStyle w:val="BodyText"/>
      </w:pPr>
      <w:r>
        <w:t xml:space="preserve">제임스: 안녕하세요. 미안해요, 방금 진료 끝났어요. 회사가 생겼나요?</w:t>
      </w:r>
    </w:p>
    <w:p>
      <w:pPr>
        <w:pStyle w:val="BodyText"/>
      </w:pPr>
      <w:r>
        <w:t xml:space="preserve">개러스: 생겼어요. 10분 전부로. 베이라 UK 유한회사. 잉글랜드·웨일스 등록.</w:t>
      </w:r>
    </w:p>
    <w:p>
      <w:pPr>
        <w:pStyle w:val="BodyText"/>
      </w:pPr>
      <w:r>
        <w:t xml:space="preserve">제임스: 전혀 나쁘지 않네요.</w:t>
      </w:r>
    </w:p>
    <w:p>
      <w:pPr>
        <w:pStyle w:val="BodyText"/>
      </w:pPr>
      <w:r>
        <w:t xml:space="preserve">노아: 그게 좋은 거죠? 진짜 예스?</w:t>
      </w:r>
    </w:p>
    <w:p>
      <w:pPr>
        <w:pStyle w:val="BodyText"/>
      </w:pPr>
      <w:r>
        <w:t xml:space="preserve">제임스: 진짜 예스. 그런데 걱정 하나, 6월보다는 지금 꺼내는 게 낫겠어요. 부가세. 내 간호사들 대부분이 등록이 안 돼 있어서 20%를 고스란히 더 내게 돼요. 방 하나짜리 클리닉에겐 작은 차이가 아니죠.</w:t>
      </w:r>
    </w:p>
    <w:p>
      <w:pPr>
        <w:pStyle w:val="BodyText"/>
      </w:pPr>
      <w:r>
        <w:t xml:space="preserve">폴: 발견했어요. 최고 고객이 20% 더 내는 거. 이번 주에 모델 돌릴게요.</w:t>
      </w:r>
    </w:p>
    <w:bookmarkEnd w:id="35"/>
    <w:bookmarkStart w:id="36" w:name="마무리-오후-1시-오스틴-사무실-1"/>
    <w:p>
      <w:pPr>
        <w:pStyle w:val="Heading3"/>
      </w:pPr>
      <w:r>
        <w:t xml:space="preserve">마무리 — 오후 1시, 오스틴 사무실</w:t>
      </w:r>
    </w:p>
    <w:p>
      <w:pPr>
        <w:pStyle w:val="FirstParagraph"/>
      </w:pPr>
      <w:r>
        <w:t xml:space="preserve">제임스: 좋아요. 그리고 교육 센터 예약했어요. 런던. 6월 12일. 간호사 30명. 의사 8명.</w:t>
      </w:r>
    </w:p>
    <w:p>
      <w:pPr>
        <w:pStyle w:val="BodyText"/>
      </w:pPr>
      <w:r>
        <w:t xml:space="preserve">노아: 아직 입사도 안 했잖아요.</w:t>
      </w:r>
    </w:p>
    <w:p>
      <w:pPr>
        <w:pStyle w:val="BodyText"/>
      </w:pPr>
      <w:r>
        <w:t xml:space="preserve">제임스: 영국식으론 그걸</w:t>
      </w:r>
      <w:r>
        <w:t xml:space="preserve"> </w:t>
      </w:r>
      <w:r>
        <w:t xml:space="preserve">“</w:t>
      </w:r>
      <w:r>
        <w:t xml:space="preserve">솔선수범</w:t>
      </w:r>
      <w:r>
        <w:t xml:space="preserve">”</w:t>
      </w:r>
      <w:r>
        <w:t xml:space="preserve">이라고 해요. 조용히.</w:t>
      </w:r>
    </w:p>
    <w:p>
      <w:pPr>
        <w:pStyle w:val="BodyText"/>
      </w:pPr>
      <w:r>
        <w:t xml:space="preserve">폴: 요약. UK 유한회사, 완료. 이전가격, 3주. 부가세, 2주. 은행, 8주. 급여는 고용대행. 헤지, 50%.</w:t>
      </w:r>
    </w:p>
    <w:p>
      <w:pPr>
        <w:pStyle w:val="BodyText"/>
      </w:pPr>
      <w:r>
        <w:t xml:space="preserve">마커스: 창고, 밀턴킨스. 거기 2개월, 오스틴 1개월. 둘은 하나.</w:t>
      </w:r>
    </w:p>
    <w:p>
      <w:pPr>
        <w:pStyle w:val="BodyText"/>
      </w:pPr>
      <w:r>
        <w:t xml:space="preserve">다이앤: 그리고 전부 서면으로. 목록은 오늘 밤 보낼게요.</w:t>
      </w:r>
    </w:p>
    <w:p>
      <w:pPr>
        <w:pStyle w:val="BodyText"/>
      </w:pPr>
      <w:r>
        <w:t xml:space="preserve">노아: 모두 고마워요. 오전 하나 만에 회사를 세웠네요. 어느 정도는.</w:t>
      </w:r>
    </w:p>
    <w:p>
      <w:pPr>
        <w:pStyle w:val="BodyText"/>
      </w:pPr>
      <w:r>
        <w:t xml:space="preserve">마커스: 노아. 잠깐 남아요.</w:t>
      </w:r>
    </w:p>
    <w:p>
      <w:pPr>
        <w:pStyle w:val="BodyText"/>
      </w:pPr>
      <w:r>
        <w:t xml:space="preserve">노아: 무슨 일이에요?</w:t>
      </w:r>
    </w:p>
    <w:p>
      <w:pPr>
        <w:pStyle w:val="BodyText"/>
      </w:pPr>
      <w:r>
        <w:t xml:space="preserve">마커스: 오후 1시예요. 아침을 먹고 있네요. 그거 파리에서 산 그래놀라 바잖아요. 포장지 알아봐요.</w:t>
      </w:r>
    </w:p>
    <w:p>
      <w:pPr>
        <w:pStyle w:val="BodyText"/>
      </w:pPr>
      <w:r>
        <w:t xml:space="preserve">노아: 바빴어요. 대륙 두 개.</w:t>
      </w:r>
    </w:p>
    <w:p>
      <w:pPr>
        <w:pStyle w:val="BodyText"/>
      </w:pPr>
      <w:r>
        <w:t xml:space="preserve">마커스: 방금 오전 내내 예비책을 만들었어요. 상자의 예비, 은행의 예비, 급여의 예비, 환율의 예비. 이제 이 회사의 모든 위험에 플랜 B가 있어요. 모든 게 거쳐 가는 단 한 사람만 빼고요. 그래서, 당신의 예비는 어디 있어요?</w:t>
      </w:r>
    </w:p>
    <w:p>
      <w:pPr>
        <w:pStyle w:val="BodyText"/>
      </w:pPr>
      <w:r>
        <w:t xml:space="preserve">노아: 필요 없어요. 난 괜찮아요.</w:t>
      </w:r>
    </w:p>
    <w:p>
      <w:pPr>
        <w:pStyle w:val="BodyText"/>
      </w:pPr>
      <w:r>
        <w:t xml:space="preserve">마커스: 둘은 하나. 하나는 없는 거. 당신은 하나예요, 노아. 예비가 필요해요. 당신을 위한.</w:t>
      </w:r>
    </w:p>
    <w:p>
      <w:pPr>
        <w:pStyle w:val="BodyText"/>
      </w:pPr>
      <w:r>
        <w:t xml:space="preserve">노아: …생각해 볼게요. 출시 끝나고.</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2026-10-19T05:13:44Z</dcterms:created>
  <dcterms:modified xsi:type="dcterms:W3CDTF">2026-10-19T05:13:44Z</dcterms:modified>
</cp:coreProperties>
</file>

<file path=docProps/custom.xml><?xml version="1.0" encoding="utf-8"?>
<Properties xmlns="http://schemas.openxmlformats.org/officeDocument/2006/custom-properties" xmlns:vt="http://schemas.openxmlformats.org/officeDocument/2006/docPropsVTypes"/>
</file>