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5부 12화 「재신임의 기로」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toccare il fondo</w:t>
            </w:r>
          </w:p>
        </w:tc>
        <w:tc>
          <w:tcPr>
            <w:tcW w:type="dxa" w:w="2160"/>
          </w:tcPr>
          <w:p>
            <w:r/>
            <w:r>
              <w:rPr>
                <w:rFonts w:ascii="Times New Roman" w:hAnsi="Times New Roman" w:eastAsia="Malgun Gothic"/>
                <w:b w:val="0"/>
                <w:i w:val="0"/>
                <w:sz w:val="20"/>
              </w:rPr>
              <w:t>동사구 (toccare, 규칙 -are: tocco/tocchi)</w:t>
            </w:r>
          </w:p>
        </w:tc>
        <w:tc>
          <w:tcPr>
            <w:tcW w:type="dxa" w:w="2160"/>
          </w:tcPr>
          <w:p>
            <w:r/>
            <w:r>
              <w:rPr>
                <w:rFonts w:ascii="Times New Roman" w:hAnsi="Times New Roman" w:eastAsia="Malgun Gothic"/>
                <w:b w:val="0"/>
                <w:i w:val="0"/>
                <w:sz w:val="20"/>
              </w:rPr>
              <w:t>바닥을 치다, 최악에 이르다</w:t>
            </w:r>
          </w:p>
        </w:tc>
        <w:tc>
          <w:tcPr>
            <w:tcW w:type="dxa" w:w="2160"/>
          </w:tcPr>
          <w:p>
            <w:r/>
            <w:r>
              <w:rPr>
                <w:rFonts w:ascii="Times New Roman" w:hAnsi="Times New Roman" w:eastAsia="Malgun Gothic"/>
                <w:b w:val="0"/>
                <w:i w:val="0"/>
                <w:sz w:val="20"/>
              </w:rPr>
              <w:t>«Io dico che non abbiamo ancora toccato il fondo»</w:t>
            </w:r>
          </w:p>
        </w:tc>
      </w:tr>
      <w:tr>
        <w:tc>
          <w:tcPr>
            <w:tcW w:type="dxa" w:w="2160"/>
          </w:tcPr>
          <w:p>
            <w:r/>
            <w:r>
              <w:rPr>
                <w:rFonts w:ascii="Times New Roman" w:hAnsi="Times New Roman" w:eastAsia="Malgun Gothic"/>
                <w:b/>
                <w:i w:val="0"/>
                <w:sz w:val="20"/>
              </w:rPr>
              <w:t>legge di bilancio</w:t>
            </w:r>
          </w:p>
        </w:tc>
        <w:tc>
          <w:tcPr>
            <w:tcW w:type="dxa" w:w="2160"/>
          </w:tcPr>
          <w:p>
            <w:r/>
            <w:r>
              <w:rPr>
                <w:rFonts w:ascii="Times New Roman" w:hAnsi="Times New Roman" w:eastAsia="Malgun Gothic"/>
                <w:b w:val="0"/>
                <w:i w:val="0"/>
                <w:sz w:val="20"/>
              </w:rPr>
              <w:t>명 f. · pl. leggi di bilancio</w:t>
            </w:r>
          </w:p>
        </w:tc>
        <w:tc>
          <w:tcPr>
            <w:tcW w:type="dxa" w:w="2160"/>
          </w:tcPr>
          <w:p>
            <w:r/>
            <w:r>
              <w:rPr>
                <w:rFonts w:ascii="Times New Roman" w:hAnsi="Times New Roman" w:eastAsia="Malgun Gothic"/>
                <w:b w:val="0"/>
                <w:i w:val="0"/>
                <w:sz w:val="20"/>
              </w:rPr>
              <w:t>예산법</w:t>
            </w:r>
          </w:p>
        </w:tc>
        <w:tc>
          <w:tcPr>
            <w:tcW w:type="dxa" w:w="2160"/>
          </w:tcPr>
          <w:p>
            <w:r/>
            <w:r>
              <w:rPr>
                <w:rFonts w:ascii="Times New Roman" w:hAnsi="Times New Roman" w:eastAsia="Malgun Gothic"/>
                <w:b w:val="0"/>
                <w:i w:val="0"/>
                <w:sz w:val="20"/>
              </w:rPr>
              <w:t>«La legge di bilancio passa al Senato il ventidue.»</w:t>
            </w:r>
          </w:p>
        </w:tc>
      </w:tr>
      <w:tr>
        <w:tc>
          <w:tcPr>
            <w:tcW w:type="dxa" w:w="2160"/>
          </w:tcPr>
          <w:p>
            <w:r/>
            <w:r>
              <w:rPr>
                <w:rFonts w:ascii="Times New Roman" w:hAnsi="Times New Roman" w:eastAsia="Malgun Gothic"/>
                <w:b/>
                <w:i w:val="0"/>
                <w:sz w:val="20"/>
              </w:rPr>
              <w:t>dispetto</w:t>
            </w:r>
          </w:p>
        </w:tc>
        <w:tc>
          <w:tcPr>
            <w:tcW w:type="dxa" w:w="2160"/>
          </w:tcPr>
          <w:p>
            <w:r/>
            <w:r>
              <w:rPr>
                <w:rFonts w:ascii="Times New Roman" w:hAnsi="Times New Roman" w:eastAsia="Malgun Gothic"/>
                <w:b w:val="0"/>
                <w:i w:val="0"/>
                <w:sz w:val="20"/>
              </w:rPr>
              <w:t>명 m. · pl. dispetti</w:t>
            </w:r>
          </w:p>
        </w:tc>
        <w:tc>
          <w:tcPr>
            <w:tcW w:type="dxa" w:w="2160"/>
          </w:tcPr>
          <w:p>
            <w:r/>
            <w:r>
              <w:rPr>
                <w:rFonts w:ascii="Times New Roman" w:hAnsi="Times New Roman" w:eastAsia="Malgun Gothic"/>
                <w:b w:val="0"/>
                <w:i w:val="0"/>
                <w:sz w:val="20"/>
              </w:rPr>
              <w:t>심술, 앙갚음 (per dispetto = 약 올리려고)</w:t>
            </w:r>
          </w:p>
        </w:tc>
        <w:tc>
          <w:tcPr>
            <w:tcW w:type="dxa" w:w="2160"/>
          </w:tcPr>
          <w:p>
            <w:r/>
            <w:r>
              <w:rPr>
                <w:rFonts w:ascii="Times New Roman" w:hAnsi="Times New Roman" w:eastAsia="Malgun Gothic"/>
                <w:b w:val="0"/>
                <w:i w:val="0"/>
                <w:sz w:val="20"/>
              </w:rPr>
              <w:t>«Se Colasanti lo sa da un giornale, ci fa saltare il bilancio per dispetto.»</w:t>
            </w:r>
          </w:p>
        </w:tc>
      </w:tr>
      <w:tr>
        <w:tc>
          <w:tcPr>
            <w:tcW w:type="dxa" w:w="2160"/>
          </w:tcPr>
          <w:p>
            <w:r/>
            <w:r>
              <w:rPr>
                <w:rFonts w:ascii="Times New Roman" w:hAnsi="Times New Roman" w:eastAsia="Malgun Gothic"/>
                <w:b/>
                <w:i w:val="0"/>
                <w:sz w:val="20"/>
              </w:rPr>
              <w:t>rassegnare</w:t>
            </w:r>
          </w:p>
        </w:tc>
        <w:tc>
          <w:tcPr>
            <w:tcW w:type="dxa" w:w="2160"/>
          </w:tcPr>
          <w:p>
            <w:r/>
            <w:r>
              <w:rPr>
                <w:rFonts w:ascii="Times New Roman" w:hAnsi="Times New Roman" w:eastAsia="Malgun Gothic"/>
                <w:b w:val="0"/>
                <w:i w:val="0"/>
                <w:sz w:val="20"/>
              </w:rPr>
              <w:t>동사 rassegnare (규칙 -are)</w:t>
            </w:r>
          </w:p>
        </w:tc>
        <w:tc>
          <w:tcPr>
            <w:tcW w:type="dxa" w:w="2160"/>
          </w:tcPr>
          <w:p>
            <w:r/>
            <w:r>
              <w:rPr>
                <w:rFonts w:ascii="Times New Roman" w:hAnsi="Times New Roman" w:eastAsia="Malgun Gothic"/>
                <w:b w:val="0"/>
                <w:i w:val="0"/>
                <w:sz w:val="20"/>
              </w:rPr>
              <w:t>(사표를) 제출하다 — rassegnare le dimissioni (재귀 rassegnarsi는 '체념하다')</w:t>
            </w:r>
          </w:p>
        </w:tc>
        <w:tc>
          <w:tcPr>
            <w:tcW w:type="dxa" w:w="2160"/>
          </w:tcPr>
          <w:p>
            <w:r/>
            <w:r>
              <w:rPr>
                <w:rFonts w:ascii="Times New Roman" w:hAnsi="Times New Roman" w:eastAsia="Malgun Gothic"/>
                <w:b w:val="0"/>
                <w:i w:val="0"/>
                <w:sz w:val="20"/>
              </w:rPr>
              <w:t>«rassegno le dimissioni del Governo da me presieduto»</w:t>
            </w:r>
          </w:p>
        </w:tc>
      </w:tr>
      <w:tr>
        <w:tc>
          <w:tcPr>
            <w:tcW w:type="dxa" w:w="2160"/>
          </w:tcPr>
          <w:p>
            <w:r/>
            <w:r>
              <w:rPr>
                <w:rFonts w:ascii="Times New Roman" w:hAnsi="Times New Roman" w:eastAsia="Malgun Gothic"/>
                <w:b/>
                <w:i w:val="0"/>
                <w:sz w:val="20"/>
              </w:rPr>
              <w:t>scioglimento</w:t>
            </w:r>
          </w:p>
        </w:tc>
        <w:tc>
          <w:tcPr>
            <w:tcW w:type="dxa" w:w="2160"/>
          </w:tcPr>
          <w:p>
            <w:r/>
            <w:r>
              <w:rPr>
                <w:rFonts w:ascii="Times New Roman" w:hAnsi="Times New Roman" w:eastAsia="Malgun Gothic"/>
                <w:b w:val="0"/>
                <w:i w:val="0"/>
                <w:sz w:val="20"/>
              </w:rPr>
              <w:t>명 m. · pl. scioglimenti</w:t>
            </w:r>
          </w:p>
        </w:tc>
        <w:tc>
          <w:tcPr>
            <w:tcW w:type="dxa" w:w="2160"/>
          </w:tcPr>
          <w:p>
            <w:r/>
            <w:r>
              <w:rPr>
                <w:rFonts w:ascii="Times New Roman" w:hAnsi="Times New Roman" w:eastAsia="Malgun Gothic"/>
                <w:b w:val="0"/>
                <w:i w:val="0"/>
                <w:sz w:val="20"/>
              </w:rPr>
              <w:t>(의회의) 해산 (동사 sciogliere)</w:t>
            </w:r>
          </w:p>
        </w:tc>
        <w:tc>
          <w:tcPr>
            <w:tcW w:type="dxa" w:w="2160"/>
          </w:tcPr>
          <w:p>
            <w:r/>
            <w:r>
              <w:rPr>
                <w:rFonts w:ascii="Times New Roman" w:hAnsi="Times New Roman" w:eastAsia="Malgun Gothic"/>
                <w:b w:val="0"/>
                <w:i w:val="0"/>
                <w:sz w:val="20"/>
              </w:rPr>
              <w:t>«E poi l'articolo sessantuno: le elezioni entro settanta giorni dallo scioglimento.»</w:t>
            </w:r>
          </w:p>
        </w:tc>
      </w:tr>
      <w:tr>
        <w:tc>
          <w:tcPr>
            <w:tcW w:type="dxa" w:w="2160"/>
          </w:tcPr>
          <w:p>
            <w:r/>
            <w:r>
              <w:rPr>
                <w:rFonts w:ascii="Times New Roman" w:hAnsi="Times New Roman" w:eastAsia="Malgun Gothic"/>
                <w:b/>
                <w:i w:val="0"/>
                <w:sz w:val="20"/>
              </w:rPr>
              <w:t>dimissionario</w:t>
            </w:r>
          </w:p>
        </w:tc>
        <w:tc>
          <w:tcPr>
            <w:tcW w:type="dxa" w:w="2160"/>
          </w:tcPr>
          <w:p>
            <w:r/>
            <w:r>
              <w:rPr>
                <w:rFonts w:ascii="Times New Roman" w:hAnsi="Times New Roman" w:eastAsia="Malgun Gothic"/>
                <w:b w:val="0"/>
                <w:i w:val="0"/>
                <w:sz w:val="20"/>
              </w:rPr>
              <w:t>형 · f. dimissionaria · pl. dimissionari</w:t>
            </w:r>
          </w:p>
        </w:tc>
        <w:tc>
          <w:tcPr>
            <w:tcW w:type="dxa" w:w="2160"/>
          </w:tcPr>
          <w:p>
            <w:r/>
            <w:r>
              <w:rPr>
                <w:rFonts w:ascii="Times New Roman" w:hAnsi="Times New Roman" w:eastAsia="Malgun Gothic"/>
                <w:b w:val="0"/>
                <w:i w:val="0"/>
                <w:sz w:val="20"/>
              </w:rPr>
              <w:t>사임한, 사표를 낸</w:t>
            </w:r>
          </w:p>
        </w:tc>
        <w:tc>
          <w:tcPr>
            <w:tcW w:type="dxa" w:w="2160"/>
          </w:tcPr>
          <w:p>
            <w:r/>
            <w:r>
              <w:rPr>
                <w:rFonts w:ascii="Times New Roman" w:hAnsi="Times New Roman" w:eastAsia="Malgun Gothic"/>
                <w:b w:val="0"/>
                <w:i w:val="0"/>
                <w:sz w:val="20"/>
              </w:rPr>
              <w:t>«Di un governo dimissionario, onorevole.»</w:t>
            </w:r>
          </w:p>
        </w:tc>
      </w:tr>
      <w:tr>
        <w:tc>
          <w:tcPr>
            <w:tcW w:type="dxa" w:w="2160"/>
          </w:tcPr>
          <w:p>
            <w:r/>
            <w:r>
              <w:rPr>
                <w:rFonts w:ascii="Times New Roman" w:hAnsi="Times New Roman" w:eastAsia="Malgun Gothic"/>
                <w:b/>
                <w:i w:val="0"/>
                <w:sz w:val="20"/>
              </w:rPr>
              <w:t>affari correnti</w:t>
            </w:r>
          </w:p>
        </w:tc>
        <w:tc>
          <w:tcPr>
            <w:tcW w:type="dxa" w:w="2160"/>
          </w:tcPr>
          <w:p>
            <w:r/>
            <w:r>
              <w:rPr>
                <w:rFonts w:ascii="Times New Roman" w:hAnsi="Times New Roman" w:eastAsia="Malgun Gothic"/>
                <w:b w:val="0"/>
                <w:i w:val="0"/>
                <w:sz w:val="20"/>
              </w:rPr>
              <w:t>명 m. pl.</w:t>
            </w:r>
          </w:p>
        </w:tc>
        <w:tc>
          <w:tcPr>
            <w:tcW w:type="dxa" w:w="2160"/>
          </w:tcPr>
          <w:p>
            <w:r/>
            <w:r>
              <w:rPr>
                <w:rFonts w:ascii="Times New Roman" w:hAnsi="Times New Roman" w:eastAsia="Malgun Gothic"/>
                <w:b w:val="0"/>
                <w:i w:val="0"/>
                <w:sz w:val="20"/>
              </w:rPr>
              <w:t>일상 업무(과도 내각이 처리하는 범위)</w:t>
            </w:r>
          </w:p>
        </w:tc>
        <w:tc>
          <w:tcPr>
            <w:tcW w:type="dxa" w:w="2160"/>
          </w:tcPr>
          <w:p>
            <w:r/>
            <w:r>
              <w:rPr>
                <w:rFonts w:ascii="Times New Roman" w:hAnsi="Times New Roman" w:eastAsia="Malgun Gothic"/>
                <w:b w:val="0"/>
                <w:i w:val="0"/>
                <w:sz w:val="20"/>
              </w:rPr>
              <w:t>«Il governo resta in carica per gli affari correnti.»</w:t>
            </w:r>
          </w:p>
        </w:tc>
      </w:tr>
      <w:tr>
        <w:tc>
          <w:tcPr>
            <w:tcW w:type="dxa" w:w="2160"/>
          </w:tcPr>
          <w:p>
            <w:r/>
            <w:r>
              <w:rPr>
                <w:rFonts w:ascii="Times New Roman" w:hAnsi="Times New Roman" w:eastAsia="Malgun Gothic"/>
                <w:b/>
                <w:i w:val="0"/>
                <w:sz w:val="20"/>
              </w:rPr>
              <w:t>questione di fiducia</w:t>
            </w:r>
          </w:p>
        </w:tc>
        <w:tc>
          <w:tcPr>
            <w:tcW w:type="dxa" w:w="2160"/>
          </w:tcPr>
          <w:p>
            <w:r/>
            <w:r>
              <w:rPr>
                <w:rFonts w:ascii="Times New Roman" w:hAnsi="Times New Roman" w:eastAsia="Malgun Gothic"/>
                <w:b w:val="0"/>
                <w:i w:val="0"/>
                <w:sz w:val="20"/>
              </w:rPr>
              <w:t>명 f. · pl. questioni di fiducia</w:t>
            </w:r>
          </w:p>
        </w:tc>
        <w:tc>
          <w:tcPr>
            <w:tcW w:type="dxa" w:w="2160"/>
          </w:tcPr>
          <w:p>
            <w:r/>
            <w:r>
              <w:rPr>
                <w:rFonts w:ascii="Times New Roman" w:hAnsi="Times New Roman" w:eastAsia="Malgun Gothic"/>
                <w:b w:val="0"/>
                <w:i w:val="0"/>
                <w:sz w:val="20"/>
              </w:rPr>
              <w:t>(법안 표결에 정부 신임을 거는) 신임 연계</w:t>
            </w:r>
          </w:p>
        </w:tc>
        <w:tc>
          <w:tcPr>
            <w:tcW w:type="dxa" w:w="2160"/>
          </w:tcPr>
          <w:p>
            <w:r/>
            <w:r>
              <w:rPr>
                <w:rFonts w:ascii="Times New Roman" w:hAnsi="Times New Roman" w:eastAsia="Malgun Gothic"/>
                <w:b w:val="0"/>
                <w:i w:val="0"/>
                <w:sz w:val="20"/>
              </w:rPr>
              <w:t>«La questione di fiducia sulla legge di bilancio»</w:t>
            </w:r>
          </w:p>
        </w:tc>
      </w:tr>
      <w:tr>
        <w:tc>
          <w:tcPr>
            <w:tcW w:type="dxa" w:w="2160"/>
          </w:tcPr>
          <w:p>
            <w:r/>
            <w:r>
              <w:rPr>
                <w:rFonts w:ascii="Times New Roman" w:hAnsi="Times New Roman" w:eastAsia="Malgun Gothic"/>
                <w:b/>
                <w:i w:val="0"/>
                <w:sz w:val="20"/>
              </w:rPr>
              <w:t>tredicesima</w:t>
            </w:r>
          </w:p>
        </w:tc>
        <w:tc>
          <w:tcPr>
            <w:tcW w:type="dxa" w:w="2160"/>
          </w:tcPr>
          <w:p>
            <w:r/>
            <w:r>
              <w:rPr>
                <w:rFonts w:ascii="Times New Roman" w:hAnsi="Times New Roman" w:eastAsia="Malgun Gothic"/>
                <w:b w:val="0"/>
                <w:i w:val="0"/>
                <w:sz w:val="20"/>
              </w:rPr>
              <w:t>명 f. · pl. tredicesime (= tredicesima mensilità)</w:t>
            </w:r>
          </w:p>
        </w:tc>
        <w:tc>
          <w:tcPr>
            <w:tcW w:type="dxa" w:w="2160"/>
          </w:tcPr>
          <w:p>
            <w:r/>
            <w:r>
              <w:rPr>
                <w:rFonts w:ascii="Times New Roman" w:hAnsi="Times New Roman" w:eastAsia="Malgun Gothic"/>
                <w:b w:val="0"/>
                <w:i w:val="0"/>
                <w:sz w:val="20"/>
              </w:rPr>
              <w:t>13월째 월급(12월 상여)</w:t>
            </w:r>
          </w:p>
        </w:tc>
        <w:tc>
          <w:tcPr>
            <w:tcW w:type="dxa" w:w="2160"/>
          </w:tcPr>
          <w:p>
            <w:r/>
            <w:r>
              <w:rPr>
                <w:rFonts w:ascii="Times New Roman" w:hAnsi="Times New Roman" w:eastAsia="Malgun Gothic"/>
                <w:b w:val="0"/>
                <w:i w:val="0"/>
                <w:sz w:val="20"/>
              </w:rPr>
              <w:t>«Perché i miei elettori a gennaio vogliono la tredicesima, non la tua coerenza.»</w:t>
            </w:r>
          </w:p>
        </w:tc>
      </w:tr>
      <w:tr>
        <w:tc>
          <w:tcPr>
            <w:tcW w:type="dxa" w:w="2160"/>
          </w:tcPr>
          <w:p>
            <w:r/>
            <w:r>
              <w:rPr>
                <w:rFonts w:ascii="Times New Roman" w:hAnsi="Times New Roman" w:eastAsia="Malgun Gothic"/>
                <w:b/>
                <w:i w:val="0"/>
                <w:sz w:val="20"/>
              </w:rPr>
              <w:t>pangiallo</w:t>
            </w:r>
          </w:p>
        </w:tc>
        <w:tc>
          <w:tcPr>
            <w:tcW w:type="dxa" w:w="2160"/>
          </w:tcPr>
          <w:p>
            <w:r/>
            <w:r>
              <w:rPr>
                <w:rFonts w:ascii="Times New Roman" w:hAnsi="Times New Roman" w:eastAsia="Malgun Gothic"/>
                <w:b w:val="0"/>
                <w:i w:val="0"/>
                <w:sz w:val="20"/>
              </w:rPr>
              <w:t>명 m. · pl. pangialli</w:t>
            </w:r>
          </w:p>
        </w:tc>
        <w:tc>
          <w:tcPr>
            <w:tcW w:type="dxa" w:w="2160"/>
          </w:tcPr>
          <w:p>
            <w:r/>
            <w:r>
              <w:rPr>
                <w:rFonts w:ascii="Times New Roman" w:hAnsi="Times New Roman" w:eastAsia="Malgun Gothic"/>
                <w:b w:val="0"/>
                <w:i w:val="0"/>
                <w:sz w:val="20"/>
              </w:rPr>
              <w:t>판잘로(견과·꿀로 만든 로마의 성탄 과자)</w:t>
            </w:r>
          </w:p>
        </w:tc>
        <w:tc>
          <w:tcPr>
            <w:tcW w:type="dxa" w:w="2160"/>
          </w:tcPr>
          <w:p>
            <w:r/>
            <w:r>
              <w:rPr>
                <w:rFonts w:ascii="Times New Roman" w:hAnsi="Times New Roman" w:eastAsia="Malgun Gothic"/>
                <w:b w:val="0"/>
                <w:i w:val="0"/>
                <w:sz w:val="20"/>
              </w:rPr>
              <w:t>«Il pangiallo è romano?»</w:t>
            </w:r>
          </w:p>
        </w:tc>
      </w:tr>
      <w:tr>
        <w:tc>
          <w:tcPr>
            <w:tcW w:type="dxa" w:w="2160"/>
          </w:tcPr>
          <w:p>
            <w:r/>
            <w:r>
              <w:rPr>
                <w:rFonts w:ascii="Times New Roman" w:hAnsi="Times New Roman" w:eastAsia="Malgun Gothic"/>
                <w:b/>
                <w:i w:val="0"/>
                <w:sz w:val="20"/>
              </w:rPr>
              <w:t>mostaccioli</w:t>
            </w:r>
          </w:p>
        </w:tc>
        <w:tc>
          <w:tcPr>
            <w:tcW w:type="dxa" w:w="2160"/>
          </w:tcPr>
          <w:p>
            <w:r/>
            <w:r>
              <w:rPr>
                <w:rFonts w:ascii="Times New Roman" w:hAnsi="Times New Roman" w:eastAsia="Malgun Gothic"/>
                <w:b w:val="0"/>
                <w:i w:val="0"/>
                <w:sz w:val="20"/>
              </w:rPr>
              <w:t>명 m. pl. · sg. mostacciolo</w:t>
            </w:r>
          </w:p>
        </w:tc>
        <w:tc>
          <w:tcPr>
            <w:tcW w:type="dxa" w:w="2160"/>
          </w:tcPr>
          <w:p>
            <w:r/>
            <w:r>
              <w:rPr>
                <w:rFonts w:ascii="Times New Roman" w:hAnsi="Times New Roman" w:eastAsia="Malgun Gothic"/>
                <w:b w:val="0"/>
                <w:i w:val="0"/>
                <w:sz w:val="20"/>
              </w:rPr>
              <w:t>모스타촐리(단단한 성탄 과자)</w:t>
            </w:r>
          </w:p>
        </w:tc>
        <w:tc>
          <w:tcPr>
            <w:tcW w:type="dxa" w:w="2160"/>
          </w:tcPr>
          <w:p>
            <w:r/>
            <w:r>
              <w:rPr>
                <w:rFonts w:ascii="Times New Roman" w:hAnsi="Times New Roman" w:eastAsia="Malgun Gothic"/>
                <w:b w:val="0"/>
                <w:i w:val="0"/>
                <w:sz w:val="20"/>
              </w:rPr>
              <w:t>«Mostaccioli. Duri come 'a vita, ma dopo 'n po' se ammorbidiscono.»</w:t>
            </w:r>
          </w:p>
        </w:tc>
      </w:tr>
      <w:tr>
        <w:tc>
          <w:tcPr>
            <w:tcW w:type="dxa" w:w="2160"/>
          </w:tcPr>
          <w:p>
            <w:r/>
            <w:r>
              <w:rPr>
                <w:rFonts w:ascii="Times New Roman" w:hAnsi="Times New Roman" w:eastAsia="Malgun Gothic"/>
                <w:b/>
                <w:i w:val="0"/>
                <w:sz w:val="20"/>
              </w:rPr>
              <w:t>eccellenza</w:t>
            </w:r>
          </w:p>
        </w:tc>
        <w:tc>
          <w:tcPr>
            <w:tcW w:type="dxa" w:w="2160"/>
          </w:tcPr>
          <w:p>
            <w:r/>
            <w:r>
              <w:rPr>
                <w:rFonts w:ascii="Times New Roman" w:hAnsi="Times New Roman" w:eastAsia="Malgun Gothic"/>
                <w:b w:val="0"/>
                <w:i w:val="0"/>
                <w:sz w:val="20"/>
              </w:rPr>
              <w:t>명 f. · pl. eccellenze</w:t>
            </w:r>
          </w:p>
        </w:tc>
        <w:tc>
          <w:tcPr>
            <w:tcW w:type="dxa" w:w="2160"/>
          </w:tcPr>
          <w:p>
            <w:r/>
            <w:r>
              <w:rPr>
                <w:rFonts w:ascii="Times New Roman" w:hAnsi="Times New Roman" w:eastAsia="Malgun Gothic"/>
                <w:b w:val="0"/>
                <w:i w:val="0"/>
                <w:sz w:val="20"/>
              </w:rPr>
              <w:t>탁월함; (지역의) 명품 특산물; (호칭) 각하</w:t>
            </w:r>
          </w:p>
        </w:tc>
        <w:tc>
          <w:tcPr>
            <w:tcW w:type="dxa" w:w="2160"/>
          </w:tcPr>
          <w:p>
            <w:r/>
            <w:r>
              <w:rPr>
                <w:rFonts w:ascii="Times New Roman" w:hAnsi="Times New Roman" w:eastAsia="Malgun Gothic"/>
                <w:b w:val="0"/>
                <w:i w:val="0"/>
                <w:sz w:val="20"/>
              </w:rPr>
              <w:t>«er pangiallo è 'n'eccellenza»</w:t>
            </w:r>
          </w:p>
        </w:tc>
      </w:tr>
      <w:tr>
        <w:tc>
          <w:tcPr>
            <w:tcW w:type="dxa" w:w="2160"/>
          </w:tcPr>
          <w:p>
            <w:r/>
            <w:r>
              <w:rPr>
                <w:rFonts w:ascii="Times New Roman" w:hAnsi="Times New Roman" w:eastAsia="Malgun Gothic"/>
                <w:b/>
                <w:i w:val="0"/>
                <w:sz w:val="20"/>
              </w:rPr>
              <w:t>assegno scoperto</w:t>
            </w:r>
          </w:p>
        </w:tc>
        <w:tc>
          <w:tcPr>
            <w:tcW w:type="dxa" w:w="2160"/>
          </w:tcPr>
          <w:p>
            <w:r/>
            <w:r>
              <w:rPr>
                <w:rFonts w:ascii="Times New Roman" w:hAnsi="Times New Roman" w:eastAsia="Malgun Gothic"/>
                <w:b w:val="0"/>
                <w:i w:val="0"/>
                <w:sz w:val="20"/>
              </w:rPr>
              <w:t>명 m. · pl. assegni scoperti</w:t>
            </w:r>
          </w:p>
        </w:tc>
        <w:tc>
          <w:tcPr>
            <w:tcW w:type="dxa" w:w="2160"/>
          </w:tcPr>
          <w:p>
            <w:r/>
            <w:r>
              <w:rPr>
                <w:rFonts w:ascii="Times New Roman" w:hAnsi="Times New Roman" w:eastAsia="Malgun Gothic"/>
                <w:b w:val="0"/>
                <w:i w:val="0"/>
                <w:sz w:val="20"/>
              </w:rPr>
              <w:t>부도 수표(잔고 없는 수표)</w:t>
            </w:r>
          </w:p>
        </w:tc>
        <w:tc>
          <w:tcPr>
            <w:tcW w:type="dxa" w:w="2160"/>
          </w:tcPr>
          <w:p>
            <w:r/>
            <w:r>
              <w:rPr>
                <w:rFonts w:ascii="Times New Roman" w:hAnsi="Times New Roman" w:eastAsia="Malgun Gothic"/>
                <w:b w:val="0"/>
                <w:i w:val="0"/>
                <w:sz w:val="20"/>
              </w:rPr>
              <w:t>«Colasanti ha votato con la faccia di uno che firma un assegno scoperto.»</w:t>
            </w:r>
          </w:p>
        </w:tc>
      </w:tr>
      <w:tr>
        <w:tc>
          <w:tcPr>
            <w:tcW w:type="dxa" w:w="2160"/>
          </w:tcPr>
          <w:p>
            <w:r/>
            <w:r>
              <w:rPr>
                <w:rFonts w:ascii="Times New Roman" w:hAnsi="Times New Roman" w:eastAsia="Malgun Gothic"/>
                <w:b/>
                <w:i w:val="0"/>
                <w:sz w:val="20"/>
              </w:rPr>
              <w:t>sfiduciare</w:t>
            </w:r>
          </w:p>
        </w:tc>
        <w:tc>
          <w:tcPr>
            <w:tcW w:type="dxa" w:w="2160"/>
          </w:tcPr>
          <w:p>
            <w:r/>
            <w:r>
              <w:rPr>
                <w:rFonts w:ascii="Times New Roman" w:hAnsi="Times New Roman" w:eastAsia="Malgun Gothic"/>
                <w:b w:val="0"/>
                <w:i w:val="0"/>
                <w:sz w:val="20"/>
              </w:rPr>
              <w:t>동사 sfiduciare (규칙 -are)</w:t>
            </w:r>
          </w:p>
        </w:tc>
        <w:tc>
          <w:tcPr>
            <w:tcW w:type="dxa" w:w="2160"/>
          </w:tcPr>
          <w:p>
            <w:r/>
            <w:r>
              <w:rPr>
                <w:rFonts w:ascii="Times New Roman" w:hAnsi="Times New Roman" w:eastAsia="Malgun Gothic"/>
                <w:b w:val="0"/>
                <w:i w:val="0"/>
                <w:sz w:val="20"/>
              </w:rPr>
              <w:t>(의회가) 불신임하다</w:t>
            </w:r>
          </w:p>
        </w:tc>
        <w:tc>
          <w:tcPr>
            <w:tcW w:type="dxa" w:w="2160"/>
          </w:tcPr>
          <w:p>
            <w:r/>
            <w:r>
              <w:rPr>
                <w:rFonts w:ascii="Times New Roman" w:hAnsi="Times New Roman" w:eastAsia="Malgun Gothic"/>
                <w:b w:val="0"/>
                <w:i w:val="0"/>
                <w:sz w:val="20"/>
              </w:rPr>
              <w:t>«Tutti erano stati sfiduciati, o stavano per esserlo.»</w:t>
            </w:r>
          </w:p>
        </w:tc>
      </w:tr>
      <w:tr>
        <w:tc>
          <w:tcPr>
            <w:tcW w:type="dxa" w:w="2160"/>
          </w:tcPr>
          <w:p>
            <w:r/>
            <w:r>
              <w:rPr>
                <w:rFonts w:ascii="Times New Roman" w:hAnsi="Times New Roman" w:eastAsia="Malgun Gothic"/>
                <w:b/>
                <w:i w:val="0"/>
                <w:sz w:val="20"/>
              </w:rPr>
              <w:t>dittatore</w:t>
            </w:r>
          </w:p>
        </w:tc>
        <w:tc>
          <w:tcPr>
            <w:tcW w:type="dxa" w:w="2160"/>
          </w:tcPr>
          <w:p>
            <w:r/>
            <w:r>
              <w:rPr>
                <w:rFonts w:ascii="Times New Roman" w:hAnsi="Times New Roman" w:eastAsia="Malgun Gothic"/>
                <w:b w:val="0"/>
                <w:i w:val="0"/>
                <w:sz w:val="20"/>
              </w:rPr>
              <w:t>명 m. · pl. dittatori · f. dittatrice</w:t>
            </w:r>
          </w:p>
        </w:tc>
        <w:tc>
          <w:tcPr>
            <w:tcW w:type="dxa" w:w="2160"/>
          </w:tcPr>
          <w:p>
            <w:r/>
            <w:r>
              <w:rPr>
                <w:rFonts w:ascii="Times New Roman" w:hAnsi="Times New Roman" w:eastAsia="Malgun Gothic"/>
                <w:b w:val="0"/>
                <w:i w:val="0"/>
                <w:sz w:val="20"/>
              </w:rPr>
              <w:t>독재자; (고대 로마) 독재관</w:t>
            </w:r>
          </w:p>
        </w:tc>
        <w:tc>
          <w:tcPr>
            <w:tcW w:type="dxa" w:w="2160"/>
          </w:tcPr>
          <w:p>
            <w:r/>
            <w:r>
              <w:rPr>
                <w:rFonts w:ascii="Times New Roman" w:hAnsi="Times New Roman" w:eastAsia="Malgun Gothic"/>
                <w:b w:val="0"/>
                <w:i w:val="0"/>
                <w:sz w:val="20"/>
              </w:rPr>
              <w:t>«Io non sono un dittatore, e grazie al cielo non ho un nemico alle porte.»</w:t>
            </w:r>
          </w:p>
        </w:tc>
      </w:tr>
      <w:tr>
        <w:tc>
          <w:tcPr>
            <w:tcW w:type="dxa" w:w="2160"/>
          </w:tcPr>
          <w:p>
            <w:r/>
            <w:r>
              <w:rPr>
                <w:rFonts w:ascii="Times New Roman" w:hAnsi="Times New Roman" w:eastAsia="Malgun Gothic"/>
                <w:b/>
                <w:i w:val="0"/>
                <w:sz w:val="20"/>
              </w:rPr>
              <w:t>aratro</w:t>
            </w:r>
          </w:p>
        </w:tc>
        <w:tc>
          <w:tcPr>
            <w:tcW w:type="dxa" w:w="2160"/>
          </w:tcPr>
          <w:p>
            <w:r/>
            <w:r>
              <w:rPr>
                <w:rFonts w:ascii="Times New Roman" w:hAnsi="Times New Roman" w:eastAsia="Malgun Gothic"/>
                <w:b w:val="0"/>
                <w:i w:val="0"/>
                <w:sz w:val="20"/>
              </w:rPr>
              <w:t>명 m. · pl. aratri</w:t>
            </w:r>
          </w:p>
        </w:tc>
        <w:tc>
          <w:tcPr>
            <w:tcW w:type="dxa" w:w="2160"/>
          </w:tcPr>
          <w:p>
            <w:r/>
            <w:r>
              <w:rPr>
                <w:rFonts w:ascii="Times New Roman" w:hAnsi="Times New Roman" w:eastAsia="Malgun Gothic"/>
                <w:b w:val="0"/>
                <w:i w:val="0"/>
                <w:sz w:val="20"/>
              </w:rPr>
              <w:t>쟁기</w:t>
            </w:r>
          </w:p>
        </w:tc>
        <w:tc>
          <w:tcPr>
            <w:tcW w:type="dxa" w:w="2160"/>
          </w:tcPr>
          <w:p>
            <w:r/>
            <w:r>
              <w:rPr>
                <w:rFonts w:ascii="Times New Roman" w:hAnsi="Times New Roman" w:eastAsia="Malgun Gothic"/>
                <w:b w:val="0"/>
                <w:i w:val="0"/>
                <w:sz w:val="20"/>
              </w:rPr>
              <w:t>«Si racconta che Cincinnato tornò all'aratro dopo sedici giorni.»</w:t>
            </w:r>
          </w:p>
        </w:tc>
      </w:tr>
      <w:tr>
        <w:tc>
          <w:tcPr>
            <w:tcW w:type="dxa" w:w="2160"/>
          </w:tcPr>
          <w:p>
            <w:r/>
            <w:r>
              <w:rPr>
                <w:rFonts w:ascii="Times New Roman" w:hAnsi="Times New Roman" w:eastAsia="Malgun Gothic"/>
                <w:b/>
                <w:i w:val="0"/>
                <w:sz w:val="20"/>
              </w:rPr>
              <w:t>ristori</w:t>
            </w:r>
          </w:p>
        </w:tc>
        <w:tc>
          <w:tcPr>
            <w:tcW w:type="dxa" w:w="2160"/>
          </w:tcPr>
          <w:p>
            <w:r/>
            <w:r>
              <w:rPr>
                <w:rFonts w:ascii="Times New Roman" w:hAnsi="Times New Roman" w:eastAsia="Malgun Gothic"/>
                <w:b w:val="0"/>
                <w:i w:val="0"/>
                <w:sz w:val="20"/>
              </w:rPr>
              <w:t>명 m. pl. · sg. ristoro</w:t>
            </w:r>
          </w:p>
        </w:tc>
        <w:tc>
          <w:tcPr>
            <w:tcW w:type="dxa" w:w="2160"/>
          </w:tcPr>
          <w:p>
            <w:r/>
            <w:r>
              <w:rPr>
                <w:rFonts w:ascii="Times New Roman" w:hAnsi="Times New Roman" w:eastAsia="Malgun Gothic"/>
                <w:b w:val="0"/>
                <w:i w:val="0"/>
                <w:sz w:val="20"/>
              </w:rPr>
              <w:t>(코로나 때의) 손실 보상금; 원뜻은 휴식·원기 회복</w:t>
            </w:r>
          </w:p>
        </w:tc>
        <w:tc>
          <w:tcPr>
            <w:tcW w:type="dxa" w:w="2160"/>
          </w:tcPr>
          <w:p>
            <w:r/>
            <w:r>
              <w:rPr>
                <w:rFonts w:ascii="Times New Roman" w:hAnsi="Times New Roman" w:eastAsia="Malgun Gothic"/>
                <w:b w:val="0"/>
                <w:i w:val="0"/>
                <w:sz w:val="20"/>
              </w:rPr>
              <w:t>«i vaccini, i ristori, i conti»</w:t>
            </w:r>
          </w:p>
        </w:tc>
      </w:tr>
      <w:tr>
        <w:tc>
          <w:tcPr>
            <w:tcW w:type="dxa" w:w="2160"/>
          </w:tcPr>
          <w:p>
            <w:r/>
            <w:r>
              <w:rPr>
                <w:rFonts w:ascii="Times New Roman" w:hAnsi="Times New Roman" w:eastAsia="Malgun Gothic"/>
                <w:b/>
                <w:i w:val="0"/>
                <w:sz w:val="20"/>
              </w:rPr>
              <w:t>piano di ripresa</w:t>
            </w:r>
          </w:p>
        </w:tc>
        <w:tc>
          <w:tcPr>
            <w:tcW w:type="dxa" w:w="2160"/>
          </w:tcPr>
          <w:p>
            <w:r/>
            <w:r>
              <w:rPr>
                <w:rFonts w:ascii="Times New Roman" w:hAnsi="Times New Roman" w:eastAsia="Malgun Gothic"/>
                <w:b w:val="0"/>
                <w:i w:val="0"/>
                <w:sz w:val="20"/>
              </w:rPr>
              <w:t>명 m. · pl. piani di ripresa</w:t>
            </w:r>
          </w:p>
        </w:tc>
        <w:tc>
          <w:tcPr>
            <w:tcW w:type="dxa" w:w="2160"/>
          </w:tcPr>
          <w:p>
            <w:r/>
            <w:r>
              <w:rPr>
                <w:rFonts w:ascii="Times New Roman" w:hAnsi="Times New Roman" w:eastAsia="Malgun Gothic"/>
                <w:b w:val="0"/>
                <w:i w:val="0"/>
                <w:sz w:val="20"/>
              </w:rPr>
              <w:t>경제 회복 계획</w:t>
            </w:r>
          </w:p>
        </w:tc>
        <w:tc>
          <w:tcPr>
            <w:tcW w:type="dxa" w:w="2160"/>
          </w:tcPr>
          <w:p>
            <w:r/>
            <w:r>
              <w:rPr>
                <w:rFonts w:ascii="Times New Roman" w:hAnsi="Times New Roman" w:eastAsia="Malgun Gothic"/>
                <w:b w:val="0"/>
                <w:i w:val="0"/>
                <w:sz w:val="20"/>
              </w:rPr>
              <w:t>«vaccini, piano di ripresa, legge sul Consiglio superiore»</w:t>
            </w:r>
          </w:p>
        </w:tc>
      </w:tr>
      <w:tr>
        <w:tc>
          <w:tcPr>
            <w:tcW w:type="dxa" w:w="2160"/>
          </w:tcPr>
          <w:p>
            <w:r/>
            <w:r>
              <w:rPr>
                <w:rFonts w:ascii="Times New Roman" w:hAnsi="Times New Roman" w:eastAsia="Malgun Gothic"/>
                <w:b/>
                <w:i w:val="0"/>
                <w:sz w:val="20"/>
              </w:rPr>
              <w:t>capitone</w:t>
            </w:r>
          </w:p>
        </w:tc>
        <w:tc>
          <w:tcPr>
            <w:tcW w:type="dxa" w:w="2160"/>
          </w:tcPr>
          <w:p>
            <w:r/>
            <w:r>
              <w:rPr>
                <w:rFonts w:ascii="Times New Roman" w:hAnsi="Times New Roman" w:eastAsia="Malgun Gothic"/>
                <w:b w:val="0"/>
                <w:i w:val="0"/>
                <w:sz w:val="20"/>
              </w:rPr>
              <w:t>명 m. · pl. capitoni</w:t>
            </w:r>
          </w:p>
        </w:tc>
        <w:tc>
          <w:tcPr>
            <w:tcW w:type="dxa" w:w="2160"/>
          </w:tcPr>
          <w:p>
            <w:r/>
            <w:r>
              <w:rPr>
                <w:rFonts w:ascii="Times New Roman" w:hAnsi="Times New Roman" w:eastAsia="Malgun Gothic"/>
                <w:b w:val="0"/>
                <w:i w:val="0"/>
                <w:sz w:val="20"/>
              </w:rPr>
              <w:t>큰 암뱀장어(성탄 전야 요리)</w:t>
            </w:r>
          </w:p>
        </w:tc>
        <w:tc>
          <w:tcPr>
            <w:tcW w:type="dxa" w:w="2160"/>
          </w:tcPr>
          <w:p>
            <w:r/>
            <w:r>
              <w:rPr>
                <w:rFonts w:ascii="Times New Roman" w:hAnsi="Times New Roman" w:eastAsia="Malgun Gothic"/>
                <w:b w:val="0"/>
                <w:i w:val="0"/>
                <w:sz w:val="20"/>
              </w:rPr>
              <w:t>«Mangia, che il capitone freddo sa di pneumatico.»</w:t>
            </w:r>
          </w:p>
        </w:tc>
      </w:tr>
      <w:tr>
        <w:tc>
          <w:tcPr>
            <w:tcW w:type="dxa" w:w="2160"/>
          </w:tcPr>
          <w:p>
            <w:r/>
            <w:r>
              <w:rPr>
                <w:rFonts w:ascii="Times New Roman" w:hAnsi="Times New Roman" w:eastAsia="Malgun Gothic"/>
                <w:b/>
                <w:i w:val="0"/>
                <w:sz w:val="20"/>
              </w:rPr>
              <w:t>turista</w:t>
            </w:r>
          </w:p>
        </w:tc>
        <w:tc>
          <w:tcPr>
            <w:tcW w:type="dxa" w:w="2160"/>
          </w:tcPr>
          <w:p>
            <w:r/>
            <w:r>
              <w:rPr>
                <w:rFonts w:ascii="Times New Roman" w:hAnsi="Times New Roman" w:eastAsia="Malgun Gothic"/>
                <w:b w:val="0"/>
                <w:i w:val="0"/>
                <w:sz w:val="20"/>
              </w:rPr>
              <w:t>명 m./f. · pl. m. turisti, f. turiste</w:t>
            </w:r>
          </w:p>
        </w:tc>
        <w:tc>
          <w:tcPr>
            <w:tcW w:type="dxa" w:w="2160"/>
          </w:tcPr>
          <w:p>
            <w:r/>
            <w:r>
              <w:rPr>
                <w:rFonts w:ascii="Times New Roman" w:hAnsi="Times New Roman" w:eastAsia="Malgun Gothic"/>
                <w:b w:val="0"/>
                <w:i w:val="0"/>
                <w:sz w:val="20"/>
              </w:rPr>
              <w:t>관광객</w:t>
            </w:r>
          </w:p>
        </w:tc>
        <w:tc>
          <w:tcPr>
            <w:tcW w:type="dxa" w:w="2160"/>
          </w:tcPr>
          <w:p>
            <w:r/>
            <w:r>
              <w:rPr>
                <w:rFonts w:ascii="Times New Roman" w:hAnsi="Times New Roman" w:eastAsia="Malgun Gothic"/>
                <w:b w:val="0"/>
                <w:i w:val="0"/>
                <w:sz w:val="20"/>
              </w:rPr>
              <w:t>«È un turista.»</w:t>
            </w:r>
          </w:p>
        </w:tc>
      </w:tr>
      <w:tr>
        <w:tc>
          <w:tcPr>
            <w:tcW w:type="dxa" w:w="2160"/>
          </w:tcPr>
          <w:p>
            <w:r/>
            <w:r>
              <w:rPr>
                <w:rFonts w:ascii="Times New Roman" w:hAnsi="Times New Roman" w:eastAsia="Malgun Gothic"/>
                <w:b/>
                <w:i w:val="0"/>
                <w:sz w:val="20"/>
              </w:rPr>
              <w:t>vergogna</w:t>
            </w:r>
          </w:p>
        </w:tc>
        <w:tc>
          <w:tcPr>
            <w:tcW w:type="dxa" w:w="2160"/>
          </w:tcPr>
          <w:p>
            <w:r/>
            <w:r>
              <w:rPr>
                <w:rFonts w:ascii="Times New Roman" w:hAnsi="Times New Roman" w:eastAsia="Malgun Gothic"/>
                <w:b w:val="0"/>
                <w:i w:val="0"/>
                <w:sz w:val="20"/>
              </w:rPr>
              <w:t>명 f. · pl. vergogne</w:t>
            </w:r>
          </w:p>
        </w:tc>
        <w:tc>
          <w:tcPr>
            <w:tcW w:type="dxa" w:w="2160"/>
          </w:tcPr>
          <w:p>
            <w:r/>
            <w:r>
              <w:rPr>
                <w:rFonts w:ascii="Times New Roman" w:hAnsi="Times New Roman" w:eastAsia="Malgun Gothic"/>
                <w:b w:val="0"/>
                <w:i w:val="0"/>
                <w:sz w:val="20"/>
              </w:rPr>
              <w:t>부끄러움, 수치</w:t>
            </w:r>
          </w:p>
        </w:tc>
        <w:tc>
          <w:tcPr>
            <w:tcW w:type="dxa" w:w="2160"/>
          </w:tcPr>
          <w:p>
            <w:r/>
            <w:r>
              <w:rPr>
                <w:rFonts w:ascii="Times New Roman" w:hAnsi="Times New Roman" w:eastAsia="Malgun Gothic"/>
                <w:b w:val="0"/>
                <w:i w:val="0"/>
                <w:sz w:val="20"/>
              </w:rPr>
              <w:t>«Restare non è una vergogna, Ale.»</w:t>
            </w:r>
          </w:p>
        </w:tc>
      </w:tr>
      <w:tr>
        <w:tc>
          <w:tcPr>
            <w:tcW w:type="dxa" w:w="2160"/>
          </w:tcPr>
          <w:p>
            <w:r/>
            <w:r>
              <w:rPr>
                <w:rFonts w:ascii="Times New Roman" w:hAnsi="Times New Roman" w:eastAsia="Malgun Gothic"/>
                <w:b/>
                <w:i w:val="0"/>
                <w:sz w:val="20"/>
              </w:rPr>
              <w:t>scusa</w:t>
            </w:r>
          </w:p>
        </w:tc>
        <w:tc>
          <w:tcPr>
            <w:tcW w:type="dxa" w:w="2160"/>
          </w:tcPr>
          <w:p>
            <w:r/>
            <w:r>
              <w:rPr>
                <w:rFonts w:ascii="Times New Roman" w:hAnsi="Times New Roman" w:eastAsia="Malgun Gothic"/>
                <w:b w:val="0"/>
                <w:i w:val="0"/>
                <w:sz w:val="20"/>
              </w:rPr>
              <w:t>명 f. · pl. scuse</w:t>
            </w:r>
          </w:p>
        </w:tc>
        <w:tc>
          <w:tcPr>
            <w:tcW w:type="dxa" w:w="2160"/>
          </w:tcPr>
          <w:p>
            <w:r/>
            <w:r>
              <w:rPr>
                <w:rFonts w:ascii="Times New Roman" w:hAnsi="Times New Roman" w:eastAsia="Malgun Gothic"/>
                <w:b w:val="0"/>
                <w:i w:val="0"/>
                <w:sz w:val="20"/>
              </w:rPr>
              <w:t>핑계, 구실; 사과</w:t>
            </w:r>
          </w:p>
        </w:tc>
        <w:tc>
          <w:tcPr>
            <w:tcW w:type="dxa" w:w="2160"/>
          </w:tcPr>
          <w:p>
            <w:r/>
            <w:r>
              <w:rPr>
                <w:rFonts w:ascii="Times New Roman" w:hAnsi="Times New Roman" w:eastAsia="Malgun Gothic"/>
                <w:b w:val="0"/>
                <w:i w:val="0"/>
                <w:sz w:val="20"/>
              </w:rPr>
              <w:t>«Due: Colasanti aspetta solo una scusa per andarsene con i suoi voti.»</w:t>
            </w:r>
          </w:p>
        </w:tc>
      </w:tr>
      <w:tr>
        <w:tc>
          <w:tcPr>
            <w:tcW w:type="dxa" w:w="2160"/>
          </w:tcPr>
          <w:p>
            <w:r/>
            <w:r>
              <w:rPr>
                <w:rFonts w:ascii="Times New Roman" w:hAnsi="Times New Roman" w:eastAsia="Malgun Gothic"/>
                <w:b/>
                <w:i w:val="0"/>
                <w:sz w:val="20"/>
              </w:rPr>
              <w:t>urgenza</w:t>
            </w:r>
          </w:p>
        </w:tc>
        <w:tc>
          <w:tcPr>
            <w:tcW w:type="dxa" w:w="2160"/>
          </w:tcPr>
          <w:p>
            <w:r/>
            <w:r>
              <w:rPr>
                <w:rFonts w:ascii="Times New Roman" w:hAnsi="Times New Roman" w:eastAsia="Malgun Gothic"/>
                <w:b w:val="0"/>
                <w:i w:val="0"/>
                <w:sz w:val="20"/>
              </w:rPr>
              <w:t>명 f. · pl. urgenze</w:t>
            </w:r>
          </w:p>
        </w:tc>
        <w:tc>
          <w:tcPr>
            <w:tcW w:type="dxa" w:w="2160"/>
          </w:tcPr>
          <w:p>
            <w:r/>
            <w:r>
              <w:rPr>
                <w:rFonts w:ascii="Times New Roman" w:hAnsi="Times New Roman" w:eastAsia="Malgun Gothic"/>
                <w:b w:val="0"/>
                <w:i w:val="0"/>
                <w:sz w:val="20"/>
              </w:rPr>
              <w:t>긴급 사안, 급한 일</w:t>
            </w:r>
          </w:p>
        </w:tc>
        <w:tc>
          <w:tcPr>
            <w:tcW w:type="dxa" w:w="2160"/>
          </w:tcPr>
          <w:p>
            <w:r/>
            <w:r>
              <w:rPr>
                <w:rFonts w:ascii="Times New Roman" w:hAnsi="Times New Roman" w:eastAsia="Malgun Gothic"/>
                <w:b w:val="0"/>
                <w:i w:val="0"/>
                <w:sz w:val="20"/>
              </w:rPr>
              <w:t>«Niente nuove leggi di iniziativa politica, salvo le urgenze.»</w:t>
            </w:r>
          </w:p>
        </w:tc>
      </w:tr>
      <w:tr>
        <w:tc>
          <w:tcPr>
            <w:tcW w:type="dxa" w:w="2160"/>
          </w:tcPr>
          <w:p>
            <w:r/>
            <w:r>
              <w:rPr>
                <w:rFonts w:ascii="Times New Roman" w:hAnsi="Times New Roman" w:eastAsia="Malgun Gothic"/>
                <w:b/>
                <w:i w:val="0"/>
                <w:sz w:val="20"/>
              </w:rPr>
              <w:t>complimento</w:t>
            </w:r>
          </w:p>
        </w:tc>
        <w:tc>
          <w:tcPr>
            <w:tcW w:type="dxa" w:w="2160"/>
          </w:tcPr>
          <w:p>
            <w:r/>
            <w:r>
              <w:rPr>
                <w:rFonts w:ascii="Times New Roman" w:hAnsi="Times New Roman" w:eastAsia="Malgun Gothic"/>
                <w:b w:val="0"/>
                <w:i w:val="0"/>
                <w:sz w:val="20"/>
              </w:rPr>
              <w:t>명 m. · pl. complimenti</w:t>
            </w:r>
          </w:p>
        </w:tc>
        <w:tc>
          <w:tcPr>
            <w:tcW w:type="dxa" w:w="2160"/>
          </w:tcPr>
          <w:p>
            <w:r/>
            <w:r>
              <w:rPr>
                <w:rFonts w:ascii="Times New Roman" w:hAnsi="Times New Roman" w:eastAsia="Malgun Gothic"/>
                <w:b w:val="0"/>
                <w:i w:val="0"/>
                <w:sz w:val="20"/>
              </w:rPr>
              <w:t>칭찬, 찬사 (복수 complimenti! = 축하해요)</w:t>
            </w:r>
          </w:p>
        </w:tc>
        <w:tc>
          <w:tcPr>
            <w:tcW w:type="dxa" w:w="2160"/>
          </w:tcPr>
          <w:p>
            <w:r/>
            <w:r>
              <w:rPr>
                <w:rFonts w:ascii="Times New Roman" w:hAnsi="Times New Roman" w:eastAsia="Malgun Gothic"/>
                <w:b w:val="0"/>
                <w:i w:val="0"/>
                <w:sz w:val="20"/>
              </w:rPr>
              <w:t>«Non so se è un complimento.»</w:t>
            </w:r>
          </w:p>
        </w:tc>
      </w:tr>
      <w:tr>
        <w:tc>
          <w:tcPr>
            <w:tcW w:type="dxa" w:w="2160"/>
          </w:tcPr>
          <w:p>
            <w:r/>
            <w:r>
              <w:rPr>
                <w:rFonts w:ascii="Times New Roman" w:hAnsi="Times New Roman" w:eastAsia="Malgun Gothic"/>
                <w:b/>
                <w:i w:val="0"/>
                <w:sz w:val="20"/>
              </w:rPr>
              <w:t>nave</w:t>
            </w:r>
          </w:p>
        </w:tc>
        <w:tc>
          <w:tcPr>
            <w:tcW w:type="dxa" w:w="2160"/>
          </w:tcPr>
          <w:p>
            <w:r/>
            <w:r>
              <w:rPr>
                <w:rFonts w:ascii="Times New Roman" w:hAnsi="Times New Roman" w:eastAsia="Malgun Gothic"/>
                <w:b w:val="0"/>
                <w:i w:val="0"/>
                <w:sz w:val="20"/>
              </w:rPr>
              <w:t>명 f. · pl. navi</w:t>
            </w:r>
          </w:p>
        </w:tc>
        <w:tc>
          <w:tcPr>
            <w:tcW w:type="dxa" w:w="2160"/>
          </w:tcPr>
          <w:p>
            <w:r/>
            <w:r>
              <w:rPr>
                <w:rFonts w:ascii="Times New Roman" w:hAnsi="Times New Roman" w:eastAsia="Malgun Gothic"/>
                <w:b w:val="0"/>
                <w:i w:val="0"/>
                <w:sz w:val="20"/>
              </w:rPr>
              <w:t>배, 선박</w:t>
            </w:r>
          </w:p>
        </w:tc>
        <w:tc>
          <w:tcPr>
            <w:tcW w:type="dxa" w:w="2160"/>
          </w:tcPr>
          <w:p>
            <w:r/>
            <w:r>
              <w:rPr>
                <w:rFonts w:ascii="Times New Roman" w:hAnsi="Times New Roman" w:eastAsia="Malgun Gothic"/>
                <w:b w:val="0"/>
                <w:i w:val="0"/>
                <w:sz w:val="20"/>
              </w:rPr>
              <w:t>«Ma un capitano che scende dalla nave quando il mare è grosso non è un eroe.»</w:t>
            </w:r>
          </w:p>
        </w:tc>
      </w:tr>
      <w:tr>
        <w:tc>
          <w:tcPr>
            <w:tcW w:type="dxa" w:w="2160"/>
          </w:tcPr>
          <w:p>
            <w:r/>
            <w:r>
              <w:rPr>
                <w:rFonts w:ascii="Times New Roman" w:hAnsi="Times New Roman" w:eastAsia="Malgun Gothic"/>
                <w:b/>
                <w:i w:val="0"/>
                <w:sz w:val="20"/>
              </w:rPr>
              <w:t>eroe</w:t>
            </w:r>
          </w:p>
        </w:tc>
        <w:tc>
          <w:tcPr>
            <w:tcW w:type="dxa" w:w="2160"/>
          </w:tcPr>
          <w:p>
            <w:r/>
            <w:r>
              <w:rPr>
                <w:rFonts w:ascii="Times New Roman" w:hAnsi="Times New Roman" w:eastAsia="Malgun Gothic"/>
                <w:b w:val="0"/>
                <w:i w:val="0"/>
                <w:sz w:val="20"/>
              </w:rPr>
              <w:t>명 m. · pl. eroi · f. eroina</w:t>
            </w:r>
          </w:p>
        </w:tc>
        <w:tc>
          <w:tcPr>
            <w:tcW w:type="dxa" w:w="2160"/>
          </w:tcPr>
          <w:p>
            <w:r/>
            <w:r>
              <w:rPr>
                <w:rFonts w:ascii="Times New Roman" w:hAnsi="Times New Roman" w:eastAsia="Malgun Gothic"/>
                <w:b w:val="0"/>
                <w:i w:val="0"/>
                <w:sz w:val="20"/>
              </w:rPr>
              <w:t>영웅</w:t>
            </w:r>
          </w:p>
        </w:tc>
        <w:tc>
          <w:tcPr>
            <w:tcW w:type="dxa" w:w="2160"/>
          </w:tcPr>
          <w:p>
            <w:r/>
            <w:r>
              <w:rPr>
                <w:rFonts w:ascii="Times New Roman" w:hAnsi="Times New Roman" w:eastAsia="Malgun Gothic"/>
                <w:b w:val="0"/>
                <w:i w:val="0"/>
                <w:sz w:val="20"/>
              </w:rPr>
              <w:t>«non è un eroe. È un turista.»</w:t>
            </w:r>
          </w:p>
        </w:tc>
      </w:tr>
      <w:tr>
        <w:tc>
          <w:tcPr>
            <w:tcW w:type="dxa" w:w="2160"/>
          </w:tcPr>
          <w:p>
            <w:r/>
            <w:r>
              <w:rPr>
                <w:rFonts w:ascii="Times New Roman" w:hAnsi="Times New Roman" w:eastAsia="Malgun Gothic"/>
                <w:b/>
                <w:i w:val="0"/>
                <w:sz w:val="20"/>
              </w:rPr>
              <w:t>confine</w:t>
            </w:r>
          </w:p>
        </w:tc>
        <w:tc>
          <w:tcPr>
            <w:tcW w:type="dxa" w:w="2160"/>
          </w:tcPr>
          <w:p>
            <w:r/>
            <w:r>
              <w:rPr>
                <w:rFonts w:ascii="Times New Roman" w:hAnsi="Times New Roman" w:eastAsia="Malgun Gothic"/>
                <w:b w:val="0"/>
                <w:i w:val="0"/>
                <w:sz w:val="20"/>
              </w:rPr>
              <w:t>명 m. · pl. confini</w:t>
            </w:r>
          </w:p>
        </w:tc>
        <w:tc>
          <w:tcPr>
            <w:tcW w:type="dxa" w:w="2160"/>
          </w:tcPr>
          <w:p>
            <w:r/>
            <w:r>
              <w:rPr>
                <w:rFonts w:ascii="Times New Roman" w:hAnsi="Times New Roman" w:eastAsia="Malgun Gothic"/>
                <w:b w:val="0"/>
                <w:i w:val="0"/>
                <w:sz w:val="20"/>
              </w:rPr>
              <w:t>국경, 경계</w:t>
            </w:r>
          </w:p>
        </w:tc>
        <w:tc>
          <w:tcPr>
            <w:tcW w:type="dxa" w:w="2160"/>
          </w:tcPr>
          <w:p>
            <w:r/>
            <w:r>
              <w:rPr>
                <w:rFonts w:ascii="Times New Roman" w:hAnsi="Times New Roman" w:eastAsia="Malgun Gothic"/>
                <w:b w:val="0"/>
                <w:i w:val="0"/>
                <w:sz w:val="20"/>
              </w:rPr>
              <w:t>«i migranti accolti fuori dai nostri confini»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«Chi ha tempo non aspetti tempo» — 할 수 있을 때 미루지 마라</w:t>
      </w:r>
    </w:p>
    <w:p>
      <w:pPr>
        <w:pStyle w:val="ListBullet"/>
      </w:pPr>
      <w:r>
        <w:rPr>
          <w:rFonts w:ascii="Times New Roman" w:hAnsi="Times New Roman" w:eastAsia="Malgun Gothic"/>
          <w:b w:val="0"/>
          <w:i w:val="0"/>
          <w:sz w:val="22"/>
        </w:rPr>
        <w:t>쓰임·뉘앙스: '시간이 있는 자는 시간을 기다리지 말라'. aspetti는 3인칭 congiuntivo(격언의 명령). 알레시오가 '1년은 기다려도 된다'는 지적에 리나에게(tu) — 봄까지 미루면 늘 여름까지 미룰 새 이유가 생긴다고.</w:t>
      </w:r>
    </w:p>
    <w:p>
      <w:pPr>
        <w:pStyle w:val="ListBullet"/>
      </w:pPr>
      <w:r>
        <w:rPr>
          <w:rFonts w:ascii="Times New Roman" w:hAnsi="Times New Roman" w:eastAsia="Malgun Gothic"/>
          <w:b w:val="0"/>
          <w:i w:val="0"/>
          <w:sz w:val="22"/>
        </w:rPr>
        <w:t>대본: «Chi ha tempo non aspetti tempo, Rina.» · 비슷한 표현: Non rimandare a domani quello che puoi fare oggi · 반대: C'è tempo(아직 시간 있어)</w:t>
      </w:r>
    </w:p>
    <w:p>
      <w:pPr>
        <w:keepNext/>
        <w:spacing w:before="160"/>
      </w:pPr>
      <w:r>
        <w:rPr>
          <w:rFonts w:ascii="Times New Roman" w:hAnsi="Times New Roman" w:eastAsia="Malgun Gothic"/>
          <w:b/>
          <w:i w:val="0"/>
          <w:color w:val="1F3864"/>
          <w:sz w:val="26"/>
        </w:rPr>
        <w:t>«prendere il toro per le corna» — 정면으로 맞서다</w:t>
      </w:r>
    </w:p>
    <w:p>
      <w:pPr>
        <w:pStyle w:val="ListBullet"/>
      </w:pPr>
      <w:r>
        <w:rPr>
          <w:rFonts w:ascii="Times New Roman" w:hAnsi="Times New Roman" w:eastAsia="Malgun Gothic"/>
          <w:b w:val="0"/>
          <w:i w:val="0"/>
          <w:sz w:val="22"/>
        </w:rPr>
        <w:t>쓰임·뉘앙스: '황소의 뿔을 잡다'. 어려운 문제를 피하지 않고 직접 다루다. 그리말디가 알레시오에게(Lei) — '황소는 큰데 당신은 지쳤을 때' 뿔을 잡으려 한다고, 반대도 동의도 아닌 경고로.</w:t>
      </w:r>
    </w:p>
    <w:p>
      <w:pPr>
        <w:pStyle w:val="ListBullet"/>
      </w:pPr>
      <w:r>
        <w:rPr>
          <w:rFonts w:ascii="Times New Roman" w:hAnsi="Times New Roman" w:eastAsia="Malgun Gothic"/>
          <w:b w:val="0"/>
          <w:i w:val="0"/>
          <w:sz w:val="22"/>
        </w:rPr>
        <w:t>대본: «Penso che lei voglia prendere il toro per le corna proprio nel momento in cui il toro è grosso e lei è stanco.» · 비슷한 표현: affrontare di petto · 반대: menare il can per l'aia(질질 끌다)</w:t>
      </w:r>
    </w:p>
    <w:p>
      <w:pPr>
        <w:keepNext/>
        <w:spacing w:before="160"/>
      </w:pPr>
      <w:r>
        <w:rPr>
          <w:rFonts w:ascii="Times New Roman" w:hAnsi="Times New Roman" w:eastAsia="Malgun Gothic"/>
          <w:b/>
          <w:i w:val="0"/>
          <w:color w:val="1F3864"/>
          <w:sz w:val="26"/>
        </w:rPr>
        <w:t>«Me lo fa un pacchetto regalo?» — 선물 포장해 주시겠어요?</w:t>
      </w:r>
    </w:p>
    <w:p>
      <w:pPr>
        <w:pStyle w:val="ListBullet"/>
      </w:pPr>
      <w:r>
        <w:rPr>
          <w:rFonts w:ascii="Times New Roman" w:hAnsi="Times New Roman" w:eastAsia="Malgun Gothic"/>
          <w:b w:val="0"/>
          <w:i w:val="0"/>
          <w:sz w:val="22"/>
        </w:rPr>
        <w:t>쓰임·뉘앙스: 가게·시장의 일상 부탁(Lei). 현재형 의문문이 공손한 부탁이 된다(Mi fa…?). me lo: 목적어 pacchetto를 앞질러 lo로 받는 구어. 이레네가 좌판 주인 젬마에게.</w:t>
      </w:r>
    </w:p>
    <w:p>
      <w:pPr>
        <w:pStyle w:val="ListBullet"/>
      </w:pPr>
      <w:r>
        <w:rPr>
          <w:rFonts w:ascii="Times New Roman" w:hAnsi="Times New Roman" w:eastAsia="Malgun Gothic"/>
          <w:b w:val="0"/>
          <w:i w:val="0"/>
          <w:sz w:val="22"/>
        </w:rPr>
        <w:t>대본: «Me lo fa un pacchetto regalo? Con il nastro, se possibile.» · 비슷한 표현: Me lo incarta?(싸 주시겠어요?) · È per un regalo(선물용이에요)</w:t>
      </w:r>
    </w:p>
    <w:p>
      <w:pPr>
        <w:keepNext/>
        <w:spacing w:before="160"/>
      </w:pPr>
      <w:r>
        <w:rPr>
          <w:rFonts w:ascii="Times New Roman" w:hAnsi="Times New Roman" w:eastAsia="Malgun Gothic"/>
          <w:b/>
          <w:i w:val="0"/>
          <w:color w:val="1F3864"/>
          <w:sz w:val="26"/>
        </w:rPr>
        <w:t>«Natale con i tuoi, Pasqua con chi vuoi» — 성탄은 가족과, 부활절은 원하는 사람과</w:t>
      </w:r>
    </w:p>
    <w:p>
      <w:pPr>
        <w:pStyle w:val="ListBullet"/>
      </w:pPr>
      <w:r>
        <w:rPr>
          <w:rFonts w:ascii="Times New Roman" w:hAnsi="Times New Roman" w:eastAsia="Malgun Gothic"/>
          <w:b w:val="0"/>
          <w:i w:val="0"/>
          <w:sz w:val="22"/>
        </w:rPr>
        <w:t>쓰임·뉘앙스: 이탈리아 명절 속담(i tuoi = 네 가족). 젬마가 이동 제한으로 가족을 보기 어려운 2020년 성탄을 두고 비틀어 말한다.</w:t>
      </w:r>
    </w:p>
    <w:p>
      <w:pPr>
        <w:pStyle w:val="ListBullet"/>
      </w:pPr>
      <w:r>
        <w:rPr>
          <w:rFonts w:ascii="Times New Roman" w:hAnsi="Times New Roman" w:eastAsia="Malgun Gothic"/>
          <w:b w:val="0"/>
          <w:i w:val="0"/>
          <w:sz w:val="22"/>
        </w:rPr>
        <w:t>대본: «Natale con i tuoi, Pasqua con chi vuoi. Quest'anno Natale co' chi te capita.» · 비슷한 표현: A Natale si sta in famiglia</w:t>
      </w:r>
    </w:p>
    <w:p>
      <w:pPr>
        <w:keepNext/>
        <w:spacing w:before="160"/>
      </w:pPr>
      <w:r>
        <w:rPr>
          <w:rFonts w:ascii="Times New Roman" w:hAnsi="Times New Roman" w:eastAsia="Malgun Gothic"/>
          <w:b/>
          <w:i w:val="0"/>
          <w:color w:val="1F3864"/>
          <w:sz w:val="26"/>
        </w:rPr>
        <w:t>«Mejo de così se more» — 이보다 더 좋을 순 없지</w:t>
      </w:r>
    </w:p>
    <w:p>
      <w:pPr>
        <w:pStyle w:val="ListBullet"/>
      </w:pPr>
      <w:r>
        <w:rPr>
          <w:rFonts w:ascii="Times New Roman" w:hAnsi="Times New Roman" w:eastAsia="Malgun Gothic"/>
          <w:b w:val="0"/>
          <w:i w:val="0"/>
          <w:sz w:val="22"/>
        </w:rPr>
        <w:t xml:space="preserve">쓰임·뉘앙스: 로마네스코. 표준어 </w:t>
      </w:r>
      <w:r>
        <w:rPr>
          <w:rFonts w:ascii="Times New Roman" w:hAnsi="Times New Roman" w:eastAsia="Malgun Gothic"/>
          <w:b/>
          <w:i w:val="0"/>
          <w:sz w:val="22"/>
        </w:rPr>
        <w:t>Meglio di così si muore.</w:t>
      </w:r>
      <w:r>
        <w:rPr>
          <w:rFonts w:ascii="Times New Roman" w:hAnsi="Times New Roman" w:eastAsia="Malgun Gothic"/>
          <w:b w:val="0"/>
          <w:i w:val="0"/>
          <w:sz w:val="22"/>
        </w:rPr>
        <w:t xml:space="preserve"> (mejo = meglio, de = di, se more = si muore) 직역은 '이보다 나으면 죽는다'. 흡족함을 과장하는 말. 젬마가 값을 깎아 준 선물 꾸러미를 건네며.</w:t>
      </w:r>
    </w:p>
    <w:p>
      <w:pPr>
        <w:pStyle w:val="ListBullet"/>
      </w:pPr>
      <w:r>
        <w:rPr>
          <w:rFonts w:ascii="Times New Roman" w:hAnsi="Times New Roman" w:eastAsia="Malgun Gothic"/>
          <w:b w:val="0"/>
          <w:i w:val="0"/>
          <w:sz w:val="22"/>
        </w:rPr>
        <w:t>대본: «Ecco. Mejo de così se more.» · 비슷한 표현: Più di così non si può / È perfetto</w:t>
      </w:r>
    </w:p>
    <w:p>
      <w:pPr>
        <w:keepNext/>
        <w:spacing w:before="160"/>
      </w:pPr>
      <w:r>
        <w:rPr>
          <w:rFonts w:ascii="Times New Roman" w:hAnsi="Times New Roman" w:eastAsia="Malgun Gothic"/>
          <w:b/>
          <w:i w:val="0"/>
          <w:color w:val="1F3864"/>
          <w:sz w:val="26"/>
        </w:rPr>
        <w:t>«Buone feste!» — 즐거운 연휴 보내세요</w:t>
      </w:r>
    </w:p>
    <w:p>
      <w:pPr>
        <w:pStyle w:val="ListBullet"/>
      </w:pPr>
      <w:r>
        <w:rPr>
          <w:rFonts w:ascii="Times New Roman" w:hAnsi="Times New Roman" w:eastAsia="Malgun Gothic"/>
          <w:b w:val="0"/>
          <w:i w:val="0"/>
          <w:sz w:val="22"/>
        </w:rPr>
        <w:t>쓰임·뉘앙스: 성탄부터 주현절(1월 6일)까지 누구에게나 쓰는 인사. 종교 색이 옅어 공적 자리에도 알맞다. 좌판에서 외치는 인사부터 퀴리날레의 건조한 작별, 대국민 메시지의 끝인사까지.</w:t>
      </w:r>
    </w:p>
    <w:p>
      <w:pPr>
        <w:pStyle w:val="ListBullet"/>
      </w:pPr>
      <w:r>
        <w:rPr>
          <w:rFonts w:ascii="Times New Roman" w:hAnsi="Times New Roman" w:eastAsia="Malgun Gothic"/>
          <w:b w:val="0"/>
          <w:i w:val="0"/>
          <w:sz w:val="22"/>
        </w:rPr>
        <w:t>대본: «Buone feste! Avanti 'n'antro!» / «Buone feste, presidente.» / «Buone feste a tutti.» · 비슷한 표현: Buon Natale e felice anno nuovo · Auguri!</w:t>
      </w:r>
    </w:p>
    <w:p>
      <w:pPr>
        <w:keepNext/>
        <w:spacing w:before="160"/>
      </w:pPr>
      <w:r>
        <w:rPr>
          <w:rFonts w:ascii="Times New Roman" w:hAnsi="Times New Roman" w:eastAsia="Malgun Gothic"/>
          <w:b/>
          <w:i w:val="0"/>
          <w:color w:val="1F3864"/>
          <w:sz w:val="26"/>
        </w:rPr>
        <w:t>pagarla cara — 비싼 대가를 치르다</w:t>
      </w:r>
    </w:p>
    <w:p>
      <w:pPr>
        <w:pStyle w:val="ListBullet"/>
      </w:pPr>
      <w:r>
        <w:rPr>
          <w:rFonts w:ascii="Times New Roman" w:hAnsi="Times New Roman" w:eastAsia="Malgun Gothic"/>
          <w:b w:val="0"/>
          <w:i w:val="0"/>
          <w:sz w:val="22"/>
        </w:rPr>
        <w:t>쓰임·뉘앙스: pagare caro/cara = 값을 비싸게 치르다 → 혹독한 대가를 치르다. 목적어(la/le)에 cara/care가 일치. 퀴리날레 사무총장이 공식 발표문에 한 단어도 더하지 않는 이유를.</w:t>
      </w:r>
    </w:p>
    <w:p>
      <w:pPr>
        <w:pStyle w:val="ListBullet"/>
      </w:pPr>
      <w:r>
        <w:rPr>
          <w:rFonts w:ascii="Times New Roman" w:hAnsi="Times New Roman" w:eastAsia="Malgun Gothic"/>
          <w:b w:val="0"/>
          <w:i w:val="0"/>
          <w:sz w:val="22"/>
        </w:rPr>
        <w:t>대본: «Qui le parole in più le paghiamo care.» · 비슷한 표현: costare caro(비싸게 먹히다) · Me la pagherai!(두고 봐, 대가를 치를 거야)</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로마네스코 — 캄포 데 피오리의 젬마</w:t>
      </w:r>
    </w:p>
    <w:p>
      <w:pPr>
        <w:pStyle w:val="ListBullet"/>
      </w:pPr>
      <w:r>
        <w:rPr>
          <w:rFonts w:ascii="Times New Roman" w:hAnsi="Times New Roman" w:eastAsia="Malgun Gothic"/>
          <w:b w:val="0"/>
          <w:i w:val="0"/>
          <w:sz w:val="22"/>
        </w:rPr>
        <w:t xml:space="preserve">«Signore belle! Che ve serve? Oggi c'ho er pangiallo fatto da mi' cognata.» = 표준어 </w:t>
      </w:r>
      <w:r>
        <w:rPr>
          <w:rFonts w:ascii="Times New Roman" w:hAnsi="Times New Roman" w:eastAsia="Malgun Gothic"/>
          <w:b/>
          <w:i w:val="0"/>
          <w:sz w:val="22"/>
        </w:rPr>
        <w:t>Signore belle! Che vi serve? Oggi ho il pangiallo fatto da mia cognata.</w:t>
      </w:r>
      <w:r>
        <w:rPr>
          <w:rFonts w:ascii="Times New Roman" w:hAnsi="Times New Roman" w:eastAsia="Malgun Gothic"/>
          <w:b w:val="0"/>
          <w:i w:val="0"/>
          <w:sz w:val="22"/>
        </w:rPr>
        <w:t xml:space="preserve"> — ve = vi, c'ho = ho, er = il, mi' = mia.</w:t>
      </w:r>
    </w:p>
    <w:p>
      <w:pPr>
        <w:pStyle w:val="ListBullet"/>
      </w:pPr>
      <w:r>
        <w:rPr>
          <w:rFonts w:ascii="Times New Roman" w:hAnsi="Times New Roman" w:eastAsia="Malgun Gothic"/>
          <w:b w:val="0"/>
          <w:i w:val="0"/>
          <w:sz w:val="22"/>
        </w:rPr>
        <w:t xml:space="preserve">«Allora ce vò quello grosso. Che in Sicilia ve se magnate pure er vassoio.» = </w:t>
      </w:r>
      <w:r>
        <w:rPr>
          <w:rFonts w:ascii="Times New Roman" w:hAnsi="Times New Roman" w:eastAsia="Malgun Gothic"/>
          <w:b/>
          <w:i w:val="0"/>
          <w:sz w:val="22"/>
        </w:rPr>
        <w:t>Allora ci vuole quello grosso, ché in Sicilia vi mangiate anche il vassoio.</w:t>
      </w:r>
      <w:r>
        <w:rPr>
          <w:rFonts w:ascii="Times New Roman" w:hAnsi="Times New Roman" w:eastAsia="Malgun Gothic"/>
          <w:b w:val="0"/>
          <w:i w:val="0"/>
          <w:sz w:val="22"/>
        </w:rPr>
        <w:t xml:space="preserve"> — magnà = mangiare.</w:t>
      </w:r>
    </w:p>
    <w:p>
      <w:pPr>
        <w:pStyle w:val="ListBullet"/>
      </w:pPr>
      <w:r>
        <w:rPr>
          <w:rFonts w:ascii="Times New Roman" w:hAnsi="Times New Roman" w:eastAsia="Malgun Gothic"/>
          <w:b w:val="0"/>
          <w:i w:val="0"/>
          <w:sz w:val="22"/>
        </w:rPr>
        <w:t xml:space="preserve">«Signorì, qua ar banco comando io.» = </w:t>
      </w:r>
      <w:r>
        <w:rPr>
          <w:rFonts w:ascii="Times New Roman" w:hAnsi="Times New Roman" w:eastAsia="Malgun Gothic"/>
          <w:b/>
          <w:i w:val="0"/>
          <w:sz w:val="22"/>
        </w:rPr>
        <w:t>Signorina, qui al banco comando io.</w:t>
      </w:r>
      <w:r>
        <w:rPr>
          <w:rFonts w:ascii="Times New Roman" w:hAnsi="Times New Roman" w:eastAsia="Malgun Gothic"/>
          <w:b w:val="0"/>
          <w:i w:val="0"/>
          <w:sz w:val="22"/>
        </w:rPr>
        <w:t xml:space="preserve"> — 손님에게 Lei도 tu도 아닌 호격 signorì로 친근함을 만든다. «Allora nun je dico niente, sennò s'offende.» = </w:t>
      </w:r>
      <w:r>
        <w:rPr>
          <w:rFonts w:ascii="Times New Roman" w:hAnsi="Times New Roman" w:eastAsia="Malgun Gothic"/>
          <w:b/>
          <w:i w:val="0"/>
          <w:sz w:val="22"/>
        </w:rPr>
        <w:t>Allora non gli dico niente, sennò si offende.</w:t>
      </w:r>
    </w:p>
    <w:p>
      <w:pPr>
        <w:keepNext/>
        <w:spacing w:before="160"/>
      </w:pPr>
      <w:r>
        <w:rPr>
          <w:rFonts w:ascii="Times New Roman" w:hAnsi="Times New Roman" w:eastAsia="Malgun Gothic"/>
          <w:b/>
          <w:i w:val="0"/>
          <w:color w:val="1F3864"/>
          <w:sz w:val="26"/>
        </w:rPr>
        <w:t>퀴리날레의 말 — 1인칭이 없는 문장</w:t>
      </w:r>
    </w:p>
    <w:p>
      <w:pPr>
        <w:pStyle w:val="ListBullet"/>
      </w:pPr>
      <w:r>
        <w:rPr>
          <w:rFonts w:ascii="Times New Roman" w:hAnsi="Times New Roman" w:eastAsia="Malgun Gothic"/>
          <w:b w:val="0"/>
          <w:i w:val="0"/>
          <w:sz w:val="22"/>
        </w:rPr>
        <w:t>공식 발표문: «Il Presidente della Repubblica si è riservato di decidere e ha invitato il Governo a rimanere in carica per il disbrigo degli affari correnti.» — 3인칭, 과거 시제, 형용사 없음.</w:t>
      </w:r>
    </w:p>
    <w:p>
      <w:pPr>
        <w:pStyle w:val="ListBullet"/>
      </w:pPr>
      <w:r>
        <w:rPr>
          <w:rFonts w:ascii="Times New Roman" w:hAnsi="Times New Roman" w:eastAsia="Malgun Gothic"/>
          <w:b w:val="0"/>
          <w:i w:val="0"/>
          <w:sz w:val="22"/>
        </w:rPr>
        <w:t>리나의 해설: «Parole sue. Cioè del Presidente, per bocca del Segretario generale. Qui nessuno parla mai in prima persona.» 사무총장 «È la formula, dottoressa.» · «Qui dentro non facciamo complimenti.»</w:t>
      </w:r>
    </w:p>
    <w:p>
      <w:pPr>
        <w:keepNext/>
        <w:spacing w:before="160"/>
      </w:pPr>
      <w:r>
        <w:rPr>
          <w:rFonts w:ascii="Times New Roman" w:hAnsi="Times New Roman" w:eastAsia="Malgun Gothic"/>
          <w:b/>
          <w:i w:val="0"/>
          <w:color w:val="1F3864"/>
          <w:sz w:val="26"/>
        </w:rPr>
        <w:t>부엌의 말 — 안나와 콘체타</w:t>
      </w:r>
    </w:p>
    <w:p>
      <w:pPr>
        <w:pStyle w:val="ListBullet"/>
      </w:pPr>
      <w:r>
        <w:rPr>
          <w:rFonts w:ascii="Times New Roman" w:hAnsi="Times New Roman" w:eastAsia="Malgun Gothic"/>
          <w:b w:val="0"/>
          <w:i w:val="0"/>
          <w:sz w:val="22"/>
        </w:rPr>
        <w:t>안나: «È uguale a sempre. Buono è una parola da ospiti.» — 칭찬을 손님용 말이라 물리는 어머니의 말투. «A me serve che a giugno, se perdi, torni qua e mangi.» — 정치의 결과보다 밥.</w:t>
      </w:r>
    </w:p>
    <w:p>
      <w:pPr>
        <w:pStyle w:val="ListBullet"/>
      </w:pPr>
      <w:r>
        <w:rPr>
          <w:rFonts w:ascii="Times New Roman" w:hAnsi="Times New Roman" w:eastAsia="Malgun Gothic"/>
          <w:b w:val="0"/>
          <w:i w:val="0"/>
          <w:sz w:val="22"/>
        </w:rPr>
        <w:t>콘체타는 9화에서 tu(Sei pelle e ossa)였지만 이날 문간에서는 Lei로: «Buon Natale, Alessio. Faccia quello che deve.» — 이름은 그대로, 존칭은 격식. 작별의 무게가 호칭을 바꾼다.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비인칭 si의 복합시제와 분사 일치: le si è fatte (4부 9화 la si·lo si에 이어) → 동사 시제 가이드 참고</w:t>
      </w:r>
    </w:p>
    <w:p>
      <w:pPr>
        <w:pStyle w:val="ListBullet"/>
      </w:pPr>
      <w:r>
        <w:rPr>
          <w:rFonts w:ascii="Times New Roman" w:hAnsi="Times New Roman" w:eastAsia="Malgun Gothic"/>
          <w:b w:val="0"/>
          <w:i w:val="0"/>
          <w:sz w:val="22"/>
        </w:rPr>
        <w:t xml:space="preserve">규칙: 비인칭 si의 복합시제는 늘 </w:t>
      </w:r>
      <w:r>
        <w:rPr>
          <w:rFonts w:ascii="Times New Roman" w:hAnsi="Times New Roman" w:eastAsia="Malgun Gothic"/>
          <w:b/>
          <w:i w:val="0"/>
          <w:sz w:val="22"/>
        </w:rPr>
        <w:t>essere</w:t>
      </w:r>
      <w:r>
        <w:rPr>
          <w:rFonts w:ascii="Times New Roman" w:hAnsi="Times New Roman" w:eastAsia="Malgun Gothic"/>
          <w:b w:val="0"/>
          <w:i w:val="0"/>
          <w:sz w:val="22"/>
        </w:rPr>
        <w:t xml:space="preserve">. 목적 대명사(lo, la, li, le)가 si 앞에 오면 과거분사는 </w:t>
      </w:r>
      <w:r>
        <w:rPr>
          <w:rFonts w:ascii="Times New Roman" w:hAnsi="Times New Roman" w:eastAsia="Malgun Gothic"/>
          <w:b/>
          <w:i w:val="0"/>
          <w:sz w:val="22"/>
        </w:rPr>
        <w:t>그 대명사에 성·수 일치</w:t>
      </w:r>
      <w:r>
        <w:rPr>
          <w:rFonts w:ascii="Times New Roman" w:hAnsi="Times New Roman" w:eastAsia="Malgun Gothic"/>
          <w:b w:val="0"/>
          <w:i w:val="0"/>
          <w:sz w:val="22"/>
        </w:rPr>
        <w:t>한다: le si è fatte. 대명사가 없으면 si è + 과거분사(-o): si è detto. passato remoto에서는 si + 3인칭 단수.</w:t>
      </w:r>
    </w:p>
    <w:p>
      <w:pPr>
        <w:pStyle w:val="ListBullet"/>
      </w:pPr>
      <w:r>
        <w:rPr>
          <w:rFonts w:ascii="Times New Roman" w:hAnsi="Times New Roman" w:eastAsia="Malgun Gothic"/>
          <w:b w:val="0"/>
          <w:i w:val="0"/>
          <w:sz w:val="22"/>
        </w:rPr>
        <w:t xml:space="preserve">대본 분석: 알레시오 «Gli obblighi si rispettano perché ci sono i giudici. Le promesse, solo perché </w:t>
      </w:r>
      <w:r>
        <w:rPr>
          <w:rFonts w:ascii="Times New Roman" w:hAnsi="Times New Roman" w:eastAsia="Malgun Gothic"/>
          <w:b/>
          <w:i w:val="0"/>
          <w:sz w:val="22"/>
        </w:rPr>
        <w:t>le si è fatte</w:t>
      </w:r>
      <w:r>
        <w:rPr>
          <w:rFonts w:ascii="Times New Roman" w:hAnsi="Times New Roman" w:eastAsia="Malgun Gothic"/>
          <w:b w:val="0"/>
          <w:i w:val="0"/>
          <w:sz w:val="22"/>
        </w:rPr>
        <w:t xml:space="preserve">.» — le = le promesse(f. pl.) → fatte. 앞 문장은 si passivante 현재(si rispettano), 뒤는 비인칭 복합시제 — 법의 의무와 말의 약속을 문법으로도 갈라놓는다. 사무총장 «Una volta tre ore, ma quella volta </w:t>
      </w:r>
      <w:r>
        <w:rPr>
          <w:rFonts w:ascii="Times New Roman" w:hAnsi="Times New Roman" w:eastAsia="Malgun Gothic"/>
          <w:b/>
          <w:i w:val="0"/>
          <w:sz w:val="22"/>
        </w:rPr>
        <w:t>si parlò</w:t>
      </w:r>
      <w:r>
        <w:rPr>
          <w:rFonts w:ascii="Times New Roman" w:hAnsi="Times New Roman" w:eastAsia="Malgun Gothic"/>
          <w:b w:val="0"/>
          <w:i w:val="0"/>
          <w:sz w:val="22"/>
        </w:rPr>
        <w:t xml:space="preserve"> molto di calcio.»</w:t>
      </w:r>
    </w:p>
    <w:p>
      <w:pPr>
        <w:pStyle w:val="ListBullet"/>
      </w:pPr>
      <w:r>
        <w:rPr>
          <w:rFonts w:ascii="Times New Roman" w:hAnsi="Times New Roman" w:eastAsia="Malgun Gothic"/>
          <w:b w:val="0"/>
          <w:i w:val="0"/>
          <w:sz w:val="22"/>
        </w:rPr>
        <w:t xml:space="preserve">연습: 알맞은 분사 — Le parole, una volta che le si è (dire), restano. → 정답: </w:t>
      </w:r>
      <w:r>
        <w:rPr>
          <w:rFonts w:ascii="Times New Roman" w:hAnsi="Times New Roman" w:eastAsia="Malgun Gothic"/>
          <w:b/>
          <w:i w:val="0"/>
          <w:sz w:val="22"/>
        </w:rPr>
        <w:t>dette</w:t>
      </w:r>
      <w:r>
        <w:rPr>
          <w:rFonts w:ascii="Times New Roman" w:hAnsi="Times New Roman" w:eastAsia="Malgun Gothic"/>
          <w:b w:val="0"/>
          <w:i w:val="0"/>
          <w:sz w:val="22"/>
        </w:rPr>
        <w:t xml:space="preserve"> (le parole, f. pl.)</w:t>
      </w:r>
    </w:p>
    <w:p>
      <w:pPr>
        <w:keepNext/>
        <w:spacing w:before="160"/>
      </w:pPr>
      <w:r>
        <w:rPr>
          <w:rFonts w:ascii="Times New Roman" w:hAnsi="Times New Roman" w:eastAsia="Malgun Gothic"/>
          <w:b/>
          <w:i w:val="0"/>
          <w:color w:val="1F3864"/>
          <w:sz w:val="26"/>
        </w:rPr>
        <w:t>2. 공문의 'da + 행위자' 분사구, 그리고 il quale (4부 10화 il quale에 이어) → 동사 시제 가이드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il quale / la quale / i quali / le quali</w:t>
      </w:r>
      <w:r>
        <w:rPr>
          <w:rFonts w:ascii="Times New Roman" w:hAnsi="Times New Roman" w:eastAsia="Malgun Gothic"/>
          <w:b w:val="0"/>
          <w:i w:val="0"/>
          <w:sz w:val="22"/>
        </w:rPr>
        <w:t xml:space="preserve">는 che와 같은 뜻이지만 성·수가 드러나 선행사를 분명히 하고 격식이 높다(발표문·판결문). </w:t>
      </w:r>
      <w:r>
        <w:rPr>
          <w:rFonts w:ascii="Times New Roman" w:hAnsi="Times New Roman" w:eastAsia="Malgun Gothic"/>
          <w:b/>
          <w:i w:val="0"/>
          <w:sz w:val="22"/>
        </w:rPr>
        <w:t>명사 + 과거분사 + da + 행위자</w:t>
      </w:r>
      <w:r>
        <w:rPr>
          <w:rFonts w:ascii="Times New Roman" w:hAnsi="Times New Roman" w:eastAsia="Malgun Gothic"/>
          <w:b w:val="0"/>
          <w:i w:val="0"/>
          <w:sz w:val="22"/>
        </w:rPr>
        <w:t xml:space="preserve"> = '~에 의해 ~된'(관계절의 압축).</w:t>
      </w:r>
    </w:p>
    <w:p>
      <w:pPr>
        <w:pStyle w:val="ListBullet"/>
      </w:pPr>
      <w:r>
        <w:rPr>
          <w:rFonts w:ascii="Times New Roman" w:hAnsi="Times New Roman" w:eastAsia="Malgun Gothic"/>
          <w:b w:val="0"/>
          <w:i w:val="0"/>
          <w:sz w:val="22"/>
        </w:rPr>
        <w:t xml:space="preserve">대본 분석: 퀴리날레 발표문 «il Presidente del Consiglio dei ministri, </w:t>
      </w:r>
      <w:r>
        <w:rPr>
          <w:rFonts w:ascii="Times New Roman" w:hAnsi="Times New Roman" w:eastAsia="Malgun Gothic"/>
          <w:b/>
          <w:i w:val="0"/>
          <w:sz w:val="22"/>
        </w:rPr>
        <w:t>il quale</w:t>
      </w:r>
      <w:r>
        <w:rPr>
          <w:rFonts w:ascii="Times New Roman" w:hAnsi="Times New Roman" w:eastAsia="Malgun Gothic"/>
          <w:b w:val="0"/>
          <w:i w:val="0"/>
          <w:sz w:val="22"/>
        </w:rPr>
        <w:t xml:space="preserve"> ha rassegnato le dimissioni del Governo </w:t>
      </w:r>
      <w:r>
        <w:rPr>
          <w:rFonts w:ascii="Times New Roman" w:hAnsi="Times New Roman" w:eastAsia="Malgun Gothic"/>
          <w:b/>
          <w:i w:val="0"/>
          <w:sz w:val="22"/>
        </w:rPr>
        <w:t>da lui presieduto</w:t>
      </w:r>
      <w:r>
        <w:rPr>
          <w:rFonts w:ascii="Times New Roman" w:hAnsi="Times New Roman" w:eastAsia="Malgun Gothic"/>
          <w:b w:val="0"/>
          <w:i w:val="0"/>
          <w:sz w:val="22"/>
        </w:rPr>
        <w:t>.» — 앞에 Presidente della Repubblica도 나오므로, 쉼표 뒤 il quale가 가까운 선행사를 공식적으로 잡는다. «del Governo da lui presieduto» = del Governo che egli presiede.</w:t>
      </w:r>
    </w:p>
    <w:p>
      <w:pPr>
        <w:pStyle w:val="ListBullet"/>
      </w:pPr>
      <w:r>
        <w:rPr>
          <w:rFonts w:ascii="Times New Roman" w:hAnsi="Times New Roman" w:eastAsia="Malgun Gothic"/>
          <w:b w:val="0"/>
          <w:i w:val="0"/>
          <w:sz w:val="22"/>
        </w:rPr>
        <w:t xml:space="preserve">같은 공식을 1인칭으로: 이레네가 쓰는 사표 «rassegno le dimissioni del Governo </w:t>
      </w:r>
      <w:r>
        <w:rPr>
          <w:rFonts w:ascii="Times New Roman" w:hAnsi="Times New Roman" w:eastAsia="Malgun Gothic"/>
          <w:b/>
          <w:i w:val="0"/>
          <w:sz w:val="22"/>
        </w:rPr>
        <w:t>da me presieduto</w:t>
      </w:r>
      <w:r>
        <w:rPr>
          <w:rFonts w:ascii="Times New Roman" w:hAnsi="Times New Roman" w:eastAsia="Malgun Gothic"/>
          <w:b w:val="0"/>
          <w:i w:val="0"/>
          <w:sz w:val="22"/>
        </w:rPr>
        <w:t>» — 행위자 대명사만 바뀐다(da me, da lui).</w:t>
      </w:r>
    </w:p>
    <w:p>
      <w:pPr>
        <w:pStyle w:val="ListBullet"/>
      </w:pPr>
      <w:r>
        <w:rPr>
          <w:rFonts w:ascii="Times New Roman" w:hAnsi="Times New Roman" w:eastAsia="Malgun Gothic"/>
          <w:b w:val="0"/>
          <w:i w:val="0"/>
          <w:sz w:val="22"/>
        </w:rPr>
        <w:t xml:space="preserve">연습(il quale로 바꾸기): Ho parlato con la segretaria del ministro, che mi ha dato la lettera. (여성 비서를 가리키게) → 정답: </w:t>
      </w:r>
      <w:r>
        <w:rPr>
          <w:rFonts w:ascii="Times New Roman" w:hAnsi="Times New Roman" w:eastAsia="Malgun Gothic"/>
          <w:b/>
          <w:i w:val="0"/>
          <w:sz w:val="22"/>
        </w:rPr>
        <w:t>Ho parlato con la segretaria del ministro, la quale mi ha dato la lettera.</w:t>
      </w:r>
    </w:p>
    <w:p>
      <w:pPr>
        <w:keepNext/>
        <w:spacing w:before="160"/>
      </w:pPr>
      <w:r>
        <w:rPr>
          <w:rFonts w:ascii="Times New Roman" w:hAnsi="Times New Roman" w:eastAsia="Malgun Gothic"/>
          <w:b/>
          <w:i w:val="0"/>
          <w:color w:val="1F3864"/>
          <w:sz w:val="26"/>
        </w:rPr>
        <w:t>3. lo stesso의 세 얼굴: '그래도', '같은 일', '같은 ~'</w:t>
      </w:r>
    </w:p>
    <w:p>
      <w:pPr>
        <w:pStyle w:val="ListBullet"/>
      </w:pPr>
      <w:r>
        <w:rPr>
          <w:rFonts w:ascii="Times New Roman" w:hAnsi="Times New Roman" w:eastAsia="Malgun Gothic"/>
          <w:b w:val="0"/>
          <w:i w:val="0"/>
          <w:sz w:val="22"/>
        </w:rPr>
        <w:t xml:space="preserve">규칙: ① 부사 </w:t>
      </w:r>
      <w:r>
        <w:rPr>
          <w:rFonts w:ascii="Times New Roman" w:hAnsi="Times New Roman" w:eastAsia="Malgun Gothic"/>
          <w:b/>
          <w:i w:val="0"/>
          <w:sz w:val="22"/>
        </w:rPr>
        <w:t>lo stesso</w:t>
      </w:r>
      <w:r>
        <w:rPr>
          <w:rFonts w:ascii="Times New Roman" w:hAnsi="Times New Roman" w:eastAsia="Malgun Gothic"/>
          <w:b w:val="0"/>
          <w:i w:val="0"/>
          <w:sz w:val="22"/>
        </w:rPr>
        <w:t xml:space="preserve"> = 그래도, 어쨌든(= comunque), 주로 문장 끝. ② 대명사 </w:t>
      </w:r>
      <w:r>
        <w:rPr>
          <w:rFonts w:ascii="Times New Roman" w:hAnsi="Times New Roman" w:eastAsia="Malgun Gothic"/>
          <w:b/>
          <w:i w:val="0"/>
          <w:sz w:val="22"/>
        </w:rPr>
        <w:t>lo stesso</w:t>
      </w:r>
      <w:r>
        <w:rPr>
          <w:rFonts w:ascii="Times New Roman" w:hAnsi="Times New Roman" w:eastAsia="Malgun Gothic"/>
          <w:b w:val="0"/>
          <w:i w:val="0"/>
          <w:sz w:val="22"/>
        </w:rPr>
        <w:t xml:space="preserve"> = 같은 것·같은 일(fare lo stesso = 똑같이 하다). ③ 형용사 </w:t>
      </w:r>
      <w:r>
        <w:rPr>
          <w:rFonts w:ascii="Times New Roman" w:hAnsi="Times New Roman" w:eastAsia="Malgun Gothic"/>
          <w:b/>
          <w:i w:val="0"/>
          <w:sz w:val="22"/>
        </w:rPr>
        <w:t>stesso/stessa + 명사</w:t>
      </w:r>
      <w:r>
        <w:rPr>
          <w:rFonts w:ascii="Times New Roman" w:hAnsi="Times New Roman" w:eastAsia="Malgun Gothic"/>
          <w:b w:val="0"/>
          <w:i w:val="0"/>
          <w:sz w:val="22"/>
        </w:rPr>
        <w:t xml:space="preserve"> = 같은 ~ (성·수 일치: dalla stessa parte).</w:t>
      </w:r>
    </w:p>
    <w:p>
      <w:pPr>
        <w:pStyle w:val="ListBullet"/>
      </w:pPr>
      <w:r>
        <w:rPr>
          <w:rFonts w:ascii="Times New Roman" w:hAnsi="Times New Roman" w:eastAsia="Malgun Gothic"/>
          <w:b w:val="0"/>
          <w:i w:val="0"/>
          <w:sz w:val="22"/>
        </w:rPr>
        <w:t xml:space="preserve">대본 분석: 그리말디 «Stanotte non dormirò </w:t>
      </w:r>
      <w:r>
        <w:rPr>
          <w:rFonts w:ascii="Times New Roman" w:hAnsi="Times New Roman" w:eastAsia="Malgun Gothic"/>
          <w:b/>
          <w:i w:val="0"/>
          <w:sz w:val="22"/>
        </w:rPr>
        <w:t>lo stesso</w:t>
      </w:r>
      <w:r>
        <w:rPr>
          <w:rFonts w:ascii="Times New Roman" w:hAnsi="Times New Roman" w:eastAsia="Malgun Gothic"/>
          <w:b w:val="0"/>
          <w:i w:val="0"/>
          <w:sz w:val="22"/>
        </w:rPr>
        <w:t xml:space="preserve">, ma almeno so perché.» (그래도 못 잔다) · «ci penserebbe cento volte e </w:t>
      </w:r>
      <w:r>
        <w:rPr>
          <w:rFonts w:ascii="Times New Roman" w:hAnsi="Times New Roman" w:eastAsia="Malgun Gothic"/>
          <w:b/>
          <w:i w:val="0"/>
          <w:sz w:val="22"/>
        </w:rPr>
        <w:t>farebbe lo stesso</w:t>
      </w:r>
      <w:r>
        <w:rPr>
          <w:rFonts w:ascii="Times New Roman" w:hAnsi="Times New Roman" w:eastAsia="Malgun Gothic"/>
          <w:b w:val="0"/>
          <w:i w:val="0"/>
          <w:sz w:val="22"/>
        </w:rPr>
        <w:t xml:space="preserve">.» (같은 결정을 할 것) · 안나 «E se vinci, torni qua e mangi </w:t>
      </w:r>
      <w:r>
        <w:rPr>
          <w:rFonts w:ascii="Times New Roman" w:hAnsi="Times New Roman" w:eastAsia="Malgun Gothic"/>
          <w:b/>
          <w:i w:val="0"/>
          <w:sz w:val="22"/>
        </w:rPr>
        <w:t>lo stesso</w:t>
      </w:r>
      <w:r>
        <w:rPr>
          <w:rFonts w:ascii="Times New Roman" w:hAnsi="Times New Roman" w:eastAsia="Malgun Gothic"/>
          <w:b w:val="0"/>
          <w:i w:val="0"/>
          <w:sz w:val="22"/>
        </w:rPr>
        <w:t xml:space="preserve">.» (이겨도 어쨌든) · 콜라산티 «Ma non </w:t>
      </w:r>
      <w:r>
        <w:rPr>
          <w:rFonts w:ascii="Times New Roman" w:hAnsi="Times New Roman" w:eastAsia="Malgun Gothic"/>
          <w:b/>
          <w:i w:val="0"/>
          <w:sz w:val="22"/>
        </w:rPr>
        <w:t>dalla stessa parte</w:t>
      </w:r>
      <w:r>
        <w:rPr>
          <w:rFonts w:ascii="Times New Roman" w:hAnsi="Times New Roman" w:eastAsia="Malgun Gothic"/>
          <w:b w:val="0"/>
          <w:i w:val="0"/>
          <w:sz w:val="22"/>
        </w:rPr>
        <w:t>, forse.» (parte f. → stessa)</w:t>
      </w:r>
    </w:p>
    <w:p>
      <w:pPr>
        <w:pStyle w:val="ListBullet"/>
      </w:pPr>
      <w:r>
        <w:rPr>
          <w:rFonts w:ascii="Times New Roman" w:hAnsi="Times New Roman" w:eastAsia="Malgun Gothic"/>
          <w:b w:val="0"/>
          <w:i w:val="0"/>
          <w:sz w:val="22"/>
        </w:rPr>
        <w:t xml:space="preserve">연습: 알맞은 말 — Anche se perdi, torna a casa (___). / Alessio e Colasanti non sono più (stesso / parte). → 정답: </w:t>
      </w:r>
      <w:r>
        <w:rPr>
          <w:rFonts w:ascii="Times New Roman" w:hAnsi="Times New Roman" w:eastAsia="Malgun Gothic"/>
          <w:b/>
          <w:i w:val="0"/>
          <w:sz w:val="22"/>
        </w:rPr>
        <w:t>lo stesso / dalla stessa parte</w:t>
      </w:r>
    </w:p>
    <w:p>
      <w:pPr>
        <w:keepNext/>
        <w:spacing w:before="160"/>
      </w:pPr>
      <w:r>
        <w:rPr>
          <w:rFonts w:ascii="Times New Roman" w:hAnsi="Times New Roman" w:eastAsia="Malgun Gothic"/>
          <w:b/>
          <w:i w:val="0"/>
          <w:color w:val="1F3864"/>
          <w:sz w:val="26"/>
        </w:rPr>
        <w:t>4. non perché + congiuntivo — 부정된 이유, 그리고 목적의 perché → 동사 시제 가이드 참고</w:t>
      </w:r>
    </w:p>
    <w:p>
      <w:pPr>
        <w:pStyle w:val="ListBullet"/>
      </w:pPr>
      <w:r>
        <w:rPr>
          <w:rFonts w:ascii="Times New Roman" w:hAnsi="Times New Roman" w:eastAsia="Malgun Gothic"/>
          <w:b w:val="0"/>
          <w:i w:val="0"/>
          <w:sz w:val="22"/>
        </w:rPr>
        <w:t xml:space="preserve">규칙: 원인을 부정하는 </w:t>
      </w:r>
      <w:r>
        <w:rPr>
          <w:rFonts w:ascii="Times New Roman" w:hAnsi="Times New Roman" w:eastAsia="Malgun Gothic"/>
          <w:b/>
          <w:i w:val="0"/>
          <w:sz w:val="22"/>
        </w:rPr>
        <w:t>non perché</w:t>
      </w:r>
      <w:r>
        <w:rPr>
          <w:rFonts w:ascii="Times New Roman" w:hAnsi="Times New Roman" w:eastAsia="Malgun Gothic"/>
          <w:b w:val="0"/>
          <w:i w:val="0"/>
          <w:sz w:val="22"/>
        </w:rPr>
        <w:t xml:space="preserve">('~해서가 아니라') 뒤에는 표준어로 </w:t>
      </w:r>
      <w:r>
        <w:rPr>
          <w:rFonts w:ascii="Times New Roman" w:hAnsi="Times New Roman" w:eastAsia="Malgun Gothic"/>
          <w:b/>
          <w:i w:val="0"/>
          <w:sz w:val="22"/>
        </w:rPr>
        <w:t>congiuntivo</w:t>
      </w:r>
      <w:r>
        <w:rPr>
          <w:rFonts w:ascii="Times New Roman" w:hAnsi="Times New Roman" w:eastAsia="Malgun Gothic"/>
          <w:b w:val="0"/>
          <w:i w:val="0"/>
          <w:sz w:val="22"/>
        </w:rPr>
        <w:t xml:space="preserve">, 뒤에 진짜 이유를 ma/perché + 직설법으로 댄다. 구어에서는 직설법도 들린다. </w:t>
      </w:r>
      <w:r>
        <w:rPr>
          <w:rFonts w:ascii="Times New Roman" w:hAnsi="Times New Roman" w:eastAsia="Malgun Gothic"/>
          <w:b/>
          <w:i w:val="0"/>
          <w:sz w:val="22"/>
        </w:rPr>
        <w:t>perché + congiuntivo</w:t>
      </w:r>
      <w:r>
        <w:rPr>
          <w:rFonts w:ascii="Times New Roman" w:hAnsi="Times New Roman" w:eastAsia="Malgun Gothic"/>
          <w:b w:val="0"/>
          <w:i w:val="0"/>
          <w:sz w:val="22"/>
        </w:rPr>
        <w:t>는 목적('~하라고').</w:t>
      </w:r>
    </w:p>
    <w:p>
      <w:pPr>
        <w:pStyle w:val="ListBullet"/>
      </w:pPr>
      <w:r>
        <w:rPr>
          <w:rFonts w:ascii="Times New Roman" w:hAnsi="Times New Roman" w:eastAsia="Malgun Gothic"/>
          <w:b w:val="0"/>
          <w:i w:val="0"/>
          <w:sz w:val="22"/>
        </w:rPr>
        <w:t xml:space="preserve">대본 분석: 그리말디 «Non glielo dico. </w:t>
      </w:r>
      <w:r>
        <w:rPr>
          <w:rFonts w:ascii="Times New Roman" w:hAnsi="Times New Roman" w:eastAsia="Malgun Gothic"/>
          <w:b/>
          <w:i w:val="0"/>
          <w:sz w:val="22"/>
        </w:rPr>
        <w:t>Non perché non lo penso</w:t>
      </w:r>
      <w:r>
        <w:rPr>
          <w:rFonts w:ascii="Times New Roman" w:hAnsi="Times New Roman" w:eastAsia="Malgun Gothic"/>
          <w:b w:val="0"/>
          <w:i w:val="0"/>
          <w:sz w:val="22"/>
        </w:rPr>
        <w:t xml:space="preserve">. Perché lei non ci penserebbe un'altra volta» — 말하는 그대로의 구어(직설법 penso). 표준 문어라면 </w:t>
      </w:r>
      <w:r>
        <w:rPr>
          <w:rFonts w:ascii="Times New Roman" w:hAnsi="Times New Roman" w:eastAsia="Malgun Gothic"/>
          <w:b/>
          <w:i w:val="0"/>
          <w:sz w:val="22"/>
        </w:rPr>
        <w:t>non perché non lo pensi</w:t>
      </w:r>
      <w:r>
        <w:rPr>
          <w:rFonts w:ascii="Times New Roman" w:hAnsi="Times New Roman" w:eastAsia="Malgun Gothic"/>
          <w:b w:val="0"/>
          <w:i w:val="0"/>
          <w:sz w:val="22"/>
        </w:rPr>
        <w:t xml:space="preserve">. 안나 «Quel signore te l'ha data </w:t>
      </w:r>
      <w:r>
        <w:rPr>
          <w:rFonts w:ascii="Times New Roman" w:hAnsi="Times New Roman" w:eastAsia="Malgun Gothic"/>
          <w:b/>
          <w:i w:val="0"/>
          <w:sz w:val="22"/>
        </w:rPr>
        <w:t>perché la portassi</w:t>
      </w:r>
      <w:r>
        <w:rPr>
          <w:rFonts w:ascii="Times New Roman" w:hAnsi="Times New Roman" w:eastAsia="Malgun Gothic"/>
          <w:b w:val="0"/>
          <w:i w:val="0"/>
          <w:sz w:val="22"/>
        </w:rPr>
        <w:t xml:space="preserve"> in giro, </w:t>
      </w:r>
      <w:r>
        <w:rPr>
          <w:rFonts w:ascii="Times New Roman" w:hAnsi="Times New Roman" w:eastAsia="Malgun Gothic"/>
          <w:b/>
          <w:i w:val="0"/>
          <w:sz w:val="22"/>
        </w:rPr>
        <w:t>non perché la mettessi</w:t>
      </w:r>
      <w:r>
        <w:rPr>
          <w:rFonts w:ascii="Times New Roman" w:hAnsi="Times New Roman" w:eastAsia="Malgun Gothic"/>
          <w:b w:val="0"/>
          <w:i w:val="0"/>
          <w:sz w:val="22"/>
        </w:rPr>
        <w:t xml:space="preserve"> in una vetrina.» — 목적의 perché + congiuntivo imperfetto(과거 주절 l'ha data에 맞춘 시제 일치).</w:t>
      </w:r>
    </w:p>
    <w:p>
      <w:pPr>
        <w:pStyle w:val="ListBullet"/>
      </w:pPr>
      <w:r>
        <w:rPr>
          <w:rFonts w:ascii="Times New Roman" w:hAnsi="Times New Roman" w:eastAsia="Malgun Gothic"/>
          <w:b w:val="0"/>
          <w:i w:val="0"/>
          <w:sz w:val="22"/>
        </w:rPr>
        <w:t xml:space="preserve">연습: 표준어로 — Lo faccio non perché (io / avere) paura, ma perché l'ho promesso. → 정답: </w:t>
      </w:r>
      <w:r>
        <w:rPr>
          <w:rFonts w:ascii="Times New Roman" w:hAnsi="Times New Roman" w:eastAsia="Malgun Gothic"/>
          <w:b/>
          <w:i w:val="0"/>
          <w:sz w:val="22"/>
        </w:rPr>
        <w:t>non perché abbia paura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이레네는 2019년 연설의 약속에 대해 무엇을 지적하고, 알레시오는 그것을 대국민 메시지에서 어떻게 씁니까?</w:t>
      </w:r>
    </w:p>
    <w:p>
      <w:pPr>
        <w:pStyle w:val="ListBullet2"/>
      </w:pPr>
      <w:r>
        <w:rPr>
          <w:rFonts w:ascii="Times New Roman" w:hAnsi="Times New Roman" w:eastAsia="Malgun Gothic"/>
          <w:b w:val="0"/>
          <w:i w:val="0"/>
          <w:sz w:val="22"/>
        </w:rPr>
        <w:t>답: 연설은 '다시 유권자 앞에 서겠다'고만 했지 언제인지는 말하지 않았고, 법적 의무가 아니라 정치적 약속이라고 지적한다. 알레시오는 «era una promessa politica, non un obbligo giuridico»라고 인용하며 '바로 그래서 지킨다, 의무는 판사가 있어서 지키고 약속은 했기 때문에 지킨다'고 말한다.</w:t>
      </w:r>
    </w:p>
    <w:p>
      <w:pPr>
        <w:pStyle w:val="ListBullet"/>
      </w:pPr>
      <w:r>
        <w:rPr>
          <w:rFonts w:ascii="Times New Roman" w:hAnsi="Times New Roman" w:eastAsia="Malgun Gothic"/>
          <w:b w:val="0"/>
          <w:i w:val="0"/>
          <w:sz w:val="22"/>
        </w:rPr>
        <w:t>질문 2: 펠리차리는 해산과 총선 일정을 어떤 조문으로 설명하나요?</w:t>
      </w:r>
    </w:p>
    <w:p>
      <w:pPr>
        <w:pStyle w:val="ListBullet2"/>
      </w:pPr>
      <w:r>
        <w:rPr>
          <w:rFonts w:ascii="Times New Roman" w:hAnsi="Times New Roman" w:eastAsia="Malgun Gothic"/>
          <w:b w:val="0"/>
          <w:i w:val="0"/>
          <w:sz w:val="22"/>
        </w:rPr>
        <w:t>답: 제88조 제1항(대통령은 양원 의장의 의견을 들은 뒤 해산할 '수 있다' — 해야 하는 것은 아니다)과 제61조(해산 뒤 70일 안에 선거). 그래서 6월에 투표하려면 4월에 해산하며, 그때까지 정부는 일상 업무만 맡는다.</w:t>
      </w:r>
    </w:p>
    <w:p>
      <w:pPr>
        <w:pStyle w:val="ListBullet"/>
      </w:pPr>
      <w:r>
        <w:rPr>
          <w:rFonts w:ascii="Times New Roman" w:hAnsi="Times New Roman" w:eastAsia="Malgun Gothic"/>
          <w:b w:val="0"/>
          <w:i w:val="0"/>
          <w:sz w:val="22"/>
        </w:rPr>
        <w:t>질문 3: 대국민 메시지에서 알레시오는 킨키나투스를 어떻게 인용하고, 자신과 무엇이 다르다고 하나요?</w:t>
      </w:r>
    </w:p>
    <w:p>
      <w:pPr>
        <w:pStyle w:val="ListBullet2"/>
      </w:pPr>
      <w:r>
        <w:rPr>
          <w:rFonts w:ascii="Times New Roman" w:hAnsi="Times New Roman" w:eastAsia="Malgun Gothic"/>
          <w:b w:val="0"/>
          <w:i w:val="0"/>
          <w:sz w:val="22"/>
        </w:rPr>
        <w:t>답: 위기에 독재관이 된 킨키나투스가 적을 물리친 뒤 여섯 달 임기를 두고 16일 만에 쟁기로 돌아갔다고 전한다(«Si racconta che Cincinnato tornò all'aratro dopo sedici giorni.»). 자신은 독재관도 아니고 문 앞에 적도 없으며, 가진 것은 위임 하나와 아직 가꿔 본 적 없는 밭인 국민의 신임뿐이라고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