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에필로그 — 「연결 고리」 (Звено)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마르첸코(퇴임하는 대통령) / 마리나 빅토로브나 젤레즈냐크(신임 대통령. 5부 4화 오네가 부지사 시절의 내부고발자 → 7부 지역정책 담당 → 8부 7화 오네가 주지사 → 9부 9화부터 이리나 정부의 핵심 파트너) / 조야 페트로브나(비코프의 오랜 벗) / 니나 스테파노브나(연금 수급자, 접수실 자원봉사자) / 카탸 리시나 / 베니아민 올레고비치 스트레시네프(문서고 책임자) / 라디오 진행자(Ведущая)·특파원(Корреспондент) / 발렌티나(니나의 이웃, 신규) / 여자아이·남자아이(문서고 견학 온 아이들) / 안나(재작년 겨울 사망,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이리나의 4년 임기가 모두 지난 뒤, 이리나의 임기 마지막 날이자 마리나 젤레즈냐크의 취임일. 료샤 암살 사건은 실행범과 조직자에 이어, 12화에서 자금원으로 확정된 전 재무차관 스타니슬라프 이고레비치 보구슬랍스키까지 신병 인도 뒤 유죄 판결을 받았고, 니나 스테파노브나의 소송은 승소했다. 열쇠와 비코프의 편지가 마리나에게 넘어가고, 이졸다의 카드 색인 앞에서 아이들이 ‘먼저 차’의 뜻을 배운다. 여섯 장면은 문체를 달리한다: 장면 1 보도체(라디오), 장면 2 구어체(부엌), 장면 3 행사 전의 정중한 대화체(제3열), 장면 4 공식적 대화에서 친근한 대화로의 전환(вы→ты), 장면 5 독백에 가까운 대화(강변), 장면 6 아이들의 대화와 설명체(문서고 견학).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라디오, 아침 뉴스 — 보도체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радиоприёмника)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В эфире выпуск новостей. Сегодня в стране день передачи полномочий: в девять часов в присутствии депутатов, судей Конституционного суда и представителей гражданских организаций в должность вступит избранный президент Марина Железняк, бывший губернатор Онежской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Корреспондент: </w:t>
      </w:r>
      <w:r>
        <w:rPr>
          <w:rFonts w:ascii="Times New Roman" w:hAnsi="Times New Roman" w:eastAsia="Malgun Gothic"/>
          <w:b w:val="0"/>
          <w:i w:val="0"/>
          <w:sz w:val="22"/>
        </w:rPr>
        <w:t>Мы ведём репортаж от здания, где завершается четырёхлетний срок Ирины Марченко. За эти годы принят пакет законов, ограничивающих полномочия главы государства, создан публичный архив решений, а стоп-кран Аппарата ни разу не был использован для политической борьбы.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Ведущая: </w:t>
      </w:r>
      <w:r>
        <w:rPr>
          <w:rFonts w:ascii="Times New Roman" w:hAnsi="Times New Roman" w:eastAsia="Malgun Gothic"/>
          <w:b w:val="0"/>
          <w:i w:val="0"/>
          <w:sz w:val="22"/>
        </w:rPr>
        <w:t>Напомним также о деле об убийстве Алексея Орлова. По сообщению независимой следственной комиссии, к ответственности привлечены исполнитель и организатор покушения. Деньги на него, как установило следствие, шли от бывшего заместителя министра финансов Станислава Богуславского.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Корреспондент: </w:t>
      </w:r>
      <w:r>
        <w:rPr>
          <w:rFonts w:ascii="Times New Roman" w:hAnsi="Times New Roman" w:eastAsia="Malgun Gothic"/>
          <w:b w:val="0"/>
          <w:i w:val="0"/>
          <w:sz w:val="22"/>
        </w:rPr>
        <w:t>По данным следствия, через те же каналы восемь лет назад был оплачен и теракт во время предвыборной кампании. В прошлом году Богуславский был выдан по запросу и осуждён. Гражданские организации назвали это дело первым серьёзным испытанием независимого правосудия.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Ведущая: </w:t>
      </w:r>
      <w:r>
        <w:rPr>
          <w:rFonts w:ascii="Times New Roman" w:hAnsi="Times New Roman" w:eastAsia="Malgun Gothic"/>
          <w:b w:val="0"/>
          <w:i w:val="0"/>
          <w:sz w:val="22"/>
        </w:rPr>
        <w:t>Ирина Марченко накануне заявила журналистам: «Я ни разу не вмешивалась в следствие. Это единственное, чем я по-настоящему горжусь».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Корреспондент: </w:t>
      </w:r>
      <w:r>
        <w:rPr>
          <w:rFonts w:ascii="Times New Roman" w:hAnsi="Times New Roman" w:eastAsia="Malgun Gothic"/>
          <w:b w:val="0"/>
          <w:i w:val="0"/>
          <w:sz w:val="22"/>
        </w:rPr>
        <w:t>Отметим, что уходящий президент впервые воспользуется нормой закона о статусе бывшего главы государства и будет ежегодно отчитываться о своей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Ведущая: </w:t>
      </w:r>
      <w:r>
        <w:rPr>
          <w:rFonts w:ascii="Times New Roman" w:hAnsi="Times New Roman" w:eastAsia="Malgun Gothic"/>
          <w:b w:val="0"/>
          <w:i w:val="0"/>
          <w:sz w:val="22"/>
        </w:rPr>
        <w:t>Погода в столице: облачно, около восьми градусов тепла, к полудню ожидается прояснение.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Корреспондент: </w:t>
      </w:r>
      <w:r>
        <w:rPr>
          <w:rFonts w:ascii="Times New Roman" w:hAnsi="Times New Roman" w:eastAsia="Malgun Gothic"/>
          <w:b w:val="0"/>
          <w:i w:val="0"/>
          <w:sz w:val="22"/>
        </w:rPr>
        <w:t>Церемония начнётся через полтора часа. Мы вернёмся в эфир сразу после присяги.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니나 스테파노브나의 부엌 — 구어체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без стука)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Нин, ты дома? Я на минуточку. Ой, чайник! Опять на плите, сейчас закипит.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Не опять, а снова. Проходи, Валь, садись. Ты только посмотри, что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Что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Из суда. Читай, я очки не найду, куда-то задевались.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«Признать методику расчёта не соответствующей закону… обязать министерство пересмотреть отказы…» Нин, это же… твоё?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Моё. Та самая «формула», по которой учительница «не подходит».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Да ладно! Выиграла?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Выиграла. Не я — девочка из «Света». Я только сидела, кивала и пила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А льготу вернут?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И мне, и ещё сорока тысячам таких, как я. Ветров — тот, что из проверки, — насчитал. Оказывается, формула отсекала не меня одну.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Сорок тысяч! Это же целый город!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Вот и я говорю. Целый город, которому по бумажке сказали «не подходите».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А девочка-то эта, из «Света», сколько с тебя взяла?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Нисколько. Сказала: «Нина Степановна, вы мне тридцать лет чужих детей учили — считайте, что это сдача».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Ну надо же. А я своего юриста в прошлом году чуть не на коленях упрашивала бумажку одну посмотреть.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Так ты не к тем ходила, Валь. Теперь знаешь, к 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А адвокат-то первый, Орлов? Ты же к нему 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 нему. Он назначил на понедельник. А в субботу… сама 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Я всё равно пошла. Мало ли. А там — Ирина Олеговна сама. Налила мне чаю. Представляешь? Президент — мне — чай!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Ты мне это уже сто раз рассказывала.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И ещё расскажу. Знаешь, что в журнале приёма? Первая запись — его рукой. Мне потом показали. «Н. С., пенсионерка. Чай. Всё уладить».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«Всё уладить». Ну вот. Уладили.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Уладили. Не он один — все вместе. Он только записал.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Валентина: </w:t>
      </w:r>
      <w:r>
        <w:rPr>
          <w:rFonts w:ascii="Times New Roman" w:hAnsi="Times New Roman" w:eastAsia="Malgun Gothic"/>
          <w:b w:val="0"/>
          <w:i w:val="0"/>
          <w:sz w:val="22"/>
        </w:rPr>
        <w:t>А ты теперь в приёмной помогаешь, слышала.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Помогаю. Два раза в неделю. Наливаю чай. Волонтёр! Сначала чашку — потом на приём. Ладно, Валя, доставай конфеты. «Ласточку», в шкафчике.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취임식장 제3열, 식 시작 전 — 정중한 대화체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(проходя между рядами, замедляя шаг)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Петровна? Мы виделись однажды — позапрошлой зимой, на кладбище. Вы, наверное, не помните.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Помню. Вы стояли у ограды и так и не подошли. И правильно: там было не до знакомств. А сюда я всегда прихожу пораньше. Иначе потом ищи стул.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Это то самое место? Третий ряд?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Да. Его оставили для Алексея Николаевича. Потом здесь сидела Анна. Теперь сижу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Она ведь ни одного важного дня Ирины Олеговны не пропустила.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А уходила тихо, как и жила. Попросила лишь, чтобы это место не занимали чужие.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 вы не чужая?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тот человек, который хранил письмо Быкова, пока оно не попало к Алексею Николаевичу. Наверное,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 отдаст мне это письмо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Отдаст. Только не читайте его сразу. Читайте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Как вы думаете, я справлюсь?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на такой вопрос отвечал: «Справляются не те, кто уверен, а те, кто записывает». Не знаю, откуда он это взял, но проверено.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Проверено и мной. Я когда-то начинала с того, что записывала, что подписывают в Онежской администрации. Потом эти записи легли на стол следователю. А теперь за ту же привычку меня зовут на трибуну.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Виктор Петрович был бы вами доволен. Молча, 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посижу рядом? Пять минут. Потом на трибуну.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Садитесь. У меня есть термос. С 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была на той присяге. Сидела в первом ряду, с губернаторами, и всё время оглядывалась. Помню, как Анна Михайловна села на это место, и никто её не остановил.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Её и не надо было останавливать. Она знала, куда садиться.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 вы? Вы знали Виктора Петровича давно?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Достаточно, чтобы знать, как он ворчит.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 чай в крышку термоса.)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Пейте. Там, на трибуне, будет не до чая.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인수 — ‘вы’에서 ‘ты’로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пороге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Вот, Марина. Здесь вы будете работать. Стол крепкий, кресло скрипит. Проверила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я нервничаю сильнее, чем перед экзаменом.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Садитесь.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уже сказали, что чай — первым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Зоя. В третьем ряду.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главное вы уже знаете. Остальное —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ключ. Единственный. Алексей Николаевич держал один. 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(принимая)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Тяжёлый.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ключ. Тяжело то, что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конверт)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Письмо Виктора Петровича Быкова. Алексей Николаевич хранил его до конца срока и передал мне. Теперь оно ваше. Не читайте сегодня. Только когда останетесь одна, по-настоящему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Каждый читает своё. Я прочла одно, вы прочтёте другое. Скажу лишь одно: там уже не одна рука. Сначала Быков, потом я. Допишете, когда придёт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 если мне нечего будет написать?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Напишите: «Сначала чай». Это всегда подходит.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совета. Бойтесь. Записывайте. И —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Запомню.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вы? Что будете делать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Гулять. По закону обязана: ежегодный отчёт о жизни. Норму придумал мой предшественник. Он хотел назвать её «отчётом о прогулках».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бы удалось.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в школе над доской висело: «Сейте разумное, доброе, вечное». Я лет до пятнадцати думала, что это лозунг завуча. Потом узнала, что Некрасов.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У нас висело то же самое. Только краска облезла, и «вечное» почти не читалось.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Честная табличка. Я бы добавила к ней одну строку: «И записывайте, что посеяли». Иначе через год никто не вспомнит, что было вечным.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стоп-кран? Мне сказали, вы ни разу его не использовали против оппонентов.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Против оппонентов — ни разу. Против меня самой — несколько раз. Аппарат останавливал мои указы, и почти всегда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Почти?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Один раз права была я. Но три дня подождать всё равно было полезно. Узнаешь о своём указе то, чего не хотела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Марина, давайте на «ты»? Мы больше не начальник и подчинённая. Я гражданка, ты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Давайте… то есть давай. Непривычно.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Привыкнешь. Алексей Николаевич называл меня на «вы» пять лет. А потом мы просто перестали это замечать.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강변, 저격 장소 — 독백에 가까운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вы забыли, что теперь можно без охраны?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забыла. Просто привыкаю. Столько лет ходила с охраной, теперь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 вы обязаны отчитываться о жизни. Первый отчёт через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Отчитываюсь досрочно: гуляю.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Записала. Пункт первый — «гуляет».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(остановившись у парапета)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(ставя на парапет бумажный стаканчик с чаем)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 чай. Он не любил остывший. Но остывший лучше, чем никакой.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Тихо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Тихо. Лёша спрашивал, бывает ли покой без бури. Я долго не знала, что ответить. А потом вспомнила: «Тогда смиряется души моей тревога».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Пушкин?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Лермонтов. Тот, что всю жизнь просил бури, — а всё-таки написал и это. Только покоя ему так и не 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вам 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дали. Закон дал. Для этого мы его и 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как? Смирилась тревога?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Смирилась. Тревоге не за что держаться, когда знаешь, что цепь не оборвётся. А воля — это когда можешь передать её и не оглядываться.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оглянитесь один раз.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(оглянувшись,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раз можно. Пойдёмте, Катя. Чай остынет.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уже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поставим новый.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공공 문서고 전시실, 견학 — 아이들의 대화와 설명체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витриной с деревянным ящиком)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картотека Изольды Тимофеевны. Она вела её вручную, потому что не доверяла ничему, что нельзя потрогать.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 w:val="0"/>
          <w:sz w:val="22"/>
        </w:rPr>
        <w:t>А почему на карточке написано «Не забыть про чай»? Это же про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вопрос. Мы сами почти год не понимали. Оказалось — не про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Мальчик: </w:t>
      </w:r>
      <w:r>
        <w:rPr>
          <w:rFonts w:ascii="Times New Roman" w:hAnsi="Times New Roman" w:eastAsia="Malgun Gothic"/>
          <w:b w:val="0"/>
          <w:i w:val="0"/>
          <w:sz w:val="22"/>
        </w:rPr>
        <w:t>А про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 человека. Если кто-то приходит к тебе с бедой, сначала спроси, не холодно ли ему. Налей чаю. А потом уже — вопросы, бумаги, протоколы.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правило?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правило. Теперь оно записано в каждой государственной приёмной. Но придумал его не закон, а женщина, которая приносила суп в термосе.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Мальчик: </w:t>
      </w:r>
      <w:r>
        <w:rPr>
          <w:rFonts w:ascii="Times New Roman" w:hAnsi="Times New Roman" w:eastAsia="Malgun Gothic"/>
          <w:b w:val="0"/>
          <w:i w:val="0"/>
          <w:sz w:val="22"/>
        </w:rPr>
        <w:t>Суп? В архиве?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Да. Она считала, что документы важны, но люди, которые их читают,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 w:val="0"/>
          <w:sz w:val="22"/>
        </w:rPr>
        <w:t>А она жива?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Её нет уже много лет. Но картотека работает. Значит, что-то осталось.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Мальчик: </w:t>
      </w:r>
      <w:r>
        <w:rPr>
          <w:rFonts w:ascii="Times New Roman" w:hAnsi="Times New Roman" w:eastAsia="Malgun Gothic"/>
          <w:b w:val="0"/>
          <w:i w:val="0"/>
          <w:sz w:val="22"/>
        </w:rPr>
        <w:t>А лампа? Почему она горит?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Это её лампа. Мы её не выключаем.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 w:val="0"/>
          <w:sz w:val="22"/>
        </w:rPr>
        <w:t>Даже ночью?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Даже ночью. Кто-то должен быть на месте, когда все уходят.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Мальчик: </w:t>
      </w:r>
      <w:r>
        <w:rPr>
          <w:rFonts w:ascii="Times New Roman" w:hAnsi="Times New Roman" w:eastAsia="Malgun Gothic"/>
          <w:b w:val="0"/>
          <w:i w:val="0"/>
          <w:sz w:val="22"/>
        </w:rPr>
        <w:t>А можно потрогать карточку?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Можно. Только одну и осторожно. Она старше вас обоих вместе взятых.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почерк смешной. Буквы как будто бегут.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торопилась. А писала всё равно разборчиво. Это и есть профессия.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Мальчик: </w:t>
      </w:r>
      <w:r>
        <w:rPr>
          <w:rFonts w:ascii="Times New Roman" w:hAnsi="Times New Roman" w:eastAsia="Malgun Gothic"/>
          <w:b w:val="0"/>
          <w:i w:val="0"/>
          <w:sz w:val="22"/>
        </w:rPr>
        <w:t>А чай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Конечно. Сначала чай, потом дела. Это правило вы запомните и без карточки.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Девочка: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(громко, как на уроке)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чай, потом дела!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«Сеятелям» (1876): «Сейте разумное, доброе, вечное»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학교 교실마다 걸려 있던 구절. 후임 마리나에게 자리를 넘기며 이리나가 어린 시절 교실의 표어로 떠올리고(마리나의 학교에도 같은 표어가 있었다), 뿌린 것을 ‘기록하라’는 한 줄을 덧붙여 8·9부의 기록 주제와 잇는다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«Когда волнуется желтеющая нива…» (1837): «Тогда смиряется души моей тревога»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10화 료샤의 «Парус»(폭풍 속의 평온)에 대한 이리나의 답. 평생 폭풍을 청한 「돛」의 시인도 들판과 샘물 앞에서는 마음의 불안이 가라앉는 순간을 썼지만 끝내 그 평온을 누리지 못했다는 것, 그리고 자신은 법이 떠날 자유를 주었다고 말한다. ‘평온은 사슬이 끊기지 않는다는 앎, 자유는 넘기고 뒤돌아보지 않는 힘’이라는 해석 (장면 5).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장면별 문체와 학습 포인트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(B2–C1)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1 라디오 결산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(보도체)</w:t>
      </w:r>
      <w:r>
        <w:rPr>
          <w:rFonts w:ascii="Times New Roman" w:hAnsi="Times New Roman" w:eastAsia="Malgun Gothic"/>
          <w:b w:val="0"/>
          <w:i w:val="0"/>
          <w:sz w:val="22"/>
        </w:rPr>
        <w:t>: 수동형 과거분사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(принят, создан)</w:t>
      </w:r>
      <w:r>
        <w:rPr>
          <w:rFonts w:ascii="Times New Roman" w:hAnsi="Times New Roman" w:eastAsia="Malgun Gothic"/>
          <w:b w:val="0"/>
          <w:i w:val="0"/>
          <w:sz w:val="22"/>
        </w:rPr>
        <w:t>, «По сообщению…», «По данным…» 같은 출처 표현, 기온 표현, 명사구 중심 문장.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2 부엌의 차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(구어체)</w:t>
      </w:r>
      <w:r>
        <w:rPr>
          <w:rFonts w:ascii="Times New Roman" w:hAnsi="Times New Roman" w:eastAsia="Malgun Gothic"/>
          <w:b w:val="0"/>
          <w:i w:val="0"/>
          <w:sz w:val="22"/>
        </w:rPr>
        <w:t>: ну, ой, да ладно, представляешь, мало ли, «Ты только посмотри» 같은 담화 표지와 생략, 축약된 어순, 애칭 호격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(Нин, Валь)</w:t>
      </w:r>
      <w:r>
        <w:rPr>
          <w:rFonts w:ascii="Times New Roman" w:hAnsi="Times New Roman" w:eastAsia="Malgun Gothic"/>
          <w:b w:val="0"/>
          <w:i w:val="0"/>
          <w:sz w:val="22"/>
        </w:rPr>
        <w:t>, 지시 표현 «Та самая…».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3 제3열의 자리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(정중한 대화체)</w:t>
      </w:r>
      <w:r>
        <w:rPr>
          <w:rFonts w:ascii="Times New Roman" w:hAnsi="Times New Roman" w:eastAsia="Malgun Gothic"/>
          <w:b w:val="0"/>
          <w:i w:val="0"/>
          <w:sz w:val="22"/>
        </w:rPr>
        <w:t>: вы 존댓말 속 완곡 표현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(Вы, наверное, не помните; И правильно)</w:t>
      </w:r>
      <w:r>
        <w:rPr>
          <w:rFonts w:ascii="Times New Roman" w:hAnsi="Times New Roman" w:eastAsia="Malgun Gothic"/>
          <w:b w:val="0"/>
          <w:i w:val="0"/>
          <w:sz w:val="22"/>
        </w:rPr>
        <w:t>, 권유형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(Садитесь)</w:t>
      </w:r>
      <w:r>
        <w:rPr>
          <w:rFonts w:ascii="Times New Roman" w:hAnsi="Times New Roman" w:eastAsia="Malgun Gothic"/>
          <w:b w:val="0"/>
          <w:i w:val="0"/>
          <w:sz w:val="22"/>
        </w:rPr>
        <w:t>, 인용 도입 «Виктор Петрович на такой вопрос отвечал: «…»».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4 인수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 → ты)</w:t>
      </w:r>
      <w:r>
        <w:rPr>
          <w:rFonts w:ascii="Times New Roman" w:hAnsi="Times New Roman" w:eastAsia="Malgun Gothic"/>
          <w:b w:val="0"/>
          <w:i w:val="0"/>
          <w:sz w:val="22"/>
        </w:rPr>
        <w:t>: «Давайте на «ты»?» 제안과 «Давайте… то есть давай» 자기 수정, 명령형과 의무 표현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(обязана)</w:t>
      </w:r>
      <w:r>
        <w:rPr>
          <w:rFonts w:ascii="Times New Roman" w:hAnsi="Times New Roman" w:eastAsia="Malgun Gothic"/>
          <w:b w:val="0"/>
          <w:i w:val="0"/>
          <w:sz w:val="22"/>
        </w:rPr>
        <w:t>, 가정법 «Ему бы удалось».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5 강변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(독백에 가까운 대화)</w:t>
      </w:r>
      <w:r>
        <w:rPr>
          <w:rFonts w:ascii="Times New Roman" w:hAnsi="Times New Roman" w:eastAsia="Malgun Gothic"/>
          <w:b w:val="0"/>
          <w:i w:val="0"/>
          <w:sz w:val="22"/>
        </w:rPr>
        <w:t>: 반어와 생략, 시 인용의 도입, 짧은 은유 문장, 상징 대상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(стаканчик, чай, парапет)</w:t>
      </w:r>
      <w:r>
        <w:rPr>
          <w:rFonts w:ascii="Times New Roman" w:hAnsi="Times New Roman" w:eastAsia="Malgun Gothic"/>
          <w:b w:val="0"/>
          <w:i w:val="0"/>
          <w:sz w:val="22"/>
        </w:rPr>
        <w:t>의 반복.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6 문서고 견학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(아이들의 대화와 설명체)</w:t>
      </w:r>
      <w:r>
        <w:rPr>
          <w:rFonts w:ascii="Times New Roman" w:hAnsi="Times New Roman" w:eastAsia="Malgun Gothic"/>
          <w:b w:val="0"/>
          <w:i w:val="0"/>
          <w:sz w:val="22"/>
        </w:rPr>
        <w:t>: 아이들의 단문·의문문과 설명하는 어른의 복문 대비, 조건절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(Если кто-то приходит…, спроси…)</w:t>
      </w:r>
      <w:r>
        <w:rPr>
          <w:rFonts w:ascii="Times New Roman" w:hAnsi="Times New Roman" w:eastAsia="Malgun Gothic"/>
          <w:b w:val="0"/>
          <w:i w:val="0"/>
          <w:sz w:val="22"/>
        </w:rPr>
        <w:t>, 복창 «Сначала чай, потом дела!»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에필로그 — 「연결 고리」 (Звено)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