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4화 — 「병사의 재판」 (O Julgamento do Soldado)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파우스투 카르네이루(수석장관) / 아롤두 하벨루(국방장관) / 리비아 사르지냐 소령(육군 심리관) / 조나탕 바헤이라 일병(Soldado Jhonatan Barreira, 귀환 병사, 23, 고이아스주 포르모자 출신, 신규) / 도나 이바닐지 바헤이라(조나탕의 어머니, 빵집 직원, 50대, 신규) / 하켈 두트라(연방 공설변호인, 조나탕의 변호인) / 마테우스 알칸타라(노부 부리치 소년, 16, 2028년 1월 14세에 팔 부상, 신규) / 도나 호지네이지 알칸타라(마테우스의 어머니, 네일 관리사, 40대, 신규) / 케빈(마테우스의 사촌, 19, 신규) / 카치아 알베르나스(고이아스주 공설변호인, 피해자 측 보조 소추인, 신규) / 엘리우 마치아스(연방 검사, 신규) / 판사(연방법원 엔토르누 지원, 여, 40대, 이름 없음) / 세우 통앙(노부 부리치 이발사, 60대, 신규) / 도나 린다우바(대통령궁 야간 청소원) / 루아나 마르키스(PTT 예비경선 후보,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5월 6일(월) ~ 17일(금), 브라질리아·고이아스주 연방구 주변(Entorno) 노부 부리치. 3화(4월 5일) 뒤 한 달, 루아나는 수석장관에서 물러나 6월 9일 PTT 예비경선을 준비하고 있고 수석장관은 파우스투 카르네이루다. 2028년 1월 14일(금) 밤 10시 40분, 군 GLO가 진행 중이던 노부 부리치 입구 검문소에서 전조등 없이 서지 않고 지나간 오토바이에 육군 일병 조나탕 바헤이라(당시 21)가 두 발을 쐈다 — 첫 발은 땅으로, 둘째 발이 뒷자리 소년 마테우스 알칸타라(당시 14)의 오른팔에 맞았다(위팔뼈 골절·요골신경 손상, 두 차례 수술 뒤에도 오른손을 끝까지 쥐지 못함). 51분 뒤 어머니가 검문소 옆 공설변호인 접수처에 기록을 남겼다(9부 3화의 ‘군 발포 수사 3건’ 중 하나). 2029년 3월 대법원은 GLO 중 군인의 민간인 대상 범죄를 군사법원에 맡긴 2017년 법 조항을 위헌으로 결정했고, 이 사건은 연방법원으로 왔다. 연방검찰은 ‘중상해(신체 기능의 영구적 약화)’로 기소했다. 2028년 8월 보건·국방 공동 포르타리아로 귀환 군인은 30일 안 첫 상담을 받고 기록부와 별도로 보관되는 한 장짜리 서면 «O que você viu»(무엇을 보았나)를 쓸 수 있게 되었는데(9부 3화), 조나탕도 2028년 9월 포르모자의 공공 정신보건센터(CAPS)에서 그것을 썼다. 장면 1은 5월 6일(월) 오전 8시 20분, 장면 2는 11일(토) 오전 노부 부리치, 장면 3은 13일(월) 저녁 6시, 장면 4는 14일(화) 오후 1시 연방법원, 장면 5는 오후 4시, 장면 6은 저녁 6시 반, 장면 7은 저녁 7시 50분, 장면 8은 17일(금) 밤 11시.</w:t>
      </w:r>
    </w:p>
    <w:p>
      <w:pPr>
        <w:keepNext/>
        <w:spacing w:before="320" w:after="140"/>
      </w:pPr>
      <w:r>
        <w:rPr>
          <w:rFonts w:ascii="Times New Roman" w:hAnsi="Times New Roman" w:eastAsia="Malgun Gothic"/>
          <w:b/>
          <w:i w:val="0"/>
          <w:color w:val="1F3864"/>
          <w:sz w:val="26"/>
        </w:rPr>
        <w:t>장면 1 — 월요일 8시 20분</w:t>
      </w:r>
    </w:p>
    <w:p>
      <w:pPr>
        <w:spacing w:before="0" w:after="110" w:line="300" w:lineRule="auto"/>
      </w:pPr>
      <w:r>
        <w:rPr>
          <w:rFonts w:ascii="Times New Roman" w:hAnsi="Times New Roman" w:eastAsia="Malgun Gothic"/>
          <w:b w:val="0"/>
          <w:i/>
          <w:color w:val="555555"/>
          <w:sz w:val="22"/>
        </w:rPr>
        <w:t>(Palácio do Planalto, subsolo, a sala de situação. Segunda-feira, seis de maio, oito e vinte da manhã. A reunião de segunda que Luana deixou escrita na agenda do sucessor. Fausto Carneiro à cabeceira, com o terno cinza-escuro e uma pasta de cada cor. Rafa desce a escada e senta na lateral, não na cabeceira. Rabelo, e a major Lívia Sardinha, psicóloga do Exército, quarenta e poucos, de farda, com uma pasta fina.)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Item três. A Defesa pediu pra tratar do formulário "O que você viu". </w:t>
      </w:r>
      <w:r>
        <w:rPr>
          <w:rFonts w:ascii="Times New Roman" w:hAnsi="Times New Roman" w:eastAsia="Malgun Gothic"/>
          <w:b w:val="0"/>
          <w:i/>
          <w:color w:val="555555"/>
          <w:sz w:val="22"/>
        </w:rPr>
        <w:t>(para Lívia)</w:t>
      </w:r>
      <w:r>
        <w:rPr>
          <w:rFonts w:ascii="Times New Roman" w:hAnsi="Times New Roman" w:eastAsia="Malgun Gothic"/>
          <w:b w:val="0"/>
          <w:i w:val="0"/>
          <w:sz w:val="22"/>
        </w:rPr>
        <w:t xml:space="preserve"> Major.</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Em fevereiro, a Procuradoria da República pediu à Justiça Federal o formulário do soldado Barreira. O do caso de Novo Buriti. Queria juntar ao processo.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formulário do CAPS.</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 xml:space="preserve">O formulário que a portaria do senhor diz que "não vai pra ficha".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três semanas, trinta e um militares pediram pra retirar os deles. Um sargento rasgou o dele na minha frente. Disse: "Se vira prova, eu não escrevo mais nada na vida."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recebi as trinta e uma cartas, presidente. Com o nome de cada um.</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 xml:space="preserve">No dia vinte e dois de abril, a juíza negou o pedido. Sigilo de saúde e direito de não produzir prova contra 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então, dezenove pediram de volta pra guardar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Dezenove de trinta e um.</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Doze não voltaram, presidente. Esses eu não sei onde estão. Quer dizer, sei onde moram. Não sei onde estão.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julgamento é dia catorze. Terça. Na subseção do Entorno.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w:t>
      </w:r>
    </w:p>
    <w:p>
      <w:pPr>
        <w:spacing w:before="0" w:after="110" w:line="300" w:lineRule="auto"/>
      </w:pPr>
      <w:r>
        <w:rPr>
          <w:rFonts w:ascii="Times New Roman" w:hAnsi="Times New Roman" w:eastAsia="Malgun Gothic"/>
          <w:b w:val="0"/>
          <w:i/>
          <w:color w:val="555555"/>
          <w:sz w:val="22"/>
        </w:rPr>
        <w:t>(Silêncio. Fausto para de escrever.)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Presidente. Como ministro-chefe da Casa Civil, nos termos do artigo quarto do decreto de novembro de vinte e oito, eu discordo.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é o comandante supremo das Forças Armadas. O senhor assinou a GLO que pôs o soldado no ponto de controle e a portaria que criou o formulário. A sua presença na sala pode ser lida como pressão sobre a juíza. Pros dois lados.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Registra.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(escreve, devagar; depois passa a caneta por cima)</w:t>
      </w:r>
      <w:r>
        <w:rPr>
          <w:rFonts w:ascii="Times New Roman" w:hAnsi="Times New Roman" w:eastAsia="Malgun Gothic"/>
          <w:b w:val="0"/>
          <w:i w:val="0"/>
          <w:sz w:val="22"/>
        </w:rPr>
        <w:t xml:space="preserve"> Registrado. Oito e trinta e um. A lápis e depois a caneta.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registra o que eu vou fazer. Última fila. Sem falar. Sem câmera nossa. Chego depois de começar, saio antes de terminar se a juíza pedir.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(escreve)</w:t>
      </w:r>
      <w:r>
        <w:rPr>
          <w:rFonts w:ascii="Times New Roman" w:hAnsi="Times New Roman" w:eastAsia="Malgun Gothic"/>
          <w:b w:val="0"/>
          <w:i w:val="0"/>
          <w:sz w:val="22"/>
        </w:rPr>
        <w:t xml:space="preserve"> Registrado também.</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posso perguntar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eu passei dois anos e meio em sala de audiência de custódia vendo rapaz entrar sem ninguém do lado. Esse soldado tem defensora. O menino tem defensora. Eu quero ver como fica quando todo mundo tem.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o nome dele tá na portaria que eu assinei. Eu não leio o formulário dele. Mas eu posso ouvir o que ele disser em voz alta, se ele quiser dizer.</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E se ele não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ouço o silêncio, major. Também é direito dele.</w:t>
      </w:r>
    </w:p>
    <w:p>
      <w:pPr>
        <w:keepNext/>
        <w:spacing w:before="320" w:after="140"/>
      </w:pPr>
      <w:r>
        <w:rPr>
          <w:rFonts w:ascii="Times New Roman" w:hAnsi="Times New Roman" w:eastAsia="Malgun Gothic"/>
          <w:b/>
          <w:i w:val="0"/>
          <w:color w:val="1F3864"/>
          <w:sz w:val="26"/>
        </w:rPr>
        <w:t>장면 2 — 이발소</w:t>
      </w:r>
    </w:p>
    <w:p>
      <w:pPr>
        <w:spacing w:before="0" w:after="110" w:line="300" w:lineRule="auto"/>
      </w:pPr>
      <w:r>
        <w:rPr>
          <w:rFonts w:ascii="Times New Roman" w:hAnsi="Times New Roman" w:eastAsia="Malgun Gothic"/>
          <w:b w:val="0"/>
          <w:i/>
          <w:color w:val="555555"/>
          <w:sz w:val="22"/>
        </w:rPr>
        <w:t>(Novo Buriti, Goiás, a rua principal de terra batida, uma barbearia de uma porta só com uma cadeira de ferro antiga e um espelho com adesivos de time. Sábado, onze, dez da manhã. Seu Tonhão, sessenta e poucos, barbeiro, de camisa aberta. Matheus, dezesseis, sentado na cadeira com uma capa de plástico. Kevin, dezenove, primo, encostado na porta, com o celular. Um ventilador de pé.)</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Como é que vai ser, Matheus?</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Degradê, seu Tonhão. Baixinho dos lados. Em cima deixa.</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Degradê de novo? Tu só sabe pedir isso.</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val="0"/>
          <w:sz w:val="22"/>
        </w:rPr>
        <w:t>Ele quer ir bonito pro fórum.</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Quero ir normal. Cabelo de tribunal é cabelo normal.</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Cabelo de tribunal é risca do lado e gel. Meu tio foi julgado em oitenta e quatro com risca do lado. Pegou dois anos.</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val="0"/>
          <w:sz w:val="22"/>
        </w:rPr>
        <w:t>Então não faz risca, pelo amor de Deus.</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color w:val="555555"/>
          <w:sz w:val="22"/>
        </w:rPr>
        <w:t>(liga a máquina; começa pela nuca)</w:t>
      </w:r>
      <w:r>
        <w:rPr>
          <w:rFonts w:ascii="Times New Roman" w:hAnsi="Times New Roman" w:eastAsia="Malgun Gothic"/>
          <w:b w:val="0"/>
          <w:i w:val="0"/>
          <w:sz w:val="22"/>
        </w:rPr>
        <w:t xml:space="preserve"> Fica quieto.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Quanto tempo não corta?</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Dois meses.</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 xml:space="preserve">Dá pra ver. Tá parecendo ninho de joão-de-barro. </w:t>
      </w:r>
      <w:r>
        <w:rPr>
          <w:rFonts w:ascii="Times New Roman" w:hAnsi="Times New Roman" w:eastAsia="Malgun Gothic"/>
          <w:b w:val="0"/>
          <w:i/>
          <w:color w:val="555555"/>
          <w:sz w:val="22"/>
        </w:rPr>
        <w:t>(corta)</w:t>
      </w:r>
      <w:r>
        <w:rPr>
          <w:rFonts w:ascii="Times New Roman" w:hAnsi="Times New Roman" w:eastAsia="Malgun Gothic"/>
          <w:b w:val="0"/>
          <w:i w:val="0"/>
          <w:sz w:val="22"/>
        </w:rPr>
        <w:t xml:space="preserve"> E o treino?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Não vou mais no treino, seu Tonhão. O senhor sabe.</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Sei que tu não vai. Não sei por quê. Goleiro de mão esquerda existe.</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color w:val="555555"/>
          <w:sz w:val="22"/>
        </w:rPr>
        <w:t>(sem tirar os olhos do celular)</w:t>
      </w:r>
      <w:r>
        <w:rPr>
          <w:rFonts w:ascii="Times New Roman" w:hAnsi="Times New Roman" w:eastAsia="Malgun Gothic"/>
          <w:b w:val="0"/>
          <w:i w:val="0"/>
          <w:sz w:val="22"/>
        </w:rPr>
        <w:t xml:space="preserve"> Existe nada. Goleiro com uma mão só é mão de alface das duas.</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(vira um pouco a cabeça)</w:t>
      </w:r>
      <w:r>
        <w:rPr>
          <w:rFonts w:ascii="Times New Roman" w:hAnsi="Times New Roman" w:eastAsia="Malgun Gothic"/>
          <w:b w:val="0"/>
          <w:i w:val="0"/>
          <w:sz w:val="22"/>
        </w:rPr>
        <w:t xml:space="preserve"> Cala a boca, Kevin.</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color w:val="555555"/>
          <w:sz w:val="22"/>
        </w:rPr>
        <w:t>(segura a cabeça dele no lugar)</w:t>
      </w:r>
      <w:r>
        <w:rPr>
          <w:rFonts w:ascii="Times New Roman" w:hAnsi="Times New Roman" w:eastAsia="Malgun Gothic"/>
          <w:b w:val="0"/>
          <w:i w:val="0"/>
          <w:sz w:val="22"/>
        </w:rPr>
        <w:t xml:space="preserve"> Não vira, que eu te faço uma escada aqui. </w:t>
      </w:r>
      <w:r>
        <w:rPr>
          <w:rFonts w:ascii="Times New Roman" w:hAnsi="Times New Roman" w:eastAsia="Malgun Gothic"/>
          <w:b w:val="0"/>
          <w:i/>
          <w:color w:val="555555"/>
          <w:sz w:val="22"/>
        </w:rPr>
        <w:t>(para Kevin)</w:t>
      </w:r>
      <w:r>
        <w:rPr>
          <w:rFonts w:ascii="Times New Roman" w:hAnsi="Times New Roman" w:eastAsia="Malgun Gothic"/>
          <w:b w:val="0"/>
          <w:i w:val="0"/>
          <w:sz w:val="22"/>
        </w:rPr>
        <w:t xml:space="preserve"> E tu, que tava pilotando a moto sem farol, fica quieto também.</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color w:val="555555"/>
          <w:sz w:val="22"/>
        </w:rPr>
        <w:t>(abaixa o celular)</w:t>
      </w:r>
      <w:r>
        <w:rPr>
          <w:rFonts w:ascii="Times New Roman" w:hAnsi="Times New Roman" w:eastAsia="Malgun Gothic"/>
          <w:b w:val="0"/>
          <w:i w:val="0"/>
          <w:sz w:val="22"/>
        </w:rPr>
        <w:t xml:space="preserve"> Eu sei, seu Tonhão.</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 xml:space="preserve">Sabe agora. Naquela noite não sabia. </w:t>
      </w:r>
      <w:r>
        <w:rPr>
          <w:rFonts w:ascii="Times New Roman" w:hAnsi="Times New Roman" w:eastAsia="Malgun Gothic"/>
          <w:b w:val="0"/>
          <w:i/>
          <w:color w:val="555555"/>
          <w:sz w:val="22"/>
        </w:rPr>
        <w:t>(passa o pente)</w:t>
      </w:r>
      <w:r>
        <w:rPr>
          <w:rFonts w:ascii="Times New Roman" w:hAnsi="Times New Roman" w:eastAsia="Malgun Gothic"/>
          <w:b w:val="0"/>
          <w:i w:val="0"/>
          <w:sz w:val="22"/>
        </w:rPr>
        <w:t xml:space="preserve"> Tu vai depor?</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val="0"/>
          <w:sz w:val="22"/>
        </w:rPr>
        <w:t>Vou. Eu sou testemunha.</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Então vai de camisa de botão. Testemunha de camiseta de time a juíza não escuta direito.</w:t>
      </w:r>
    </w:p>
    <w:p>
      <w:pPr>
        <w:spacing w:before="0" w:after="110" w:line="300" w:lineRule="auto"/>
      </w:pPr>
      <w:r>
        <w:rPr>
          <w:rFonts w:ascii="Times New Roman" w:hAnsi="Times New Roman" w:eastAsia="Malgun Gothic"/>
          <w:b/>
          <w:i w:val="0"/>
          <w:sz w:val="22"/>
        </w:rPr>
        <w:t xml:space="preserve">Kevin: </w:t>
      </w:r>
      <w:r>
        <w:rPr>
          <w:rFonts w:ascii="Times New Roman" w:hAnsi="Times New Roman" w:eastAsia="Malgun Gothic"/>
          <w:b w:val="0"/>
          <w:i w:val="0"/>
          <w:sz w:val="22"/>
        </w:rPr>
        <w:t>Eu não tenho camisa de botão.</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Eu te empresto a minha. A do casamento da minha filha. Tá com cheiro de naftalina, mas é de botão.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(ri, pela primeira vez)</w:t>
      </w:r>
      <w:r>
        <w:rPr>
          <w:rFonts w:ascii="Times New Roman" w:hAnsi="Times New Roman" w:eastAsia="Malgun Gothic"/>
          <w:b w:val="0"/>
          <w:i w:val="0"/>
          <w:sz w:val="22"/>
        </w:rPr>
        <w:t xml:space="preserve"> O senhor vai mandar o Kevin com cheiro de naftalina pro fórum?</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 xml:space="preserve">Melhor que cheiro de gasolina. </w:t>
      </w:r>
      <w:r>
        <w:rPr>
          <w:rFonts w:ascii="Times New Roman" w:hAnsi="Times New Roman" w:eastAsia="Malgun Gothic"/>
          <w:b w:val="0"/>
          <w:i/>
          <w:color w:val="555555"/>
          <w:sz w:val="22"/>
        </w:rPr>
        <w:t>(passa a navalha atrás da orelha)</w:t>
      </w:r>
      <w:r>
        <w:rPr>
          <w:rFonts w:ascii="Times New Roman" w:hAnsi="Times New Roman" w:eastAsia="Malgun Gothic"/>
          <w:b w:val="0"/>
          <w:i w:val="0"/>
          <w:sz w:val="22"/>
        </w:rPr>
        <w:t xml:space="preserve"> Quieto agora, que é navalha.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vai olhar pra ele?</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Pra quem?</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Pro soldado.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Não sei. Eu nunca vi a cara dele. Era escuro. Eu só vi a luz da lanterna dele.</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color w:val="555555"/>
          <w:sz w:val="22"/>
        </w:rPr>
        <w:t>(tira a capa; sacode o cabelo no chão)</w:t>
      </w:r>
      <w:r>
        <w:rPr>
          <w:rFonts w:ascii="Times New Roman" w:hAnsi="Times New Roman" w:eastAsia="Malgun Gothic"/>
          <w:b w:val="0"/>
          <w:i w:val="0"/>
          <w:sz w:val="22"/>
        </w:rPr>
        <w:t xml:space="preserve"> Pronto. Olha no espelho.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(olha; passa a mão esquerda na cabeça)</w:t>
      </w:r>
      <w:r>
        <w:rPr>
          <w:rFonts w:ascii="Times New Roman" w:hAnsi="Times New Roman" w:eastAsia="Malgun Gothic"/>
          <w:b w:val="0"/>
          <w:i w:val="0"/>
          <w:sz w:val="22"/>
        </w:rPr>
        <w:t xml:space="preserve"> Ficou bom.</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 xml:space="preserve">Ficou. Quinze reais. Pra ti, dez. </w:t>
      </w:r>
      <w:r>
        <w:rPr>
          <w:rFonts w:ascii="Times New Roman" w:hAnsi="Times New Roman" w:eastAsia="Malgun Gothic"/>
          <w:b w:val="0"/>
          <w:i/>
          <w:color w:val="555555"/>
          <w:sz w:val="22"/>
        </w:rPr>
        <w:t>(Matheus tira o dinheiro do bolso com a mão esquerda; ele vê)</w:t>
      </w:r>
      <w:r>
        <w:rPr>
          <w:rFonts w:ascii="Times New Roman" w:hAnsi="Times New Roman" w:eastAsia="Malgun Gothic"/>
          <w:b w:val="0"/>
          <w:i w:val="0"/>
          <w:sz w:val="22"/>
        </w:rPr>
        <w:t xml:space="preserve"> E tu já tá fazendo tudo com a esquerda, menino.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Faz dois anos.</w:t>
      </w:r>
    </w:p>
    <w:p>
      <w:pPr>
        <w:spacing w:before="0" w:after="110" w:line="300" w:lineRule="auto"/>
      </w:pPr>
      <w:r>
        <w:rPr>
          <w:rFonts w:ascii="Times New Roman" w:hAnsi="Times New Roman" w:eastAsia="Malgun Gothic"/>
          <w:b/>
          <w:i w:val="0"/>
          <w:sz w:val="22"/>
        </w:rPr>
        <w:t xml:space="preserve">Tonhão: </w:t>
      </w:r>
      <w:r>
        <w:rPr>
          <w:rFonts w:ascii="Times New Roman" w:hAnsi="Times New Roman" w:eastAsia="Malgun Gothic"/>
          <w:b w:val="0"/>
          <w:i w:val="0"/>
          <w:sz w:val="22"/>
        </w:rPr>
        <w:t xml:space="preserve">Então já é canhoto. </w:t>
      </w:r>
      <w:r>
        <w:rPr>
          <w:rFonts w:ascii="Times New Roman" w:hAnsi="Times New Roman" w:eastAsia="Malgun Gothic"/>
          <w:b w:val="0"/>
          <w:i/>
          <w:color w:val="555555"/>
          <w:sz w:val="22"/>
        </w:rPr>
        <w:t>(pega o dinheiro)</w:t>
      </w:r>
      <w:r>
        <w:rPr>
          <w:rFonts w:ascii="Times New Roman" w:hAnsi="Times New Roman" w:eastAsia="Malgun Gothic"/>
          <w:b w:val="0"/>
          <w:i w:val="0"/>
          <w:sz w:val="22"/>
        </w:rPr>
        <w:t xml:space="preserve"> Canhoto bom é o que aprende depois. Joga no gol que nem antes, que eu vou ver.</w:t>
      </w:r>
    </w:p>
    <w:p>
      <w:pPr>
        <w:keepNext/>
        <w:spacing w:before="320" w:after="140"/>
      </w:pPr>
      <w:r>
        <w:rPr>
          <w:rFonts w:ascii="Times New Roman" w:hAnsi="Times New Roman" w:eastAsia="Malgun Gothic"/>
          <w:b/>
          <w:i w:val="0"/>
          <w:color w:val="1F3864"/>
          <w:sz w:val="26"/>
        </w:rPr>
        <w:t>장면 3 — 공설변호인 사무소</w:t>
      </w:r>
    </w:p>
    <w:p>
      <w:pPr>
        <w:spacing w:before="0" w:after="110" w:line="300" w:lineRule="auto"/>
      </w:pPr>
      <w:r>
        <w:rPr>
          <w:rFonts w:ascii="Times New Roman" w:hAnsi="Times New Roman" w:eastAsia="Malgun Gothic"/>
          <w:b w:val="0"/>
          <w:i/>
          <w:color w:val="555555"/>
          <w:sz w:val="22"/>
        </w:rPr>
        <w:t>(Brasília, Defensoria Pública da União, uma sala de atendimento no térreo, com divisórias de fórmica e um bebedouro. Segunda-feira, treze, seis da tarde. Raquel Dutra, cinquenta e poucos, de blazer, com o processo em três volumes. Jhonatan Barreira, vinte e três, à paisana, de camisa polo, cabelo cortado curto, as mãos no colo. Dona Ivanilde, cinquenta e poucos, de uniforme de padaria, com um pote de plástico com bolo de milho.)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Amanhã, Jhonatan, a juíza vai perguntar. É o interrogatório. Você tem direito de ficar calado. Inteiro. E o silêncio não pode ser usado contra você.</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Eu sei, doutora. A senhora já disse três vezes.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Vou dizer a quarta amanhã, lá dentro, na frente da juíza. É o meu trabalho.</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color w:val="555555"/>
          <w:sz w:val="22"/>
        </w:rPr>
        <w:t>(abre o pote)</w:t>
      </w:r>
      <w:r>
        <w:rPr>
          <w:rFonts w:ascii="Times New Roman" w:hAnsi="Times New Roman" w:eastAsia="Malgun Gothic"/>
          <w:b w:val="0"/>
          <w:i w:val="0"/>
          <w:sz w:val="22"/>
        </w:rPr>
        <w:t xml:space="preserve"> Doutora, come um pedaço. Eu trouxe pra senhora. Não é suborno, é bolo.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(pega um pedaço)</w:t>
      </w:r>
      <w:r>
        <w:rPr>
          <w:rFonts w:ascii="Times New Roman" w:hAnsi="Times New Roman" w:eastAsia="Malgun Gothic"/>
          <w:b w:val="0"/>
          <w:i w:val="0"/>
          <w:sz w:val="22"/>
        </w:rPr>
        <w:t xml:space="preserve"> Eu sei a diferença, dona Ivanilde. Defensor público come bolo desde que existe Defensoria.</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Doutora.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quero falar.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(para de comer)</w:t>
      </w:r>
      <w:r>
        <w:rPr>
          <w:rFonts w:ascii="Times New Roman" w:hAnsi="Times New Roman" w:eastAsia="Malgun Gothic"/>
          <w:b w:val="0"/>
          <w:i w:val="0"/>
          <w:sz w:val="22"/>
        </w:rPr>
        <w:t xml:space="preserve"> Falar o quê?</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O que eu escrevi. No papel do CAPS. A juíza não deixou o procurador pegar. Eu sei. Eu não quero que pegue.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quero dizer. Com a minha boca.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Jhonatan, escuta. O papel tá protegido. Se você disser o que escreveu, vira prova do mesmo jeito. Vira prova pela sua boca.</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 o procurador vai falar grosso em cima de cada palavra.</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Pode falar.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Doutora, eu atirei num menino que eu nunca vi a cara. Faz dois anos que eu durmo com a luz da lanterna dele no olho. Eu escrevi aquilo pra mim. Amanhã eu quero dizer pra ele.</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Filho...</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Mãe, a senhora cortou um dobrado por mim esses dois anos.</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E corto mais, se precisar.</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Não precisa. Agora é comigo. </w:t>
      </w:r>
      <w:r>
        <w:rPr>
          <w:rFonts w:ascii="Times New Roman" w:hAnsi="Times New Roman" w:eastAsia="Malgun Gothic"/>
          <w:b w:val="0"/>
          <w:i/>
          <w:color w:val="555555"/>
          <w:sz w:val="22"/>
        </w:rPr>
        <w:t>(para Raquel)</w:t>
      </w:r>
      <w:r>
        <w:rPr>
          <w:rFonts w:ascii="Times New Roman" w:hAnsi="Times New Roman" w:eastAsia="Malgun Gothic"/>
          <w:b w:val="0"/>
          <w:i w:val="0"/>
          <w:sz w:val="22"/>
        </w:rPr>
        <w:t xml:space="preserve"> A senhora vai me impedir?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(larga o bolo no guardanapo)</w:t>
      </w:r>
      <w:r>
        <w:rPr>
          <w:rFonts w:ascii="Times New Roman" w:hAnsi="Times New Roman" w:eastAsia="Malgun Gothic"/>
          <w:b w:val="0"/>
          <w:i w:val="0"/>
          <w:sz w:val="22"/>
        </w:rPr>
        <w:t xml:space="preserve"> Não. Eu não impeço cliente de dizer a verdade. Eu só tenho que te dizer o preço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preço pode ser a condenação.</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E se eu ficar calado?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Pode ser a absolvição. O erro de quem acha que vê uma arma e atira é coisa que juiz absolve. Às vezes.</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Às vezes.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sair absolvido às vezes, doutora. Eu quero sair do jeito que foi.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(fica olhando para ele; depois fecha o volume do processo)</w:t>
      </w:r>
      <w:r>
        <w:rPr>
          <w:rFonts w:ascii="Times New Roman" w:hAnsi="Times New Roman" w:eastAsia="Malgun Gothic"/>
          <w:b w:val="0"/>
          <w:i w:val="0"/>
          <w:sz w:val="22"/>
        </w:rPr>
        <w:t xml:space="preserve"> Então amanhã a gente faz do jeito que foi. E eu defendo do jeito que foi.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Ivanilde, o bolo tá bom. Tem erva-doce?</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Tem. Era da minha mãe.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acha que ele vai preso?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acho que ele vai sair de lá do tamanho que ele entrou. Ou um pouco maior. Preso, eu acho que não.</w:t>
      </w:r>
    </w:p>
    <w:p>
      <w:pPr>
        <w:keepNext/>
        <w:spacing w:before="320" w:after="140"/>
      </w:pPr>
      <w:r>
        <w:rPr>
          <w:rFonts w:ascii="Times New Roman" w:hAnsi="Times New Roman" w:eastAsia="Malgun Gothic"/>
          <w:b/>
          <w:i w:val="0"/>
          <w:color w:val="1F3864"/>
          <w:sz w:val="26"/>
        </w:rPr>
        <w:t>장면 4 — 마테우스의 증언</w:t>
      </w:r>
    </w:p>
    <w:p>
      <w:pPr>
        <w:spacing w:before="0" w:after="110" w:line="300" w:lineRule="auto"/>
      </w:pPr>
      <w:r>
        <w:rPr>
          <w:rFonts w:ascii="Times New Roman" w:hAnsi="Times New Roman" w:eastAsia="Malgun Gothic"/>
          <w:b w:val="0"/>
          <w:i/>
          <w:color w:val="555555"/>
          <w:sz w:val="22"/>
        </w:rPr>
        <w:t>(Justiça Federal, subseção judiciária do Entorno, a sala de audiências da vara criminal. Terça-feira, catorze, uma da tarde. Uma sala pequena, de divisórias de madeira, um ar-condicionado barulhento, o crucifixo tirado e a marca dele ainda na parede. A juíza, quarenta e poucos, de toga. À direita, o procurador da República Hélio Matias. À esquerda da mesa da defesa, Raquel e Jhonatan, de camisa branca. Na outra ponta, a defensora estadual Kátia Albernaz, assistente de acusação, ao lado de Dona Rosineide. No banco das testemunhas, Matheus, de camisa social emprestada larga demais. Na última fila do público, entre umas quinze pessoas, Rafa, de terno escuro, sem gravata. Dois seguranças do lado de fora da porta.)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Matheus, você é a vítima. Você não presta compromisso de testemunha, mas eu te peço que diga só o que você lembra. Se não lembrar, diz que não lembra.</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Sim, senhora.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Matheus, conta pra juíza o que aconteceu no dia catorze de janeiro de dois mil e vinte e oito.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 xml:space="preserve">A gente tava voltando do aniversário da minha avó. Eu e o Kevin. Na moto dele. Sem farol, porque o farol tava queimado.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entrada da cidade tinha o ponto do Exército. O Kevin ficou com medo porque ele não tinha carteira. Ele acelerou.</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você?</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Eu tava atrás, com o celular na mão. Com a lanterna ligada.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Por que a lanterna?</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tava filmando a lua. Pra minha avó. Ela tinha dito no aniversário que a lua tava bonita e que ela não enxergava mais direito. Eu ia mandar o vídeo.</w:t>
      </w:r>
    </w:p>
    <w:p>
      <w:pPr>
        <w:spacing w:before="0" w:after="110" w:line="300" w:lineRule="auto"/>
      </w:pPr>
      <w:r>
        <w:rPr>
          <w:rFonts w:ascii="Times New Roman" w:hAnsi="Times New Roman" w:eastAsia="Malgun Gothic"/>
          <w:b w:val="0"/>
          <w:i/>
          <w:color w:val="555555"/>
          <w:sz w:val="22"/>
        </w:rPr>
        <w:t>(Um silêncio na sala. Dona Rosineide fecha os olhos. Jhonatan baixa a cabeça.)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Depois teve um barulho. Um tiro. No chão, eu acho. E outro. E o meu braço caiu. Eu não senti. Eu vi o celular voando com a luz ainda acesa.</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Matheus, você consegue mostrar pra juíza a sua mão direita hoje?</w:t>
      </w:r>
    </w:p>
    <w:p>
      <w:pPr>
        <w:spacing w:before="0" w:after="110" w:line="300" w:lineRule="auto"/>
      </w:pPr>
      <w:r>
        <w:rPr>
          <w:rFonts w:ascii="Times New Roman" w:hAnsi="Times New Roman" w:eastAsia="Malgun Gothic"/>
          <w:b w:val="0"/>
          <w:i/>
          <w:color w:val="555555"/>
          <w:sz w:val="22"/>
        </w:rPr>
        <w:t>(Matheus estende o braço direito. Tenta fechar a mão. Os dedos param na metade.)</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Até aqui. A médica diz que não vai mais.</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E o que mudou na sua vida?</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 xml:space="preserve">Eu era goleiro do sub-quinze. Agora eu não sou.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escrevo com a esquerda. A letra ficou feia.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Excelência, a defesa tem duas perguntas.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Pode fazer, doutora.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Matheus, naquela noite, de onde você tava, dava pra ver o rosto do soldado?</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Não, senhora. Tava escuro. Eu só vi a lanterna dele. Ele também tinha lanterna.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 você acha que, de onde ele tava, dava pra ver o que você tinha na mão?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Objeção, Excelência. A vítima não pode dizer o que o réu via.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Deferida. Reformule, doutora.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Retiro a pergunta.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Matheus, obrigada. Eu não tenho mais nada.</w:t>
      </w:r>
    </w:p>
    <w:p>
      <w:pPr>
        <w:spacing w:before="0" w:after="110" w:line="300" w:lineRule="auto"/>
      </w:pPr>
      <w:r>
        <w:rPr>
          <w:rFonts w:ascii="Times New Roman" w:hAnsi="Times New Roman" w:eastAsia="Malgun Gothic"/>
          <w:b w:val="0"/>
          <w:i/>
          <w:color w:val="555555"/>
          <w:sz w:val="22"/>
        </w:rPr>
        <w:t>(Na última fila, Rafa está imóvel, as mãos sobre o joelho. Um jornalista no meio do público o reconhece e cochicha com o vizinho. A juíza ergue os olhos para o fundo da sala, por um segundo, e volta ao processo.)</w:t>
      </w:r>
    </w:p>
    <w:p>
      <w:pPr>
        <w:keepNext/>
        <w:spacing w:before="320" w:after="140"/>
      </w:pPr>
      <w:r>
        <w:rPr>
          <w:rFonts w:ascii="Times New Roman" w:hAnsi="Times New Roman" w:eastAsia="Malgun Gothic"/>
          <w:b/>
          <w:i w:val="0"/>
          <w:color w:val="1F3864"/>
          <w:sz w:val="26"/>
        </w:rPr>
        <w:t>장면 5 — 소리 내어</w:t>
      </w:r>
    </w:p>
    <w:p>
      <w:pPr>
        <w:spacing w:before="0" w:after="110" w:line="300" w:lineRule="auto"/>
      </w:pPr>
      <w:r>
        <w:rPr>
          <w:rFonts w:ascii="Times New Roman" w:hAnsi="Times New Roman" w:eastAsia="Malgun Gothic"/>
          <w:b w:val="0"/>
          <w:i/>
          <w:color w:val="555555"/>
          <w:sz w:val="22"/>
        </w:rPr>
        <w:t>(A mesma sala de audiências. Terça-feira, catorze, quatro da tarde. O depoimento de Kevin já terminou; ele está sentado ao lado da tia, com a camisa de botão de Seu Tonhão, ainda com o vinco da gaveta. Agora, o interrogatório. Jhonatan no banco, sozinho. Raquel de pé ao lado.)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Senhor Jhonatan Barreira. O senhor tem o direito constitucional de permanecer calado. O seu silêncio não será interpretado em seu prejuízo. O senhor entendeu?</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Entendi, Excelência.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Excelência, a defesa registra que orientou o acusado, pela quarta vez, sobre esse direito.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Registrado. </w:t>
      </w:r>
      <w:r>
        <w:rPr>
          <w:rFonts w:ascii="Times New Roman" w:hAnsi="Times New Roman" w:eastAsia="Malgun Gothic"/>
          <w:b w:val="0"/>
          <w:i/>
          <w:color w:val="555555"/>
          <w:sz w:val="22"/>
        </w:rPr>
        <w:t>(para Jhonatan)</w:t>
      </w:r>
      <w:r>
        <w:rPr>
          <w:rFonts w:ascii="Times New Roman" w:hAnsi="Times New Roman" w:eastAsia="Malgun Gothic"/>
          <w:b w:val="0"/>
          <w:i w:val="0"/>
          <w:sz w:val="22"/>
        </w:rPr>
        <w:t xml:space="preserve"> O senhor deseja responder?</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Desejo.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(puxa o microfone)</w:t>
      </w:r>
      <w:r>
        <w:rPr>
          <w:rFonts w:ascii="Times New Roman" w:hAnsi="Times New Roman" w:eastAsia="Malgun Gothic"/>
          <w:b w:val="0"/>
          <w:i w:val="0"/>
          <w:sz w:val="22"/>
        </w:rPr>
        <w:t xml:space="preserve"> O senhor recebeu ordens sobre tiro de advertência?</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Recebi. Era proibido. Estava no cartão das regras de engajamento. No bolso da farda.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o senhor atirou mesmo assim.</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Atirei. O primeiro no chão. Eu achei que ele ia parar.</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 o segundo?</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Excelência, eu posso dizer do meu jeito?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Pode. Devagar.</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Em setembro de dois mil e vinte e oito, no CAPS de Formosa, uma psicóloga me deu um papel. Em cima tava escrito "O que você viu". Eu escrevi. O papel ficou lá. A senhora não deixou ninguém pegar.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lembro o que eu escrevi. Palavra por palavra. Eu vou dizer agora, porque é o que eu vi.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(baixo, sem olhar para ele)</w:t>
      </w:r>
      <w:r>
        <w:rPr>
          <w:rFonts w:ascii="Times New Roman" w:hAnsi="Times New Roman" w:eastAsia="Malgun Gothic"/>
          <w:b w:val="0"/>
          <w:i w:val="0"/>
          <w:sz w:val="22"/>
        </w:rPr>
        <w:t xml:space="preserve"> Ainda dá tempo de parar.</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color w:val="555555"/>
          <w:sz w:val="22"/>
        </w:rPr>
        <w:t>(não para)</w:t>
      </w:r>
      <w:r>
        <w:rPr>
          <w:rFonts w:ascii="Times New Roman" w:hAnsi="Times New Roman" w:eastAsia="Malgun Gothic"/>
          <w:b w:val="0"/>
          <w:i w:val="0"/>
          <w:sz w:val="22"/>
        </w:rPr>
        <w:t xml:space="preserve"> "Eu vi uma luz na mão do garupa. Branca. Mexendo. Achei que era arma, porque disseram no briefing que eles andavam armados de moto à noite. Eu atirei antes de ter certeza. O sargento gritou 'cessar' depois do segundo. Eu fui até a moto. Era um celular. Tava filmando o céu. Eu ainda vejo a luz quando fecho o olho."</w:t>
      </w:r>
    </w:p>
    <w:p>
      <w:pPr>
        <w:spacing w:before="0" w:after="110" w:line="300" w:lineRule="auto"/>
      </w:pPr>
      <w:r>
        <w:rPr>
          <w:rFonts w:ascii="Times New Roman" w:hAnsi="Times New Roman" w:eastAsia="Malgun Gothic"/>
          <w:b w:val="0"/>
          <w:i/>
          <w:color w:val="555555"/>
          <w:sz w:val="22"/>
        </w:rPr>
        <w:t>(Silêncio. O ar-condicionado faz barulho. Dona Rosineide segura o braço do filho.)</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color w:val="555555"/>
          <w:sz w:val="22"/>
        </w:rPr>
        <w:t>(depois de um tempo, mais baixo)</w:t>
      </w:r>
      <w:r>
        <w:rPr>
          <w:rFonts w:ascii="Times New Roman" w:hAnsi="Times New Roman" w:eastAsia="Malgun Gothic"/>
          <w:b w:val="0"/>
          <w:i w:val="0"/>
          <w:sz w:val="22"/>
        </w:rPr>
        <w:t xml:space="preserve"> O senhor sabe o nome dele?</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Sei. Eu soube no outro dia, pelo sargento. </w:t>
      </w:r>
      <w:r>
        <w:rPr>
          <w:rFonts w:ascii="Times New Roman" w:hAnsi="Times New Roman" w:eastAsia="Malgun Gothic"/>
          <w:b w:val="0"/>
          <w:i/>
          <w:color w:val="555555"/>
          <w:sz w:val="22"/>
        </w:rPr>
        <w:t>(vira-se, pela primeira vez, para o lado de Matheus)</w:t>
      </w:r>
      <w:r>
        <w:rPr>
          <w:rFonts w:ascii="Times New Roman" w:hAnsi="Times New Roman" w:eastAsia="Malgun Gothic"/>
          <w:b w:val="0"/>
          <w:i w:val="0"/>
          <w:sz w:val="22"/>
        </w:rPr>
        <w:t xml:space="preserve"> Matheus Alcântara.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sabia na hora. Na hora era "o garupa". Faz dois anos que eu tento lembrar que é Matheus.</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(de onde está, sem se levantar, quase sem voz)</w:t>
      </w:r>
      <w:r>
        <w:rPr>
          <w:rFonts w:ascii="Times New Roman" w:hAnsi="Times New Roman" w:eastAsia="Malgun Gothic"/>
          <w:b w:val="0"/>
          <w:i w:val="0"/>
          <w:sz w:val="22"/>
        </w:rPr>
        <w:t xml:space="preserve"> Era a lua.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(sem levantar a voz)</w:t>
      </w:r>
      <w:r>
        <w:rPr>
          <w:rFonts w:ascii="Times New Roman" w:hAnsi="Times New Roman" w:eastAsia="Malgun Gothic"/>
          <w:b w:val="0"/>
          <w:i w:val="0"/>
          <w:sz w:val="22"/>
        </w:rPr>
        <w:t xml:space="preserve"> Peço silêncio ao público. </w:t>
      </w:r>
      <w:r>
        <w:rPr>
          <w:rFonts w:ascii="Times New Roman" w:hAnsi="Times New Roman" w:eastAsia="Malgun Gothic"/>
          <w:b w:val="0"/>
          <w:i/>
          <w:color w:val="555555"/>
          <w:sz w:val="22"/>
        </w:rPr>
        <w:t>(pausa; para Jhonatan)</w:t>
      </w:r>
      <w:r>
        <w:rPr>
          <w:rFonts w:ascii="Times New Roman" w:hAnsi="Times New Roman" w:eastAsia="Malgun Gothic"/>
          <w:b w:val="0"/>
          <w:i w:val="0"/>
          <w:sz w:val="22"/>
        </w:rPr>
        <w:t xml:space="preserve"> O senhor tem mais alguma coisa a dizer?</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Que eu não perdi a cabeça, Excelência. Isso que dizem no quartel, que o cara perdeu a cabeça. Eu tava com a cabeça no lugar. Eu errei com a cabeça no lugar. É pior.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Encerrado o interrogatório. Vamos aos debates após quinze minutos de intervalo.</w:t>
      </w:r>
    </w:p>
    <w:p>
      <w:pPr>
        <w:keepNext/>
        <w:spacing w:before="320" w:after="140"/>
      </w:pPr>
      <w:r>
        <w:rPr>
          <w:rFonts w:ascii="Times New Roman" w:hAnsi="Times New Roman" w:eastAsia="Malgun Gothic"/>
          <w:b/>
          <w:i w:val="0"/>
          <w:color w:val="1F3864"/>
          <w:sz w:val="26"/>
        </w:rPr>
        <w:t>장면 6 — 각자의 판결</w:t>
      </w:r>
    </w:p>
    <w:p>
      <w:pPr>
        <w:spacing w:before="0" w:after="110" w:line="300" w:lineRule="auto"/>
      </w:pPr>
      <w:r>
        <w:rPr>
          <w:rFonts w:ascii="Times New Roman" w:hAnsi="Times New Roman" w:eastAsia="Malgun Gothic"/>
          <w:b w:val="0"/>
          <w:i/>
          <w:color w:val="555555"/>
          <w:sz w:val="22"/>
        </w:rPr>
        <w:t>(A mesma sala. Terça-feira, catorze, seis e meia da tarde. Os debates terminaram. A juíza lê a sentença de uma folha impressa na hora, ainda morna. Rafa na última fila, no mesmo lugar.)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...a defesa sustentou a descriminante putativa: o acusado acreditou, por erro, estar diante de agressão armada. A acusação sustentou dolo eventual.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Este juízo entende que houve erro. Mas um erro evitável. O acusado tinha nas mãos um cartão que proibia o tiro de advertência; disparou. Tinha um sargento a três metros; não esperou a ordem. Tinha uma lanterna própria; não iluminou o alvo antes do segundo disparo.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Nos termos do artigo vinte, parágrafo primeiro, do Código Penal, o erro evitável não exclui o crime; faz o agente responder a título de culpa. Desclassifico a imputação de lesão corporal grave para lesão corporal culposa.</w:t>
      </w:r>
    </w:p>
    <w:p>
      <w:pPr>
        <w:spacing w:before="0" w:after="110" w:line="300" w:lineRule="auto"/>
      </w:pPr>
      <w:r>
        <w:rPr>
          <w:rFonts w:ascii="Times New Roman" w:hAnsi="Times New Roman" w:eastAsia="Malgun Gothic"/>
          <w:b w:val="0"/>
          <w:i/>
          <w:color w:val="555555"/>
          <w:sz w:val="22"/>
        </w:rPr>
        <w:t>(Murmúrio. Hélio fecha a pasta com força. Kátia olha para Rosineide.)</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Condeno Jhonatan Barreira à pena de oito meses de detenção, substituída por prestação de serviços à comunidade pelo mesmo prazo, em local a ser definido pelo juízo da execução.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indenização da vítima já foi fixada na ação civil contra a União, em que a Defensoria do estado atuou. Este juízo não repete.</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Determino ainda o envio de cópia desta sentença ao Ministério da Defesa, para que se avalie o treinamento sobre tiro de advertência e iluminação de alvo em pontos de controle.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é ordem. É ofício. Quem decide é quem treina.</w:t>
      </w:r>
    </w:p>
    <w:p>
      <w:pPr>
        <w:spacing w:before="0" w:after="110" w:line="300" w:lineRule="auto"/>
      </w:pPr>
      <w:r>
        <w:rPr>
          <w:rFonts w:ascii="Times New Roman" w:hAnsi="Times New Roman" w:eastAsia="Malgun Gothic"/>
          <w:b/>
          <w:i w:val="0"/>
          <w:sz w:val="22"/>
        </w:rPr>
        <w:t xml:space="preserve">Hélio: </w:t>
      </w:r>
      <w:r>
        <w:rPr>
          <w:rFonts w:ascii="Times New Roman" w:hAnsi="Times New Roman" w:eastAsia="Malgun Gothic"/>
          <w:b w:val="0"/>
          <w:i w:val="0"/>
          <w:sz w:val="22"/>
        </w:rPr>
        <w:t>Excelência, o Ministério Público vai recorrer.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É direito do Ministério Público, doutor.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 defesa não recorre, Excelência. O acusado pediu.</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(olha para Jhonatan)</w:t>
      </w:r>
      <w:r>
        <w:rPr>
          <w:rFonts w:ascii="Times New Roman" w:hAnsi="Times New Roman" w:eastAsia="Malgun Gothic"/>
          <w:b w:val="0"/>
          <w:i w:val="0"/>
          <w:sz w:val="22"/>
        </w:rPr>
        <w:t xml:space="preserve"> O senhor entende o que foi decidido?</w:t>
      </w:r>
    </w:p>
    <w:p>
      <w:pPr>
        <w:spacing w:before="0" w:after="110" w:line="300" w:lineRule="auto"/>
      </w:pPr>
      <w:r>
        <w:rPr>
          <w:rFonts w:ascii="Times New Roman" w:hAnsi="Times New Roman" w:eastAsia="Malgun Gothic"/>
          <w:b/>
          <w:i w:val="0"/>
          <w:sz w:val="22"/>
        </w:rPr>
        <w:t xml:space="preserve">Jhonatan: </w:t>
      </w:r>
      <w:r>
        <w:rPr>
          <w:rFonts w:ascii="Times New Roman" w:hAnsi="Times New Roman" w:eastAsia="Malgun Gothic"/>
          <w:b w:val="0"/>
          <w:i w:val="0"/>
          <w:sz w:val="22"/>
        </w:rPr>
        <w:t xml:space="preserve">Entendo.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Não se agradece sentença, senhor Barreira.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última coisa, que não é dispositivo. Este processo chegou a este juízo porque o Supremo, no ano passado, entendeu que soldado que fere civil responde na Justiça comum, como qualquer um. E chegou com defensor dos dois lados desde o primeiro minuto. Eu agradeço às duas Defensorias.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encerrada a audiência.</w:t>
      </w:r>
    </w:p>
    <w:p>
      <w:pPr>
        <w:spacing w:before="0" w:after="110" w:line="300" w:lineRule="auto"/>
      </w:pPr>
      <w:r>
        <w:rPr>
          <w:rFonts w:ascii="Times New Roman" w:hAnsi="Times New Roman" w:eastAsia="Malgun Gothic"/>
          <w:b w:val="0"/>
          <w:i/>
          <w:color w:val="555555"/>
          <w:sz w:val="22"/>
        </w:rPr>
        <w:t>(A sala se levanta. Na saída, Kátia segura o braço de Rosineide.)</w:t>
      </w:r>
    </w:p>
    <w:p>
      <w:pPr>
        <w:spacing w:before="0" w:after="110" w:line="300" w:lineRule="auto"/>
      </w:pPr>
      <w:r>
        <w:rPr>
          <w:rFonts w:ascii="Times New Roman" w:hAnsi="Times New Roman" w:eastAsia="Malgun Gothic"/>
          <w:b/>
          <w:i w:val="0"/>
          <w:sz w:val="22"/>
        </w:rPr>
        <w:t xml:space="preserve">Kátia: </w:t>
      </w:r>
      <w:r>
        <w:rPr>
          <w:rFonts w:ascii="Times New Roman" w:hAnsi="Times New Roman" w:eastAsia="Malgun Gothic"/>
          <w:b w:val="0"/>
          <w:i w:val="0"/>
          <w:sz w:val="22"/>
        </w:rPr>
        <w:t>A senhora queria mais?</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(olha o filho, que olha para o soldado)</w:t>
      </w:r>
      <w:r>
        <w:rPr>
          <w:rFonts w:ascii="Times New Roman" w:hAnsi="Times New Roman" w:eastAsia="Malgun Gothic"/>
          <w:b w:val="0"/>
          <w:i w:val="0"/>
          <w:sz w:val="22"/>
        </w:rPr>
        <w:t xml:space="preserve"> Eu queria que ele dissesse o nome. Ele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cabeça, uma sentença, doutora. A da juíza foi essa. A minha eu ainda tô fazendo.</w:t>
      </w:r>
    </w:p>
    <w:p>
      <w:pPr>
        <w:keepNext/>
        <w:spacing w:before="320" w:after="140"/>
      </w:pPr>
      <w:r>
        <w:rPr>
          <w:rFonts w:ascii="Times New Roman" w:hAnsi="Times New Roman" w:eastAsia="Malgun Gothic"/>
          <w:b/>
          <w:i w:val="0"/>
          <w:color w:val="1F3864"/>
          <w:sz w:val="26"/>
        </w:rPr>
        <w:t>장면 7 — 복도의 커피</w:t>
      </w:r>
    </w:p>
    <w:p>
      <w:pPr>
        <w:spacing w:before="0" w:after="110" w:line="300" w:lineRule="auto"/>
      </w:pPr>
      <w:r>
        <w:rPr>
          <w:rFonts w:ascii="Times New Roman" w:hAnsi="Times New Roman" w:eastAsia="Malgun Gothic"/>
          <w:b w:val="0"/>
          <w:i/>
          <w:color w:val="555555"/>
          <w:sz w:val="22"/>
        </w:rPr>
        <w:t>(O corredor do fórum, diante de uma máquina de café de moedas e de um banco de madeira. Terça-feira, catorze, oito menos dez da noite. A sala já vazia. Dona Ivanilde de pé junto à máquina, sem moedas. Dona Rosineide e Matheus saindo do banheiro. Rafa vem pelo corredor, sozinho; os seguranças ficam na porta da rua. Raquel e Jhonatan conversam baixo no fim do corredor.)</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color w:val="555555"/>
          <w:sz w:val="22"/>
        </w:rPr>
        <w:t>(para Rosineide, sem jeito)</w:t>
      </w:r>
      <w:r>
        <w:rPr>
          <w:rFonts w:ascii="Times New Roman" w:hAnsi="Times New Roman" w:eastAsia="Malgun Gothic"/>
          <w:b w:val="0"/>
          <w:i w:val="0"/>
          <w:sz w:val="22"/>
        </w:rPr>
        <w:t xml:space="preserve"> A senhora tem moeda? A máquina não aceita nota.</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(para; olha para ela; reconhece)</w:t>
      </w:r>
      <w:r>
        <w:rPr>
          <w:rFonts w:ascii="Times New Roman" w:hAnsi="Times New Roman" w:eastAsia="Malgun Gothic"/>
          <w:b w:val="0"/>
          <w:i w:val="0"/>
          <w:sz w:val="22"/>
        </w:rPr>
        <w:t xml:space="preserve"> A senhora é a mãe dele.</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Sou.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ia falar com a senhora. Eu só queria um café.</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(abre a bolsa; tira moedas; põe na máquina)</w:t>
      </w:r>
      <w:r>
        <w:rPr>
          <w:rFonts w:ascii="Times New Roman" w:hAnsi="Times New Roman" w:eastAsia="Malgun Gothic"/>
          <w:b w:val="0"/>
          <w:i w:val="0"/>
          <w:sz w:val="22"/>
        </w:rPr>
        <w:t xml:space="preserve"> Café com açúcar ou sem?</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Com.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Muito.</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(aperta o botão; entrega)</w:t>
      </w:r>
      <w:r>
        <w:rPr>
          <w:rFonts w:ascii="Times New Roman" w:hAnsi="Times New Roman" w:eastAsia="Malgun Gothic"/>
          <w:b w:val="0"/>
          <w:i w:val="0"/>
          <w:sz w:val="22"/>
        </w:rPr>
        <w:t xml:space="preserve"> Toma. </w:t>
      </w:r>
      <w:r>
        <w:rPr>
          <w:rFonts w:ascii="Times New Roman" w:hAnsi="Times New Roman" w:eastAsia="Malgun Gothic"/>
          <w:b w:val="0"/>
          <w:i/>
          <w:color w:val="555555"/>
          <w:sz w:val="22"/>
        </w:rPr>
        <w:t>(põe mais moedas; tira outro, para si)</w:t>
      </w:r>
      <w:r>
        <w:rPr>
          <w:rFonts w:ascii="Times New Roman" w:hAnsi="Times New Roman" w:eastAsia="Malgun Gothic"/>
          <w:b w:val="0"/>
          <w:i w:val="0"/>
          <w:sz w:val="22"/>
        </w:rPr>
        <w:t xml:space="preserve"> Eu também tomo com muito.</w:t>
      </w:r>
    </w:p>
    <w:p>
      <w:pPr>
        <w:spacing w:before="0" w:after="110" w:line="300" w:lineRule="auto"/>
      </w:pPr>
      <w:r>
        <w:rPr>
          <w:rFonts w:ascii="Times New Roman" w:hAnsi="Times New Roman" w:eastAsia="Malgun Gothic"/>
          <w:b w:val="0"/>
          <w:i/>
          <w:color w:val="555555"/>
          <w:sz w:val="22"/>
        </w:rPr>
        <w:t>(As duas ficam paradas, cada uma com o copinho de plástico. Rafa chega mais perto e para a uns dois metros, sem dizer nada.)</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(vê Rafa)</w:t>
      </w:r>
      <w:r>
        <w:rPr>
          <w:rFonts w:ascii="Times New Roman" w:hAnsi="Times New Roman" w:eastAsia="Malgun Gothic"/>
          <w:b w:val="0"/>
          <w:i w:val="0"/>
          <w:sz w:val="22"/>
        </w:rPr>
        <w:t xml:space="preserve"> O senhor é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dona Rosineide.</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val="0"/>
          <w:sz w:val="22"/>
        </w:rPr>
        <w:t>O senhor mandou o Exército pra Novo Buriti.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Mandei. Com o comitê. Com o voto do Congresso. Tá escrito com o meu nome.</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val="0"/>
          <w:sz w:val="22"/>
        </w:rPr>
        <w:t>Então o senhor devia estar sentado ali também. No banco.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Talvez, dona Rosineide.</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(bebe o café; faz careta)</w:t>
      </w:r>
      <w:r>
        <w:rPr>
          <w:rFonts w:ascii="Times New Roman" w:hAnsi="Times New Roman" w:eastAsia="Malgun Gothic"/>
          <w:b w:val="0"/>
          <w:i w:val="0"/>
          <w:sz w:val="22"/>
        </w:rPr>
        <w:t xml:space="preserve"> Esse café é horrível.</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É. O da padaria é melhor.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trabalho numa padaria em Formosa. Se a senhora for um dia...</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val="0"/>
          <w:sz w:val="22"/>
        </w:rPr>
        <w:t>Eu não vou a Formosa.</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se for.</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color w:val="555555"/>
          <w:sz w:val="22"/>
        </w:rPr>
        <w:t>(para Rafa, de repente)</w:t>
      </w:r>
      <w:r>
        <w:rPr>
          <w:rFonts w:ascii="Times New Roman" w:hAnsi="Times New Roman" w:eastAsia="Malgun Gothic"/>
          <w:b w:val="0"/>
          <w:i w:val="0"/>
          <w:sz w:val="22"/>
        </w:rPr>
        <w:t xml:space="preserve"> Presidente. O senhor conhece um poema que começa com o nome do 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 xml:space="preserve">A professora deu na escola, ano passado. Do Manuel Bandeira. "João Gostoso era carregador de feira livre e morava no morro da Babilônia num barracão sem número."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disse que o poeta pegou uma notícia de jornal e botou o nome do homem primeiro, antes de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Conheço. O João Gostoso morre no fim.</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 xml:space="preserve">Morre. Mas a gente sabe o nome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jornal, eu era "menor baleado em operação". Dois anos. Hoje o soldado disse Matheus Alcântara.</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(passa a mão no cabelo do filho, no degradê novo)</w:t>
      </w:r>
      <w:r>
        <w:rPr>
          <w:rFonts w:ascii="Times New Roman" w:hAnsi="Times New Roman" w:eastAsia="Malgun Gothic"/>
          <w:b w:val="0"/>
          <w:i w:val="0"/>
          <w:sz w:val="22"/>
        </w:rPr>
        <w:t xml:space="preserve"> Disse.</w:t>
      </w:r>
    </w:p>
    <w:p>
      <w:pPr>
        <w:spacing w:before="0" w:after="110" w:line="300" w:lineRule="auto"/>
      </w:pPr>
      <w:r>
        <w:rPr>
          <w:rFonts w:ascii="Times New Roman" w:hAnsi="Times New Roman" w:eastAsia="Malgun Gothic"/>
          <w:b/>
          <w:i w:val="0"/>
          <w:sz w:val="22"/>
        </w:rPr>
        <w:t xml:space="preserve">Matheus: </w:t>
      </w:r>
      <w:r>
        <w:rPr>
          <w:rFonts w:ascii="Times New Roman" w:hAnsi="Times New Roman" w:eastAsia="Malgun Gothic"/>
          <w:b w:val="0"/>
          <w:i w:val="0"/>
          <w:sz w:val="22"/>
        </w:rPr>
        <w:t>Eu vou dizer pra minha avó. Ela não viu a lua no vídeo. Mas vai saber que alguém disse o meu nome no fórum.</w:t>
      </w:r>
    </w:p>
    <w:p>
      <w:pPr>
        <w:spacing w:before="0" w:after="110" w:line="300" w:lineRule="auto"/>
      </w:pPr>
      <w:r>
        <w:rPr>
          <w:rFonts w:ascii="Times New Roman" w:hAnsi="Times New Roman" w:eastAsia="Malgun Gothic"/>
          <w:b w:val="0"/>
          <w:i/>
          <w:color w:val="555555"/>
          <w:sz w:val="22"/>
        </w:rPr>
        <w:t>(No fim do corredor, Jhonatan olha para eles. Não se aproxima. Raquel põe a mão no ombro dele e o leva para a outra saída.)</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color w:val="555555"/>
          <w:sz w:val="22"/>
        </w:rPr>
        <w:t>(para Rosineide, baixo)</w:t>
      </w:r>
      <w:r>
        <w:rPr>
          <w:rFonts w:ascii="Times New Roman" w:hAnsi="Times New Roman" w:eastAsia="Malgun Gothic"/>
          <w:b w:val="0"/>
          <w:i w:val="0"/>
          <w:sz w:val="22"/>
        </w:rPr>
        <w:t xml:space="preserve"> Desculpa. Eu não sei se é isso que se diz.</w:t>
      </w:r>
    </w:p>
    <w:p>
      <w:pPr>
        <w:spacing w:before="0" w:after="110" w:line="300" w:lineRule="auto"/>
      </w:pPr>
      <w:r>
        <w:rPr>
          <w:rFonts w:ascii="Times New Roman" w:hAnsi="Times New Roman" w:eastAsia="Malgun Gothic"/>
          <w:b/>
          <w:i w:val="0"/>
          <w:sz w:val="22"/>
        </w:rPr>
        <w:t xml:space="preserve">Rosineide: </w:t>
      </w:r>
      <w:r>
        <w:rPr>
          <w:rFonts w:ascii="Times New Roman" w:hAnsi="Times New Roman" w:eastAsia="Malgun Gothic"/>
          <w:b w:val="0"/>
          <w:i/>
          <w:color w:val="555555"/>
          <w:sz w:val="22"/>
        </w:rPr>
        <w:t>(joga o copinho no lixo)</w:t>
      </w:r>
      <w:r>
        <w:rPr>
          <w:rFonts w:ascii="Times New Roman" w:hAnsi="Times New Roman" w:eastAsia="Malgun Gothic"/>
          <w:b w:val="0"/>
          <w:i w:val="0"/>
          <w:sz w:val="22"/>
        </w:rPr>
        <w:t xml:space="preserve"> Não sei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Leva a mal não, mas eu não vou dizer que tá tudo bem.</w:t>
      </w:r>
    </w:p>
    <w:p>
      <w:pPr>
        <w:spacing w:before="0" w:after="110" w:line="300" w:lineRule="auto"/>
      </w:pPr>
      <w:r>
        <w:rPr>
          <w:rFonts w:ascii="Times New Roman" w:hAnsi="Times New Roman" w:eastAsia="Malgun Gothic"/>
          <w:b/>
          <w:i w:val="0"/>
          <w:sz w:val="22"/>
        </w:rPr>
        <w:t xml:space="preserve">Ivanilde: </w:t>
      </w:r>
      <w:r>
        <w:rPr>
          <w:rFonts w:ascii="Times New Roman" w:hAnsi="Times New Roman" w:eastAsia="Malgun Gothic"/>
          <w:b w:val="0"/>
          <w:i w:val="0"/>
          <w:sz w:val="22"/>
        </w:rPr>
        <w:t xml:space="preserve">Nem precisa.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Obrigada pelo café.</w:t>
      </w:r>
    </w:p>
    <w:p>
      <w:pPr>
        <w:keepNext/>
        <w:spacing w:before="320" w:after="140"/>
      </w:pPr>
      <w:r>
        <w:rPr>
          <w:rFonts w:ascii="Times New Roman" w:hAnsi="Times New Roman" w:eastAsia="Malgun Gothic"/>
          <w:b/>
          <w:i w:val="0"/>
          <w:color w:val="1F3864"/>
          <w:sz w:val="26"/>
        </w:rPr>
        <w:t>장면 8 — 금요일의 폴더</w:t>
      </w:r>
    </w:p>
    <w:p>
      <w:pPr>
        <w:spacing w:before="0" w:after="110" w:line="300" w:lineRule="auto"/>
      </w:pPr>
      <w:r>
        <w:rPr>
          <w:rFonts w:ascii="Times New Roman" w:hAnsi="Times New Roman" w:eastAsia="Malgun Gothic"/>
          <w:b w:val="0"/>
          <w:i/>
          <w:color w:val="555555"/>
          <w:sz w:val="22"/>
        </w:rPr>
        <w:t>(Palácio da Alvorada, cozinha dos funcionários. Sexta-feira, dezessete, onze da noite. Rafa à mesa de fórmica, com a cópia da sentença. Lindalva passando café. Fausto Carneiro de pé, de paletó, com a pasta vermelha.)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Presidente. Eu vim trazer o meu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seu primeiro o quê?</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(abre a pasta vermelha; tira uma folha)</w:t>
      </w:r>
      <w:r>
        <w:rPr>
          <w:rFonts w:ascii="Times New Roman" w:hAnsi="Times New Roman" w:eastAsia="Malgun Gothic"/>
          <w:b w:val="0"/>
          <w:i w:val="0"/>
          <w:sz w:val="22"/>
        </w:rPr>
        <w:t xml:space="preserve"> A discordância de segunda. Com a data e a hora. Pra ficar junto das sete da ministra. Agora são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folha; lê)</w:t>
      </w:r>
      <w:r>
        <w:rPr>
          <w:rFonts w:ascii="Times New Roman" w:hAnsi="Times New Roman" w:eastAsia="Malgun Gothic"/>
          <w:b w:val="0"/>
          <w:i w:val="0"/>
          <w:sz w:val="22"/>
        </w:rPr>
        <w:t xml:space="preserve"> "A presença do Presidente pode ser lida como pressão sobre a juíza. Pros dois lados."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foi?</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A imprensa disse que foi. Dois jornais. Um disse que o senhor foi pressionar pela condenação, o outro pela absolvição. Um anula o outro no jornal. No papel, fica a minha discordância e a sua decisão. É pra isso. </w:t>
      </w:r>
      <w:r>
        <w:rPr>
          <w:rFonts w:ascii="Times New Roman" w:hAnsi="Times New Roman" w:eastAsia="Malgun Gothic"/>
          <w:b w:val="0"/>
          <w:i/>
          <w:color w:val="555555"/>
          <w:sz w:val="22"/>
        </w:rPr>
        <w:t>(põe a folha de volta na pasta)</w:t>
      </w:r>
      <w:r>
        <w:rPr>
          <w:rFonts w:ascii="Times New Roman" w:hAnsi="Times New Roman" w:eastAsia="Malgun Gothic"/>
          <w:b w:val="0"/>
          <w:i w:val="0"/>
          <w:sz w:val="22"/>
        </w:rPr>
        <w:t xml:space="preserve"> A major Lívia ligou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Quatro soldados pediram formulário novo no CAPS depois do julgamento. Quatro dos doze que não tinham voltado.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deles disse à psicóloga: "Se o Barreira falou em voz alta, eu posso escrever baixinho."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Quatro.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 xícara dele e uma xícara para Fausto)</w:t>
      </w:r>
      <w:r>
        <w:rPr>
          <w:rFonts w:ascii="Times New Roman" w:hAnsi="Times New Roman" w:eastAsia="Malgun Gothic"/>
          <w:b w:val="0"/>
          <w:i w:val="0"/>
          <w:sz w:val="22"/>
        </w:rPr>
        <w:t xml:space="preserve"> Café, ministro. O senhor toma com açúcar?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Sem, dona Lindalva. Mas hoje eu aceito uma colher.</w:t>
      </w:r>
    </w:p>
    <w:p>
      <w:pPr>
        <w:spacing w:before="0" w:after="110" w:line="300" w:lineRule="auto"/>
      </w:pPr>
      <w:r>
        <w:rPr>
          <w:rFonts w:ascii="Times New Roman" w:hAnsi="Times New Roman" w:eastAsia="Malgun Gothic"/>
          <w:b w:val="0"/>
          <w:i/>
          <w:color w:val="555555"/>
          <w:sz w:val="22"/>
        </w:rPr>
        <w:t>(O celular de Rafa vibra. Na tela: "LUANA". Ele atende no viva-voz.)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com barulho de estrada)</w:t>
      </w:r>
      <w:r>
        <w:rPr>
          <w:rFonts w:ascii="Times New Roman" w:hAnsi="Times New Roman" w:eastAsia="Malgun Gothic"/>
          <w:b w:val="0"/>
          <w:i w:val="0"/>
          <w:sz w:val="22"/>
        </w:rPr>
        <w:t xml:space="preserve"> Presidente. Eu tô em Marabá. Saí de uma reunião de filiados num galpão de oficina. Duzentas pessoas e um ventilador.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foi?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Me perguntaram do soldado.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não comento sentença de ninguém. Nem quando o presidente vai assistir.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leu o que o Fausto escreveu?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li. Eu não sou mais da Casa Civil. Mas eu imaginei.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escreveu que o senhor não devia ir.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(perto do telefone)</w:t>
      </w:r>
      <w:r>
        <w:rPr>
          <w:rFonts w:ascii="Times New Roman" w:hAnsi="Times New Roman" w:eastAsia="Malgun Gothic"/>
          <w:b w:val="0"/>
          <w:i w:val="0"/>
          <w:sz w:val="22"/>
        </w:rPr>
        <w:t xml:space="preserve"> Escrevi, ministra. A lápis e a caneta.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ri)</w:t>
      </w:r>
      <w:r>
        <w:rPr>
          <w:rFonts w:ascii="Times New Roman" w:hAnsi="Times New Roman" w:eastAsia="Malgun Gothic"/>
          <w:b w:val="0"/>
          <w:i w:val="0"/>
          <w:sz w:val="22"/>
        </w:rPr>
        <w:t xml:space="preserve"> Boa noite, ministro. O senhor tá aguentando o tranco?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Tô, ministra. Com uma colher de açúcar.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Presidente. Uma coisa só, e eu desligo. O menino. O Matheus. Ele disse alguma coisa pro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 um poema. Do Bandeira. E disse o nome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silêncio curto)</w:t>
      </w:r>
      <w:r>
        <w:rPr>
          <w:rFonts w:ascii="Times New Roman" w:hAnsi="Times New Roman" w:eastAsia="Malgun Gothic"/>
          <w:b w:val="0"/>
          <w:i w:val="0"/>
          <w:sz w:val="22"/>
        </w:rPr>
        <w:t xml:space="preserve"> Então foi bom o senhor ter 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eu não vou dizer em público também. Boa noite.</w:t>
      </w:r>
    </w:p>
    <w:p>
      <w:pPr>
        <w:spacing w:before="0" w:after="110" w:line="300" w:lineRule="auto"/>
      </w:pPr>
      <w:r>
        <w:rPr>
          <w:rFonts w:ascii="Times New Roman" w:hAnsi="Times New Roman" w:eastAsia="Malgun Gothic"/>
          <w:b w:val="0"/>
          <w:i/>
          <w:color w:val="555555"/>
          <w:sz w:val="22"/>
        </w:rPr>
        <w:t>(Ela desliga. Lindalva guarda a garrafa térmica.)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Presidente, o senhor foi no fórum de terno escuro?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Fui.</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Devia ter ido de camisa. Fórum de interior é quente.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ninguém fica com medo de homem de camisa.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「신문 기사에서 따온 시(Poema tirado de uma notícia de jornal)」(『Libertinagem』, 1930): «João Gostoso era carregador de feira livre e morava no morro da Babilônia num barracão sem número»</w:t>
      </w:r>
      <w:r>
        <w:rPr>
          <w:rFonts w:ascii="Times New Roman" w:hAnsi="Times New Roman" w:eastAsia="Malgun Gothic"/>
          <w:b w:val="0"/>
          <w:i w:val="0"/>
          <w:sz w:val="22"/>
        </w:rPr>
        <w:t xml:space="preserve"> — 한국어 해설: ‘주앙 고스토주는 장터 짐꾼이었고 바빌로니아 언덕의 번지 없는 판잣집에 살았다.’ 리우의 한 사내가 술집에서 노래하고 춤춘 뒤 호수에 몸을 던졌다는 짧은 신문 기사를 시로 옮기면서, 반데이라는 기사라면 맨 뒤에 붙었을 그의 이름과 사는 곳을 맨 앞에 세웠다(반데이라는 4·6·7·9부에 이어). 장면 7에서 2년 동안 신문에 ‘작전 중 총상을 입은 미성년자’로만 나왔던 마테우스가 지난해 학교에서 배운 이 첫 줄을 대통령에게 외워 보이며 “오늘 그 병사가 마테우스 알칸타라라고 말했다”고 한다.</w:t>
      </w:r>
    </w:p>
    <w:p>
      <w:pPr>
        <w:spacing w:before="0" w:after="120"/>
      </w:pPr>
      <w:r>
        <w:rPr>
          <w:rFonts w:ascii="Times New Roman" w:hAnsi="Times New Roman" w:eastAsia="Malgun Gothic"/>
          <w:b/>
          <w:i w:val="0"/>
          <w:sz w:val="22"/>
        </w:rPr>
        <w:t>브라질 속담: «Cada cabeça, uma sentença.»</w:t>
      </w:r>
      <w:r>
        <w:rPr>
          <w:rFonts w:ascii="Times New Roman" w:hAnsi="Times New Roman" w:eastAsia="Malgun Gothic"/>
          <w:b w:val="0"/>
          <w:i w:val="0"/>
          <w:sz w:val="22"/>
        </w:rPr>
        <w:t xml:space="preserve"> — 한국어 해설: ‘머리마다 판결 하나’, 곧 사람마다 생각과 판단이 다르다는 속담(sentença가 ‘판결’과 ‘의견’ 두 뜻이라 법정에서 쓰면 말장난이 된다). 장면 6에서 판결 뒤 마테우스의 어머니 호지네이지가 피해자 측 공설변호인에게 “판사의 판결은 이것, 내 판결은 아직 내리는 중”이라며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«Degradê»</w:t>
      </w:r>
      <w:r>
        <w:rPr>
          <w:rFonts w:ascii="Times New Roman" w:hAnsi="Times New Roman" w:eastAsia="Malgun Gothic"/>
          <w:b w:val="0"/>
          <w:i w:val="0"/>
          <w:sz w:val="22"/>
        </w:rPr>
        <w:t xml:space="preserve"> — 한국어 해설: (프랑스어 dégradé에서) 옆머리와 뒷머리를 아래로 갈수록 짧게 쳐서 그러데이션을 낸 이발 스타일. 브라질 동네 이발소에서 젊은 남자들이 가장 많이 주문하는 머리. 쓰임: 재판을 앞두고 이발소에 간 마테우스가 이발사 세우 통앙에게. 장면 2.</w:t>
      </w:r>
    </w:p>
    <w:p>
      <w:pPr>
        <w:spacing w:before="0" w:after="120"/>
      </w:pPr>
      <w:r>
        <w:rPr>
          <w:rFonts w:ascii="Times New Roman" w:hAnsi="Times New Roman" w:eastAsia="Malgun Gothic"/>
          <w:b/>
          <w:i w:val="0"/>
          <w:sz w:val="22"/>
        </w:rPr>
        <w:t>«mão de alface»</w:t>
      </w:r>
      <w:r>
        <w:rPr>
          <w:rFonts w:ascii="Times New Roman" w:hAnsi="Times New Roman" w:eastAsia="Malgun Gothic"/>
          <w:b w:val="0"/>
          <w:i w:val="0"/>
          <w:sz w:val="22"/>
        </w:rPr>
        <w:t xml:space="preserve"> — 한국어 해설: ‘상추 손’, 곧 공을 자꾸 놓치는 서툰 골키퍼(넓게는 손에 쥔 것을 잘 떨어뜨리는 사람). 쓰임: 사촌 케빈이 “한 손 골키퍼는 양손 다 상추 손”이라며 마테우스를 놀리고, 이발사에게 핀잔을 듣는다. 장면 2.</w:t>
      </w:r>
    </w:p>
    <w:p>
      <w:pPr>
        <w:spacing w:before="0" w:after="120"/>
      </w:pPr>
      <w:r>
        <w:rPr>
          <w:rFonts w:ascii="Times New Roman" w:hAnsi="Times New Roman" w:eastAsia="Malgun Gothic"/>
          <w:b/>
          <w:i w:val="0"/>
          <w:sz w:val="22"/>
        </w:rPr>
        <w:t>«falar grosso»</w:t>
      </w:r>
      <w:r>
        <w:rPr>
          <w:rFonts w:ascii="Times New Roman" w:hAnsi="Times New Roman" w:eastAsia="Malgun Gothic"/>
          <w:b w:val="0"/>
          <w:i w:val="0"/>
          <w:sz w:val="22"/>
        </w:rPr>
        <w:t xml:space="preserve"> — 한국어 해설: ‘굵게 말하다’, 곧 목소리를 높이고 위압적으로 몰아붙이다(권위를 내세우다). 쓰임: 법정에서 말하겠다는 조나탕에게 공설변호인 하켈이 “검사가 한 마디 한 마디를 몰아붙일 것”이라고. 장면 3.</w:t>
      </w:r>
    </w:p>
    <w:p>
      <w:pPr>
        <w:spacing w:before="0" w:after="120"/>
      </w:pPr>
      <w:r>
        <w:rPr>
          <w:rFonts w:ascii="Times New Roman" w:hAnsi="Times New Roman" w:eastAsia="Malgun Gothic"/>
          <w:b/>
          <w:i w:val="0"/>
          <w:sz w:val="22"/>
        </w:rPr>
        <w:t>«cortou um dobrado»</w:t>
      </w:r>
      <w:r>
        <w:rPr>
          <w:rFonts w:ascii="Times New Roman" w:hAnsi="Times New Roman" w:eastAsia="Malgun Gothic"/>
          <w:b w:val="0"/>
          <w:i w:val="0"/>
          <w:sz w:val="22"/>
        </w:rPr>
        <w:t xml:space="preserve"> — 한국어 해설: (cortar um dobrado) ‘곱절로 베다’, 곧 몹시 고생하다, 힘든 시기를 버텨 내다. 쓰임: 재판 전날 조나탕이 어머니에게 “2년 동안 저 때문에 고생하셨다, 이제는 내 몫”이라며. 장면 3.</w:t>
      </w:r>
    </w:p>
    <w:p>
      <w:pPr>
        <w:spacing w:before="0" w:after="120"/>
      </w:pPr>
      <w:r>
        <w:rPr>
          <w:rFonts w:ascii="Times New Roman" w:hAnsi="Times New Roman" w:eastAsia="Malgun Gothic"/>
          <w:b/>
          <w:i w:val="0"/>
          <w:sz w:val="22"/>
        </w:rPr>
        <w:t>«perdi a cabeça»</w:t>
      </w:r>
      <w:r>
        <w:rPr>
          <w:rFonts w:ascii="Times New Roman" w:hAnsi="Times New Roman" w:eastAsia="Malgun Gothic"/>
          <w:b w:val="0"/>
          <w:i w:val="0"/>
          <w:sz w:val="22"/>
        </w:rPr>
        <w:t xml:space="preserve"> — 한국어 해설: (perder a cabeça) ‘머리를 잃다’, 곧 이성을 잃고 흥분해 행동하다. 쓰임: 신문 끝에 조나탕이 판사에게 “나는 이성을 잃지 않았다, 멀쩡한 머리로 잘못했다, 그게 더 나쁘다”며 부정형으로. 장면 5.</w:t>
      </w:r>
    </w:p>
    <w:p>
      <w:pPr>
        <w:spacing w:before="0" w:after="120"/>
      </w:pPr>
      <w:r>
        <w:rPr>
          <w:rFonts w:ascii="Times New Roman" w:hAnsi="Times New Roman" w:eastAsia="Malgun Gothic"/>
          <w:b/>
          <w:i w:val="0"/>
          <w:sz w:val="22"/>
        </w:rPr>
        <w:t>«Leva a mal não»</w:t>
      </w:r>
      <w:r>
        <w:rPr>
          <w:rFonts w:ascii="Times New Roman" w:hAnsi="Times New Roman" w:eastAsia="Malgun Gothic"/>
          <w:b w:val="0"/>
          <w:i w:val="0"/>
          <w:sz w:val="22"/>
        </w:rPr>
        <w:t xml:space="preserve"> — 한국어 해설: (levar a mal) ‘나쁘게 받아들이다’, 곧 언짢게 여기다. «Não leve a mal»의 구어 어순. 쓰임: 법원 복도에서 병사의 어머니에게 커피를 사 준 뒤 호지네이지가 “언짢게 듣지는 말되, 다 괜찮다고는 안 하겠다”며. 장면 7.</w:t>
      </w:r>
    </w:p>
    <w:p>
      <w:pPr>
        <w:spacing w:before="0" w:after="120"/>
      </w:pPr>
      <w:r>
        <w:rPr>
          <w:rFonts w:ascii="Times New Roman" w:hAnsi="Times New Roman" w:eastAsia="Malgun Gothic"/>
          <w:b/>
          <w:i w:val="0"/>
          <w:sz w:val="22"/>
        </w:rPr>
        <w:t>«aguentando o tranco»</w:t>
      </w:r>
      <w:r>
        <w:rPr>
          <w:rFonts w:ascii="Times New Roman" w:hAnsi="Times New Roman" w:eastAsia="Malgun Gothic"/>
          <w:b w:val="0"/>
          <w:i w:val="0"/>
          <w:sz w:val="22"/>
        </w:rPr>
        <w:t xml:space="preserve"> — 한국어 해설: (aguentar o tranco) ‘충격을 버티다’, 곧 힘든 일·압박을 꿋꿋이 견디다. 쓰임: 전화로 루아나가 새 수석장관 파우스투에게 “잘 버티고 있느냐”고. 장면 8.</w:t>
      </w:r>
    </w:p>
    <w:p>
      <w:pPr>
        <w:spacing w:before="240" w:after="110"/>
      </w:pPr>
      <w:r>
        <w:rPr>
          <w:rFonts w:ascii="Times New Roman" w:hAnsi="Times New Roman" w:eastAsia="Malgun Gothic"/>
          <w:b w:val="0"/>
          <w:i/>
          <w:color w:val="555555"/>
          <w:sz w:val="22"/>
        </w:rPr>
        <w:t>[4화 끝 — 다음 화 예고: 「루아나, 공식 후계자로」, PTT 예비경선을 앞두고 하파는 2027년부터 미뤄 온 대화를 마침내 꺼내고, 6월 9일 처음 열린 당원 직접 투표에서 루아나가 이반 코헤아를 꺾은 뒤 7월 전당대회에서 공식 대선 후보로 선출된다.]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4화 — 「병사의 재판」 (O Julgamento do Soldado)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