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6화 「솔리스의 몰락」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en tromba</w:t>
            </w:r>
          </w:p>
        </w:tc>
        <w:tc>
          <w:tcPr>
            <w:tcW w:type="dxa" w:w="2160"/>
          </w:tcPr>
          <w:p>
            <w:r>
              <w:rPr>
                <w:rFonts w:ascii="Times New Roman" w:hAnsi="Times New Roman" w:eastAsia="Malgun Gothic"/>
                <w:b w:val="0"/>
                <w:i w:val="0"/>
                <w:sz w:val="20"/>
              </w:rPr>
              <w:t>부사구</w:t>
            </w:r>
          </w:p>
        </w:tc>
        <w:tc>
          <w:tcPr>
            <w:tcW w:type="dxa" w:w="2160"/>
          </w:tcPr>
          <w:p>
            <w:r>
              <w:rPr>
                <w:rFonts w:ascii="Times New Roman" w:hAnsi="Times New Roman" w:eastAsia="Malgun Gothic"/>
                <w:b w:val="0"/>
                <w:i w:val="0"/>
                <w:sz w:val="20"/>
              </w:rPr>
              <w:t>우르르, 한꺼번에</w:t>
            </w:r>
          </w:p>
        </w:tc>
        <w:tc>
          <w:tcPr>
            <w:tcW w:type="dxa" w:w="2160"/>
          </w:tcPr>
          <w:p>
            <w:r>
              <w:rPr>
                <w:rFonts w:ascii="Times New Roman" w:hAnsi="Times New Roman" w:eastAsia="Malgun Gothic"/>
                <w:b w:val="0"/>
                <w:i w:val="0"/>
                <w:sz w:val="20"/>
              </w:rPr>
              <w:t>«Salen los alumnos en tromba»</w:t>
            </w:r>
          </w:p>
        </w:tc>
      </w:tr>
      <w:tr>
        <w:tc>
          <w:tcPr>
            <w:tcW w:type="dxa" w:w="2160"/>
          </w:tcPr>
          <w:p>
            <w:r>
              <w:rPr>
                <w:rFonts w:ascii="Times New Roman" w:hAnsi="Times New Roman" w:eastAsia="Malgun Gothic"/>
                <w:b/>
                <w:i w:val="0"/>
                <w:sz w:val="20"/>
              </w:rPr>
              <w:t>matrícula</w:t>
            </w:r>
          </w:p>
        </w:tc>
        <w:tc>
          <w:tcPr>
            <w:tcW w:type="dxa" w:w="2160"/>
          </w:tcPr>
          <w:p>
            <w:r>
              <w:rPr>
                <w:rFonts w:ascii="Times New Roman" w:hAnsi="Times New Roman" w:eastAsia="Malgun Gothic"/>
                <w:b w:val="0"/>
                <w:i w:val="0"/>
                <w:sz w:val="20"/>
              </w:rPr>
              <w:t>명 f. · pl. matrículas</w:t>
            </w:r>
          </w:p>
        </w:tc>
        <w:tc>
          <w:tcPr>
            <w:tcW w:type="dxa" w:w="2160"/>
          </w:tcPr>
          <w:p>
            <w:r>
              <w:rPr>
                <w:rFonts w:ascii="Times New Roman" w:hAnsi="Times New Roman" w:eastAsia="Malgun Gothic"/>
                <w:b w:val="0"/>
                <w:i w:val="0"/>
                <w:sz w:val="20"/>
              </w:rPr>
              <w:t>(차량) 번호판; 등록</w:t>
            </w:r>
          </w:p>
        </w:tc>
        <w:tc>
          <w:tcPr>
            <w:tcW w:type="dxa" w:w="2160"/>
          </w:tcPr>
          <w:p>
            <w:r>
              <w:rPr>
                <w:rFonts w:ascii="Times New Roman" w:hAnsi="Times New Roman" w:eastAsia="Malgun Gothic"/>
                <w:b w:val="0"/>
                <w:i w:val="0"/>
                <w:sz w:val="20"/>
              </w:rPr>
              <w:t>«Memoriza la matrícula sin mirarla directamente.»</w:t>
            </w:r>
          </w:p>
        </w:tc>
      </w:tr>
      <w:tr>
        <w:tc>
          <w:tcPr>
            <w:tcW w:type="dxa" w:w="2160"/>
          </w:tcPr>
          <w:p>
            <w:r>
              <w:rPr>
                <w:rFonts w:ascii="Times New Roman" w:hAnsi="Times New Roman" w:eastAsia="Malgun Gothic"/>
                <w:b/>
                <w:i w:val="0"/>
                <w:sz w:val="20"/>
              </w:rPr>
              <w:t>acoso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괴롭힘, 스토킹</w:t>
            </w:r>
          </w:p>
        </w:tc>
        <w:tc>
          <w:tcPr>
            <w:tcW w:type="dxa" w:w="2160"/>
          </w:tcPr>
          <w:p>
            <w:r>
              <w:rPr>
                <w:rFonts w:ascii="Times New Roman" w:hAnsi="Times New Roman" w:eastAsia="Malgun Gothic"/>
                <w:b w:val="0"/>
                <w:i w:val="0"/>
                <w:sz w:val="20"/>
              </w:rPr>
              <w:t>«una denuncia por acoso delante de un centro escolar»</w:t>
            </w:r>
          </w:p>
        </w:tc>
      </w:tr>
      <w:tr>
        <w:tc>
          <w:tcPr>
            <w:tcW w:type="dxa" w:w="2160"/>
          </w:tcPr>
          <w:p>
            <w:r>
              <w:rPr>
                <w:rFonts w:ascii="Times New Roman" w:hAnsi="Times New Roman" w:eastAsia="Malgun Gothic"/>
                <w:b/>
                <w:i w:val="0"/>
                <w:sz w:val="20"/>
              </w:rPr>
              <w:t>apoderado</w:t>
            </w:r>
          </w:p>
        </w:tc>
        <w:tc>
          <w:tcPr>
            <w:tcW w:type="dxa" w:w="2160"/>
          </w:tcPr>
          <w:p>
            <w:r>
              <w:rPr>
                <w:rFonts w:ascii="Times New Roman" w:hAnsi="Times New Roman" w:eastAsia="Malgun Gothic"/>
                <w:b w:val="0"/>
                <w:i w:val="0"/>
                <w:sz w:val="20"/>
              </w:rPr>
              <w:t>명 m. · f. apoderada</w:t>
            </w:r>
          </w:p>
        </w:tc>
        <w:tc>
          <w:tcPr>
            <w:tcW w:type="dxa" w:w="2160"/>
          </w:tcPr>
          <w:p>
            <w:r>
              <w:rPr>
                <w:rFonts w:ascii="Times New Roman" w:hAnsi="Times New Roman" w:eastAsia="Malgun Gothic"/>
                <w:b w:val="0"/>
                <w:i w:val="0"/>
                <w:sz w:val="20"/>
              </w:rPr>
              <w:t>(법적) 대리인, 수임인</w:t>
            </w:r>
          </w:p>
        </w:tc>
        <w:tc>
          <w:tcPr>
            <w:tcW w:type="dxa" w:w="2160"/>
          </w:tcPr>
          <w:p>
            <w:r>
              <w:rPr>
                <w:rFonts w:ascii="Times New Roman" w:hAnsi="Times New Roman" w:eastAsia="Malgun Gothic"/>
                <w:b w:val="0"/>
                <w:i w:val="0"/>
                <w:sz w:val="20"/>
              </w:rPr>
              <w:t>«un apoderado que firma en los tres sitios»</w:t>
            </w:r>
          </w:p>
        </w:tc>
      </w:tr>
      <w:tr>
        <w:tc>
          <w:tcPr>
            <w:tcW w:type="dxa" w:w="2160"/>
          </w:tcPr>
          <w:p>
            <w:r>
              <w:rPr>
                <w:rFonts w:ascii="Times New Roman" w:hAnsi="Times New Roman" w:eastAsia="Malgun Gothic"/>
                <w:b/>
                <w:i w:val="0"/>
                <w:sz w:val="20"/>
              </w:rPr>
              <w:t>fideicomiso</w:t>
            </w:r>
          </w:p>
        </w:tc>
        <w:tc>
          <w:tcPr>
            <w:tcW w:type="dxa" w:w="2160"/>
          </w:tcPr>
          <w:p>
            <w:r>
              <w:rPr>
                <w:rFonts w:ascii="Times New Roman" w:hAnsi="Times New Roman" w:eastAsia="Malgun Gothic"/>
                <w:b w:val="0"/>
                <w:i w:val="0"/>
                <w:sz w:val="20"/>
              </w:rPr>
              <w:t>명 m. · pl. fideicomisos</w:t>
            </w:r>
          </w:p>
        </w:tc>
        <w:tc>
          <w:tcPr>
            <w:tcW w:type="dxa" w:w="2160"/>
          </w:tcPr>
          <w:p>
            <w:r>
              <w:rPr>
                <w:rFonts w:ascii="Times New Roman" w:hAnsi="Times New Roman" w:eastAsia="Malgun Gothic"/>
                <w:b w:val="0"/>
                <w:i w:val="0"/>
                <w:sz w:val="20"/>
              </w:rPr>
              <w:t>신탁</w:t>
            </w:r>
          </w:p>
        </w:tc>
        <w:tc>
          <w:tcPr>
            <w:tcW w:type="dxa" w:w="2160"/>
          </w:tcPr>
          <w:p>
            <w:r>
              <w:rPr>
                <w:rFonts w:ascii="Times New Roman" w:hAnsi="Times New Roman" w:eastAsia="Malgun Gothic"/>
                <w:b w:val="0"/>
                <w:i w:val="0"/>
                <w:sz w:val="20"/>
              </w:rPr>
              <w:t>«Un fideicomiso en Panamá»</w:t>
            </w:r>
          </w:p>
        </w:tc>
      </w:tr>
      <w:tr>
        <w:tc>
          <w:tcPr>
            <w:tcW w:type="dxa" w:w="2160"/>
          </w:tcPr>
          <w:p>
            <w:r>
              <w:rPr>
                <w:rFonts w:ascii="Times New Roman" w:hAnsi="Times New Roman" w:eastAsia="Malgun Gothic"/>
                <w:b/>
                <w:i w:val="0"/>
                <w:sz w:val="20"/>
              </w:rPr>
              <w:t>sociedad</w:t>
            </w:r>
          </w:p>
        </w:tc>
        <w:tc>
          <w:tcPr>
            <w:tcW w:type="dxa" w:w="2160"/>
          </w:tcPr>
          <w:p>
            <w:r>
              <w:rPr>
                <w:rFonts w:ascii="Times New Roman" w:hAnsi="Times New Roman" w:eastAsia="Malgun Gothic"/>
                <w:b w:val="0"/>
                <w:i w:val="0"/>
                <w:sz w:val="20"/>
              </w:rPr>
              <w:t>명 f. · pl. sociedades</w:t>
            </w:r>
          </w:p>
        </w:tc>
        <w:tc>
          <w:tcPr>
            <w:tcW w:type="dxa" w:w="2160"/>
          </w:tcPr>
          <w:p>
            <w:r>
              <w:rPr>
                <w:rFonts w:ascii="Times New Roman" w:hAnsi="Times New Roman" w:eastAsia="Malgun Gothic"/>
                <w:b w:val="0"/>
                <w:i w:val="0"/>
                <w:sz w:val="20"/>
              </w:rPr>
              <w:t>회사, 법인</w:t>
            </w:r>
          </w:p>
        </w:tc>
        <w:tc>
          <w:tcPr>
            <w:tcW w:type="dxa" w:w="2160"/>
          </w:tcPr>
          <w:p>
            <w:r>
              <w:rPr>
                <w:rFonts w:ascii="Times New Roman" w:hAnsi="Times New Roman" w:eastAsia="Malgun Gothic"/>
                <w:b w:val="0"/>
                <w:i w:val="0"/>
                <w:sz w:val="20"/>
              </w:rPr>
              <w:t>«una sociedad en Luxemburgo que no tiene empleados»</w:t>
            </w:r>
          </w:p>
        </w:tc>
      </w:tr>
      <w:tr>
        <w:tc>
          <w:tcPr>
            <w:tcW w:type="dxa" w:w="2160"/>
          </w:tcPr>
          <w:p>
            <w:r>
              <w:rPr>
                <w:rFonts w:ascii="Times New Roman" w:hAnsi="Times New Roman" w:eastAsia="Malgun Gothic"/>
                <w:b/>
                <w:i w:val="0"/>
                <w:sz w:val="20"/>
              </w:rPr>
              <w:t>extradición</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범죄인 인도</w:t>
            </w:r>
          </w:p>
        </w:tc>
        <w:tc>
          <w:tcPr>
            <w:tcW w:type="dxa" w:w="2160"/>
          </w:tcPr>
          <w:p>
            <w:r>
              <w:rPr>
                <w:rFonts w:ascii="Times New Roman" w:hAnsi="Times New Roman" w:eastAsia="Malgun Gothic"/>
                <w:b w:val="0"/>
                <w:i w:val="0"/>
                <w:sz w:val="20"/>
              </w:rPr>
              <w:t>«un país sin extradición»</w:t>
            </w:r>
          </w:p>
        </w:tc>
      </w:tr>
      <w:tr>
        <w:tc>
          <w:tcPr>
            <w:tcW w:type="dxa" w:w="2160"/>
          </w:tcPr>
          <w:p>
            <w:r>
              <w:rPr>
                <w:rFonts w:ascii="Times New Roman" w:hAnsi="Times New Roman" w:eastAsia="Malgun Gothic"/>
                <w:b/>
                <w:i w:val="0"/>
                <w:sz w:val="20"/>
              </w:rPr>
              <w:t>palco</w:t>
            </w:r>
          </w:p>
        </w:tc>
        <w:tc>
          <w:tcPr>
            <w:tcW w:type="dxa" w:w="2160"/>
          </w:tcPr>
          <w:p>
            <w:r>
              <w:rPr>
                <w:rFonts w:ascii="Times New Roman" w:hAnsi="Times New Roman" w:eastAsia="Malgun Gothic"/>
                <w:b w:val="0"/>
                <w:i w:val="0"/>
                <w:sz w:val="20"/>
              </w:rPr>
              <w:t>명 m. · pl. palcos</w:t>
            </w:r>
          </w:p>
        </w:tc>
        <w:tc>
          <w:tcPr>
            <w:tcW w:type="dxa" w:w="2160"/>
          </w:tcPr>
          <w:p>
            <w:r>
              <w:rPr>
                <w:rFonts w:ascii="Times New Roman" w:hAnsi="Times New Roman" w:eastAsia="Malgun Gothic"/>
                <w:b w:val="0"/>
                <w:i w:val="0"/>
                <w:sz w:val="20"/>
              </w:rPr>
              <w:t>(경기장의) 특별관람석</w:t>
            </w:r>
          </w:p>
        </w:tc>
        <w:tc>
          <w:tcPr>
            <w:tcW w:type="dxa" w:w="2160"/>
          </w:tcPr>
          <w:p>
            <w:r>
              <w:rPr>
                <w:rFonts w:ascii="Times New Roman" w:hAnsi="Times New Roman" w:eastAsia="Malgun Gothic"/>
                <w:b w:val="0"/>
                <w:i w:val="0"/>
                <w:sz w:val="20"/>
              </w:rPr>
              <w:t>«ha vendido su palco del fútbol»</w:t>
            </w:r>
          </w:p>
        </w:tc>
      </w:tr>
      <w:tr>
        <w:tc>
          <w:tcPr>
            <w:tcW w:type="dxa" w:w="2160"/>
          </w:tcPr>
          <w:p>
            <w:r>
              <w:rPr>
                <w:rFonts w:ascii="Times New Roman" w:hAnsi="Times New Roman" w:eastAsia="Malgun Gothic"/>
                <w:b/>
                <w:i w:val="0"/>
                <w:sz w:val="20"/>
              </w:rPr>
              <w:t>embarcar</w:t>
            </w:r>
          </w:p>
        </w:tc>
        <w:tc>
          <w:tcPr>
            <w:tcW w:type="dxa" w:w="2160"/>
          </w:tcPr>
          <w:p>
            <w:r>
              <w:rPr>
                <w:rFonts w:ascii="Times New Roman" w:hAnsi="Times New Roman" w:eastAsia="Malgun Gothic"/>
                <w:b w:val="0"/>
                <w:i w:val="0"/>
                <w:sz w:val="20"/>
              </w:rPr>
              <w:t>동 embarcar (철자 변화)</w:t>
            </w:r>
          </w:p>
        </w:tc>
        <w:tc>
          <w:tcPr>
            <w:tcW w:type="dxa" w:w="2160"/>
          </w:tcPr>
          <w:p>
            <w:r>
              <w:rPr>
                <w:rFonts w:ascii="Times New Roman" w:hAnsi="Times New Roman" w:eastAsia="Malgun Gothic"/>
                <w:b w:val="0"/>
                <w:i w:val="0"/>
                <w:sz w:val="20"/>
              </w:rPr>
              <w:t>탑승하다, 승선하다</w:t>
            </w:r>
          </w:p>
        </w:tc>
        <w:tc>
          <w:tcPr>
            <w:tcW w:type="dxa" w:w="2160"/>
          </w:tcPr>
          <w:p>
            <w:r>
              <w:rPr>
                <w:rFonts w:ascii="Times New Roman" w:hAnsi="Times New Roman" w:eastAsia="Malgun Gothic"/>
                <w:b w:val="0"/>
                <w:i w:val="0"/>
                <w:sz w:val="20"/>
              </w:rPr>
              <w:t>«cuando iba a embarcar»</w:t>
            </w:r>
          </w:p>
        </w:tc>
      </w:tr>
      <w:tr>
        <w:tc>
          <w:tcPr>
            <w:tcW w:type="dxa" w:w="2160"/>
          </w:tcPr>
          <w:p>
            <w:r>
              <w:rPr>
                <w:rFonts w:ascii="Times New Roman" w:hAnsi="Times New Roman" w:eastAsia="Malgun Gothic"/>
                <w:b/>
                <w:i w:val="0"/>
                <w:sz w:val="20"/>
              </w:rPr>
              <w:t>terminal</w:t>
            </w:r>
          </w:p>
        </w:tc>
        <w:tc>
          <w:tcPr>
            <w:tcW w:type="dxa" w:w="2160"/>
          </w:tcPr>
          <w:p>
            <w:r>
              <w:rPr>
                <w:rFonts w:ascii="Times New Roman" w:hAnsi="Times New Roman" w:eastAsia="Malgun Gothic"/>
                <w:b w:val="0"/>
                <w:i w:val="0"/>
                <w:sz w:val="20"/>
              </w:rPr>
              <w:t>명 f.(공항) / m.(전산)</w:t>
            </w:r>
          </w:p>
        </w:tc>
        <w:tc>
          <w:tcPr>
            <w:tcW w:type="dxa" w:w="2160"/>
          </w:tcPr>
          <w:p>
            <w:r>
              <w:rPr>
                <w:rFonts w:ascii="Times New Roman" w:hAnsi="Times New Roman" w:eastAsia="Malgun Gothic"/>
                <w:b w:val="0"/>
                <w:i w:val="0"/>
                <w:sz w:val="20"/>
              </w:rPr>
              <w:t>터미널</w:t>
            </w:r>
          </w:p>
        </w:tc>
        <w:tc>
          <w:tcPr>
            <w:tcW w:type="dxa" w:w="2160"/>
          </w:tcPr>
          <w:p>
            <w:r>
              <w:rPr>
                <w:rFonts w:ascii="Times New Roman" w:hAnsi="Times New Roman" w:eastAsia="Malgun Gothic"/>
                <w:b w:val="0"/>
                <w:i w:val="0"/>
                <w:sz w:val="20"/>
              </w:rPr>
              <w:t>«rodeado de policías en una terminal»</w:t>
            </w:r>
          </w:p>
        </w:tc>
      </w:tr>
      <w:tr>
        <w:tc>
          <w:tcPr>
            <w:tcW w:type="dxa" w:w="2160"/>
          </w:tcPr>
          <w:p>
            <w:r>
              <w:rPr>
                <w:rFonts w:ascii="Times New Roman" w:hAnsi="Times New Roman" w:eastAsia="Malgun Gothic"/>
                <w:b/>
                <w:i w:val="0"/>
                <w:sz w:val="20"/>
              </w:rPr>
              <w:t>esposado</w:t>
            </w:r>
          </w:p>
        </w:tc>
        <w:tc>
          <w:tcPr>
            <w:tcW w:type="dxa" w:w="2160"/>
          </w:tcPr>
          <w:p>
            <w:r>
              <w:rPr>
                <w:rFonts w:ascii="Times New Roman" w:hAnsi="Times New Roman" w:eastAsia="Malgun Gothic"/>
                <w:b w:val="0"/>
                <w:i w:val="0"/>
                <w:sz w:val="20"/>
              </w:rPr>
              <w:t>형 m. · f. esposada</w:t>
            </w:r>
          </w:p>
        </w:tc>
        <w:tc>
          <w:tcPr>
            <w:tcW w:type="dxa" w:w="2160"/>
          </w:tcPr>
          <w:p>
            <w:r>
              <w:rPr>
                <w:rFonts w:ascii="Times New Roman" w:hAnsi="Times New Roman" w:eastAsia="Malgun Gothic"/>
                <w:b w:val="0"/>
                <w:i w:val="0"/>
                <w:sz w:val="20"/>
              </w:rPr>
              <w:t>수갑 찬</w:t>
            </w:r>
          </w:p>
        </w:tc>
        <w:tc>
          <w:tcPr>
            <w:tcW w:type="dxa" w:w="2160"/>
          </w:tcPr>
          <w:p>
            <w:r>
              <w:rPr>
                <w:rFonts w:ascii="Times New Roman" w:hAnsi="Times New Roman" w:eastAsia="Malgun Gothic"/>
                <w:b w:val="0"/>
                <w:i w:val="0"/>
                <w:sz w:val="20"/>
              </w:rPr>
              <w:t>«el hombre esposado en la pantalla»</w:t>
            </w:r>
          </w:p>
        </w:tc>
      </w:tr>
      <w:tr>
        <w:tc>
          <w:tcPr>
            <w:tcW w:type="dxa" w:w="2160"/>
          </w:tcPr>
          <w:p>
            <w:r>
              <w:rPr>
                <w:rFonts w:ascii="Times New Roman" w:hAnsi="Times New Roman" w:eastAsia="Malgun Gothic"/>
                <w:b/>
                <w:i w:val="0"/>
                <w:sz w:val="20"/>
              </w:rPr>
              <w:t>doble fila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이중 주차</w:t>
            </w:r>
          </w:p>
        </w:tc>
        <w:tc>
          <w:tcPr>
            <w:tcW w:type="dxa" w:w="2160"/>
          </w:tcPr>
          <w:p>
            <w:r>
              <w:rPr>
                <w:rFonts w:ascii="Times New Roman" w:hAnsi="Times New Roman" w:eastAsia="Malgun Gothic"/>
                <w:b w:val="0"/>
                <w:i w:val="0"/>
                <w:sz w:val="20"/>
              </w:rPr>
              <w:t>«aparcado en doble fila»</w:t>
            </w:r>
          </w:p>
        </w:tc>
      </w:tr>
      <w:tr>
        <w:tc>
          <w:tcPr>
            <w:tcW w:type="dxa" w:w="2160"/>
          </w:tcPr>
          <w:p>
            <w:r>
              <w:rPr>
                <w:rFonts w:ascii="Times New Roman" w:hAnsi="Times New Roman" w:eastAsia="Malgun Gothic"/>
                <w:b/>
                <w:i w:val="0"/>
                <w:sz w:val="20"/>
              </w:rPr>
              <w:t>repartidor</w:t>
            </w:r>
          </w:p>
        </w:tc>
        <w:tc>
          <w:tcPr>
            <w:tcW w:type="dxa" w:w="2160"/>
          </w:tcPr>
          <w:p>
            <w:r>
              <w:rPr>
                <w:rFonts w:ascii="Times New Roman" w:hAnsi="Times New Roman" w:eastAsia="Malgun Gothic"/>
                <w:b w:val="0"/>
                <w:i w:val="0"/>
                <w:sz w:val="20"/>
              </w:rPr>
              <w:t>명 m. · f. repartidora</w:t>
            </w:r>
          </w:p>
        </w:tc>
        <w:tc>
          <w:tcPr>
            <w:tcW w:type="dxa" w:w="2160"/>
          </w:tcPr>
          <w:p>
            <w:r>
              <w:rPr>
                <w:rFonts w:ascii="Times New Roman" w:hAnsi="Times New Roman" w:eastAsia="Malgun Gothic"/>
                <w:b w:val="0"/>
                <w:i w:val="0"/>
                <w:sz w:val="20"/>
              </w:rPr>
              <w:t>배달원</w:t>
            </w:r>
          </w:p>
        </w:tc>
        <w:tc>
          <w:tcPr>
            <w:tcW w:type="dxa" w:w="2160"/>
          </w:tcPr>
          <w:p>
            <w:r>
              <w:rPr>
                <w:rFonts w:ascii="Times New Roman" w:hAnsi="Times New Roman" w:eastAsia="Malgun Gothic"/>
                <w:b w:val="0"/>
                <w:i w:val="0"/>
                <w:sz w:val="20"/>
              </w:rPr>
              <w:t>«Un repartidor. Un novio.»</w:t>
            </w:r>
          </w:p>
        </w:tc>
      </w:tr>
      <w:tr>
        <w:tc>
          <w:tcPr>
            <w:tcW w:type="dxa" w:w="2160"/>
          </w:tcPr>
          <w:p>
            <w:r>
              <w:rPr>
                <w:rFonts w:ascii="Times New Roman" w:hAnsi="Times New Roman" w:eastAsia="Malgun Gothic"/>
                <w:b/>
                <w:i w:val="0"/>
                <w:sz w:val="20"/>
              </w:rPr>
              <w:t>forro</w:t>
            </w:r>
          </w:p>
        </w:tc>
        <w:tc>
          <w:tcPr>
            <w:tcW w:type="dxa" w:w="2160"/>
          </w:tcPr>
          <w:p>
            <w:r>
              <w:rPr>
                <w:rFonts w:ascii="Times New Roman" w:hAnsi="Times New Roman" w:eastAsia="Malgun Gothic"/>
                <w:b w:val="0"/>
                <w:i w:val="0"/>
                <w:sz w:val="20"/>
              </w:rPr>
              <w:t>명 m. · pl. forros</w:t>
            </w:r>
          </w:p>
        </w:tc>
        <w:tc>
          <w:tcPr>
            <w:tcW w:type="dxa" w:w="2160"/>
          </w:tcPr>
          <w:p>
            <w:r>
              <w:rPr>
                <w:rFonts w:ascii="Times New Roman" w:hAnsi="Times New Roman" w:eastAsia="Malgun Gothic"/>
                <w:b w:val="0"/>
                <w:i w:val="0"/>
                <w:sz w:val="20"/>
              </w:rPr>
              <w:t>(옷·모자의) 안감</w:t>
            </w:r>
          </w:p>
        </w:tc>
        <w:tc>
          <w:tcPr>
            <w:tcW w:type="dxa" w:w="2160"/>
          </w:tcPr>
          <w:p>
            <w:r>
              <w:rPr>
                <w:rFonts w:ascii="Times New Roman" w:hAnsi="Times New Roman" w:eastAsia="Malgun Gothic"/>
                <w:b w:val="0"/>
                <w:i w:val="0"/>
                <w:sz w:val="20"/>
              </w:rPr>
              <w:t>«de debajo del forro, la memoria USB»</w:t>
            </w:r>
          </w:p>
        </w:tc>
      </w:tr>
      <w:tr>
        <w:tc>
          <w:tcPr>
            <w:tcW w:type="dxa" w:w="2160"/>
          </w:tcPr>
          <w:p>
            <w:r>
              <w:rPr>
                <w:rFonts w:ascii="Times New Roman" w:hAnsi="Times New Roman" w:eastAsia="Malgun Gothic"/>
                <w:b/>
                <w:i w:val="0"/>
                <w:sz w:val="20"/>
              </w:rPr>
              <w:t>hipoteca</w:t>
            </w:r>
          </w:p>
        </w:tc>
        <w:tc>
          <w:tcPr>
            <w:tcW w:type="dxa" w:w="2160"/>
          </w:tcPr>
          <w:p>
            <w:r>
              <w:rPr>
                <w:rFonts w:ascii="Times New Roman" w:hAnsi="Times New Roman" w:eastAsia="Malgun Gothic"/>
                <w:b w:val="0"/>
                <w:i w:val="0"/>
                <w:sz w:val="20"/>
              </w:rPr>
              <w:t>명 f. · pl. hipotecas</w:t>
            </w:r>
          </w:p>
        </w:tc>
        <w:tc>
          <w:tcPr>
            <w:tcW w:type="dxa" w:w="2160"/>
          </w:tcPr>
          <w:p>
            <w:r>
              <w:rPr>
                <w:rFonts w:ascii="Times New Roman" w:hAnsi="Times New Roman" w:eastAsia="Malgun Gothic"/>
                <w:b w:val="0"/>
                <w:i w:val="0"/>
                <w:sz w:val="20"/>
              </w:rPr>
              <w:t>주택담보대출</w:t>
            </w:r>
          </w:p>
        </w:tc>
        <w:tc>
          <w:tcPr>
            <w:tcW w:type="dxa" w:w="2160"/>
          </w:tcPr>
          <w:p>
            <w:r>
              <w:rPr>
                <w:rFonts w:ascii="Times New Roman" w:hAnsi="Times New Roman" w:eastAsia="Malgun Gothic"/>
                <w:b w:val="0"/>
                <w:i w:val="0"/>
                <w:sz w:val="20"/>
              </w:rPr>
              <w:t>«Tengo una hipoteca y dos hijos en la universidad.»</w:t>
            </w:r>
          </w:p>
        </w:tc>
      </w:tr>
      <w:tr>
        <w:tc>
          <w:tcPr>
            <w:tcW w:type="dxa" w:w="2160"/>
          </w:tcPr>
          <w:p>
            <w:r>
              <w:rPr>
                <w:rFonts w:ascii="Times New Roman" w:hAnsi="Times New Roman" w:eastAsia="Malgun Gothic"/>
                <w:b/>
                <w:i w:val="0"/>
                <w:sz w:val="20"/>
              </w:rPr>
              <w:t>heredar</w:t>
            </w:r>
          </w:p>
        </w:tc>
        <w:tc>
          <w:tcPr>
            <w:tcW w:type="dxa" w:w="2160"/>
          </w:tcPr>
          <w:p>
            <w:r>
              <w:rPr>
                <w:rFonts w:ascii="Times New Roman" w:hAnsi="Times New Roman" w:eastAsia="Malgun Gothic"/>
                <w:b w:val="0"/>
                <w:i w:val="0"/>
                <w:sz w:val="20"/>
              </w:rPr>
              <w:t>동 heredar (규칙 -ar)</w:t>
            </w:r>
          </w:p>
        </w:tc>
        <w:tc>
          <w:tcPr>
            <w:tcW w:type="dxa" w:w="2160"/>
          </w:tcPr>
          <w:p>
            <w:r>
              <w:rPr>
                <w:rFonts w:ascii="Times New Roman" w:hAnsi="Times New Roman" w:eastAsia="Malgun Gothic"/>
                <w:b w:val="0"/>
                <w:i w:val="0"/>
                <w:sz w:val="20"/>
              </w:rPr>
              <w:t>물려받다, 상속하다</w:t>
            </w:r>
          </w:p>
        </w:tc>
        <w:tc>
          <w:tcPr>
            <w:tcW w:type="dxa" w:w="2160"/>
          </w:tcPr>
          <w:p>
            <w:r>
              <w:rPr>
                <w:rFonts w:ascii="Times New Roman" w:hAnsi="Times New Roman" w:eastAsia="Malgun Gothic"/>
                <w:b w:val="0"/>
                <w:i w:val="0"/>
                <w:sz w:val="20"/>
              </w:rPr>
              <w:t>«Yo no inventé esto, Ferrán. Yo lo heredé.»</w:t>
            </w:r>
          </w:p>
        </w:tc>
      </w:tr>
      <w:tr>
        <w:tc>
          <w:tcPr>
            <w:tcW w:type="dxa" w:w="2160"/>
          </w:tcPr>
          <w:p>
            <w:r>
              <w:rPr>
                <w:rFonts w:ascii="Times New Roman" w:hAnsi="Times New Roman" w:eastAsia="Malgun Gothic"/>
                <w:b/>
                <w:i w:val="0"/>
                <w:sz w:val="20"/>
              </w:rPr>
              <w:t>peritaje</w:t>
            </w:r>
          </w:p>
        </w:tc>
        <w:tc>
          <w:tcPr>
            <w:tcW w:type="dxa" w:w="2160"/>
          </w:tcPr>
          <w:p>
            <w:r>
              <w:rPr>
                <w:rFonts w:ascii="Times New Roman" w:hAnsi="Times New Roman" w:eastAsia="Malgun Gothic"/>
                <w:b w:val="0"/>
                <w:i w:val="0"/>
                <w:sz w:val="20"/>
              </w:rPr>
              <w:t>명 m. · pl. peritajes</w:t>
            </w:r>
          </w:p>
        </w:tc>
        <w:tc>
          <w:tcPr>
            <w:tcW w:type="dxa" w:w="2160"/>
          </w:tcPr>
          <w:p>
            <w:r>
              <w:rPr>
                <w:rFonts w:ascii="Times New Roman" w:hAnsi="Times New Roman" w:eastAsia="Malgun Gothic"/>
                <w:b w:val="0"/>
                <w:i w:val="0"/>
                <w:sz w:val="20"/>
              </w:rPr>
              <w:t>감정(鑑定)</w:t>
            </w:r>
          </w:p>
        </w:tc>
        <w:tc>
          <w:tcPr>
            <w:tcW w:type="dxa" w:w="2160"/>
          </w:tcPr>
          <w:p>
            <w:r>
              <w:rPr>
                <w:rFonts w:ascii="Times New Roman" w:hAnsi="Times New Roman" w:eastAsia="Malgun Gothic"/>
                <w:b w:val="0"/>
                <w:i w:val="0"/>
                <w:sz w:val="20"/>
              </w:rPr>
              <w:t>«Una firma, un peritaje, una fecha.»</w:t>
            </w:r>
          </w:p>
        </w:tc>
      </w:tr>
      <w:tr>
        <w:tc>
          <w:tcPr>
            <w:tcW w:type="dxa" w:w="2160"/>
          </w:tcPr>
          <w:p>
            <w:r>
              <w:rPr>
                <w:rFonts w:ascii="Times New Roman" w:hAnsi="Times New Roman" w:eastAsia="Malgun Gothic"/>
                <w:b/>
                <w:i w:val="0"/>
                <w:sz w:val="20"/>
              </w:rPr>
              <w:t>descanso</w:t>
            </w:r>
          </w:p>
        </w:tc>
        <w:tc>
          <w:tcPr>
            <w:tcW w:type="dxa" w:w="2160"/>
          </w:tcPr>
          <w:p>
            <w:r>
              <w:rPr>
                <w:rFonts w:ascii="Times New Roman" w:hAnsi="Times New Roman" w:eastAsia="Malgun Gothic"/>
                <w:b w:val="0"/>
                <w:i w:val="0"/>
                <w:sz w:val="20"/>
              </w:rPr>
              <w:t>명 m. · pl. descansos</w:t>
            </w:r>
          </w:p>
        </w:tc>
        <w:tc>
          <w:tcPr>
            <w:tcW w:type="dxa" w:w="2160"/>
          </w:tcPr>
          <w:p>
            <w:r>
              <w:rPr>
                <w:rFonts w:ascii="Times New Roman" w:hAnsi="Times New Roman" w:eastAsia="Malgun Gothic"/>
                <w:b w:val="0"/>
                <w:i w:val="0"/>
                <w:sz w:val="20"/>
              </w:rPr>
              <w:t>(경기) 중간 휴식, 하프타임</w:t>
            </w:r>
          </w:p>
        </w:tc>
        <w:tc>
          <w:tcPr>
            <w:tcW w:type="dxa" w:w="2160"/>
          </w:tcPr>
          <w:p>
            <w:r>
              <w:rPr>
                <w:rFonts w:ascii="Times New Roman" w:hAnsi="Times New Roman" w:eastAsia="Malgun Gothic"/>
                <w:b w:val="0"/>
                <w:i w:val="0"/>
                <w:sz w:val="20"/>
              </w:rPr>
              <w:t>«El hombre de la gorra se fue en el descanso.»</w:t>
            </w:r>
          </w:p>
        </w:tc>
      </w:tr>
      <w:tr>
        <w:tc>
          <w:tcPr>
            <w:tcW w:type="dxa" w:w="2160"/>
          </w:tcPr>
          <w:p>
            <w:r>
              <w:rPr>
                <w:rFonts w:ascii="Times New Roman" w:hAnsi="Times New Roman" w:eastAsia="Malgun Gothic"/>
                <w:b/>
                <w:i w:val="0"/>
                <w:sz w:val="20"/>
              </w:rPr>
              <w:t>encariñarse</w:t>
            </w:r>
          </w:p>
        </w:tc>
        <w:tc>
          <w:tcPr>
            <w:tcW w:type="dxa" w:w="2160"/>
          </w:tcPr>
          <w:p>
            <w:r>
              <w:rPr>
                <w:rFonts w:ascii="Times New Roman" w:hAnsi="Times New Roman" w:eastAsia="Malgun Gothic"/>
                <w:b w:val="0"/>
                <w:i w:val="0"/>
                <w:sz w:val="20"/>
              </w:rPr>
              <w:t>동 encariñarse (con)</w:t>
            </w:r>
          </w:p>
        </w:tc>
        <w:tc>
          <w:tcPr>
            <w:tcW w:type="dxa" w:w="2160"/>
          </w:tcPr>
          <w:p>
            <w:r>
              <w:rPr>
                <w:rFonts w:ascii="Times New Roman" w:hAnsi="Times New Roman" w:eastAsia="Malgun Gothic"/>
                <w:b w:val="0"/>
                <w:i w:val="0"/>
                <w:sz w:val="20"/>
              </w:rPr>
              <w:t>정들다</w:t>
            </w:r>
          </w:p>
        </w:tc>
        <w:tc>
          <w:tcPr>
            <w:tcW w:type="dxa" w:w="2160"/>
          </w:tcPr>
          <w:p>
            <w:r>
              <w:rPr>
                <w:rFonts w:ascii="Times New Roman" w:hAnsi="Times New Roman" w:eastAsia="Malgun Gothic"/>
                <w:b w:val="0"/>
                <w:i w:val="0"/>
                <w:sz w:val="20"/>
              </w:rPr>
              <w:t>«uno se encariña»</w:t>
            </w:r>
          </w:p>
        </w:tc>
      </w:tr>
      <w:tr>
        <w:tc>
          <w:tcPr>
            <w:tcW w:type="dxa" w:w="2160"/>
          </w:tcPr>
          <w:p>
            <w:r>
              <w:rPr>
                <w:rFonts w:ascii="Times New Roman" w:hAnsi="Times New Roman" w:eastAsia="Malgun Gothic"/>
                <w:b/>
                <w:i w:val="0"/>
                <w:sz w:val="20"/>
              </w:rPr>
              <w:t>trato</w:t>
            </w:r>
          </w:p>
        </w:tc>
        <w:tc>
          <w:tcPr>
            <w:tcW w:type="dxa" w:w="2160"/>
          </w:tcPr>
          <w:p>
            <w:r>
              <w:rPr>
                <w:rFonts w:ascii="Times New Roman" w:hAnsi="Times New Roman" w:eastAsia="Malgun Gothic"/>
                <w:b w:val="0"/>
                <w:i w:val="0"/>
                <w:sz w:val="20"/>
              </w:rPr>
              <w:t>명 m. · pl. tratos</w:t>
            </w:r>
          </w:p>
        </w:tc>
        <w:tc>
          <w:tcPr>
            <w:tcW w:type="dxa" w:w="2160"/>
          </w:tcPr>
          <w:p>
            <w:r>
              <w:rPr>
                <w:rFonts w:ascii="Times New Roman" w:hAnsi="Times New Roman" w:eastAsia="Malgun Gothic"/>
                <w:b w:val="0"/>
                <w:i w:val="0"/>
                <w:sz w:val="20"/>
              </w:rPr>
              <w:t>거래, 합의</w:t>
            </w:r>
          </w:p>
        </w:tc>
        <w:tc>
          <w:tcPr>
            <w:tcW w:type="dxa" w:w="2160"/>
          </w:tcPr>
          <w:p>
            <w:r>
              <w:rPr>
                <w:rFonts w:ascii="Times New Roman" w:hAnsi="Times New Roman" w:eastAsia="Malgun Gothic"/>
                <w:b w:val="0"/>
                <w:i w:val="0"/>
                <w:sz w:val="20"/>
              </w:rPr>
              <w:t>«Ese es el trato.»</w:t>
            </w:r>
          </w:p>
        </w:tc>
      </w:tr>
      <w:tr>
        <w:tc>
          <w:tcPr>
            <w:tcW w:type="dxa" w:w="2160"/>
          </w:tcPr>
          <w:p>
            <w:r>
              <w:rPr>
                <w:rFonts w:ascii="Times New Roman" w:hAnsi="Times New Roman" w:eastAsia="Malgun Gothic"/>
                <w:b/>
                <w:i w:val="0"/>
                <w:sz w:val="20"/>
              </w:rPr>
              <w:t>sellar / precinto</w:t>
            </w:r>
          </w:p>
        </w:tc>
        <w:tc>
          <w:tcPr>
            <w:tcW w:type="dxa" w:w="2160"/>
          </w:tcPr>
          <w:p>
            <w:r>
              <w:rPr>
                <w:rFonts w:ascii="Times New Roman" w:hAnsi="Times New Roman" w:eastAsia="Malgun Gothic"/>
                <w:b w:val="0"/>
                <w:i w:val="0"/>
                <w:sz w:val="20"/>
              </w:rPr>
              <w:t>동/명</w:t>
            </w:r>
          </w:p>
        </w:tc>
        <w:tc>
          <w:tcPr>
            <w:tcW w:type="dxa" w:w="2160"/>
          </w:tcPr>
          <w:p>
            <w:r>
              <w:rPr>
                <w:rFonts w:ascii="Times New Roman" w:hAnsi="Times New Roman" w:eastAsia="Malgun Gothic"/>
                <w:b w:val="0"/>
                <w:i w:val="0"/>
                <w:sz w:val="20"/>
              </w:rPr>
              <w:t>봉인하다 / 봉인</w:t>
            </w:r>
          </w:p>
        </w:tc>
        <w:tc>
          <w:tcPr>
            <w:tcW w:type="dxa" w:w="2160"/>
          </w:tcPr>
          <w:p>
            <w:r>
              <w:rPr>
                <w:rFonts w:ascii="Times New Roman" w:hAnsi="Times New Roman" w:eastAsia="Malgun Gothic"/>
                <w:b w:val="0"/>
                <w:i w:val="0"/>
                <w:sz w:val="20"/>
              </w:rPr>
              <w:t>«el archivo sellado» (예고)</w:t>
            </w:r>
          </w:p>
        </w:tc>
      </w:tr>
      <w:tr>
        <w:tc>
          <w:tcPr>
            <w:tcW w:type="dxa" w:w="2160"/>
          </w:tcPr>
          <w:p>
            <w:r>
              <w:rPr>
                <w:rFonts w:ascii="Times New Roman" w:hAnsi="Times New Roman" w:eastAsia="Malgun Gothic"/>
                <w:b/>
                <w:i w:val="0"/>
                <w:sz w:val="20"/>
              </w:rPr>
              <w:t>encarecer</w:t>
            </w:r>
          </w:p>
        </w:tc>
        <w:tc>
          <w:tcPr>
            <w:tcW w:type="dxa" w:w="2160"/>
          </w:tcPr>
          <w:p>
            <w:r>
              <w:rPr>
                <w:rFonts w:ascii="Times New Roman" w:hAnsi="Times New Roman" w:eastAsia="Malgun Gothic"/>
                <w:b w:val="0"/>
                <w:i w:val="0"/>
                <w:sz w:val="20"/>
              </w:rPr>
              <w:t>동 encarecer (conocer형: encarezco)</w:t>
            </w:r>
          </w:p>
        </w:tc>
        <w:tc>
          <w:tcPr>
            <w:tcW w:type="dxa" w:w="2160"/>
          </w:tcPr>
          <w:p>
            <w:r>
              <w:rPr>
                <w:rFonts w:ascii="Times New Roman" w:hAnsi="Times New Roman" w:eastAsia="Malgun Gothic"/>
                <w:b w:val="0"/>
                <w:i w:val="0"/>
                <w:sz w:val="20"/>
              </w:rPr>
              <w:t>값을 올리다</w:t>
            </w:r>
          </w:p>
        </w:tc>
        <w:tc>
          <w:tcPr>
            <w:tcW w:type="dxa" w:w="2160"/>
          </w:tcPr>
          <w:p>
            <w:r>
              <w:rPr>
                <w:rFonts w:ascii="Times New Roman" w:hAnsi="Times New Roman" w:eastAsia="Malgun Gothic"/>
                <w:b w:val="0"/>
                <w:i w:val="0"/>
                <w:sz w:val="20"/>
              </w:rPr>
              <w:t>«Que vigilarla salga tan caro... encarecerla»</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«Ese coche no esperaba a un hijo. Ese coche trabajaba.» — 저 차는 자식을 기다리는 게 아니었다. 저 차는 일하고 있었다.</w:t>
      </w:r>
    </w:p>
    <w:p>
      <w:pPr>
        <w:pStyle w:val="ListBullet"/>
      </w:pPr>
      <w:r>
        <w:rPr>
          <w:rFonts w:ascii="Times New Roman" w:hAnsi="Times New Roman" w:eastAsia="Malgun Gothic"/>
          <w:b w:val="0"/>
          <w:i w:val="0"/>
          <w:sz w:val="22"/>
        </w:rPr>
        <w:t>쓰임·뉘앙스: 사물(coche)을 주어로 의인화해 '감시 중'임을 말한다. 불완료과거(esperaba, trabajaba)로 그 순간의 상태를 그린다. 훌리안의 직업적 눈.</w:t>
      </w:r>
    </w:p>
    <w:p>
      <w:pPr>
        <w:pStyle w:val="ListBullet"/>
      </w:pPr>
      <w:r>
        <w:rPr>
          <w:rFonts w:ascii="Times New Roman" w:hAnsi="Times New Roman" w:eastAsia="Malgun Gothic"/>
          <w:b w:val="0"/>
          <w:i w:val="0"/>
          <w:sz w:val="22"/>
        </w:rPr>
        <w:t>대본: «Un coche en doble fila con el motor encendido... Ese coche no esperaba a un hijo. Ese coche trabajaba.»</w:t>
      </w:r>
    </w:p>
    <w:p>
      <w:pPr>
        <w:keepNext/>
        <w:spacing w:before="160"/>
      </w:pPr>
      <w:r>
        <w:rPr>
          <w:rFonts w:ascii="Times New Roman" w:hAnsi="Times New Roman" w:eastAsia="Malgun Gothic"/>
          <w:b/>
          <w:i w:val="0"/>
          <w:color w:val="1F3864"/>
          <w:sz w:val="26"/>
        </w:rPr>
        <w:t>«Voy a hacer que ese coche deje de merecer la pena» — 저 차가 그럴 가치가 없게 만들겠다</w:t>
      </w:r>
    </w:p>
    <w:p>
      <w:pPr>
        <w:pStyle w:val="ListBullet"/>
      </w:pPr>
      <w:r>
        <w:rPr>
          <w:rFonts w:ascii="Times New Roman" w:hAnsi="Times New Roman" w:eastAsia="Malgun Gothic"/>
          <w:b w:val="0"/>
          <w:i w:val="0"/>
          <w:sz w:val="22"/>
        </w:rPr>
        <w:t>쓰임·뉘앙스: hacer que + 접속법(~하게 만들다, 사역). dejar de + 부정사(그만두다). merecer la pena(그럴 가치가 있다). 감시를 '수지 안 맞게' 만든다는 전략.</w:t>
      </w:r>
    </w:p>
    <w:p>
      <w:pPr>
        <w:pStyle w:val="ListBullet"/>
      </w:pPr>
      <w:r>
        <w:rPr>
          <w:rFonts w:ascii="Times New Roman" w:hAnsi="Times New Roman" w:eastAsia="Malgun Gothic"/>
          <w:b w:val="0"/>
          <w:i w:val="0"/>
          <w:sz w:val="22"/>
        </w:rPr>
        <w:t>대본: «Voy a hacer que ese coche deje de merecer la pena... Contándolo.»</w:t>
      </w:r>
    </w:p>
    <w:p>
      <w:pPr>
        <w:keepNext/>
        <w:spacing w:before="160"/>
      </w:pPr>
      <w:r>
        <w:rPr>
          <w:rFonts w:ascii="Times New Roman" w:hAnsi="Times New Roman" w:eastAsia="Malgun Gothic"/>
          <w:b/>
          <w:i w:val="0"/>
          <w:color w:val="1F3864"/>
          <w:sz w:val="26"/>
        </w:rPr>
        <w:t>«Lo peor para esa gente es el ruido» — 그런 자들에게 최악은 소음(공개)이다</w:t>
      </w:r>
    </w:p>
    <w:p>
      <w:pPr>
        <w:pStyle w:val="ListBullet"/>
      </w:pPr>
      <w:r>
        <w:rPr>
          <w:rFonts w:ascii="Times New Roman" w:hAnsi="Times New Roman" w:eastAsia="Malgun Gothic"/>
          <w:b w:val="0"/>
          <w:i w:val="0"/>
          <w:sz w:val="22"/>
        </w:rPr>
        <w:t>쓰임·뉘앙스: lo peor / lo mejor + para = ~에게 최악/최선인 것(중성 lo + 형용사). 훌리안이 딸에게 주는 호신책: 소리쳐라. 6화 전체의 주제 '빛/소리 = 감시의 적'.</w:t>
      </w:r>
    </w:p>
    <w:p>
      <w:pPr>
        <w:pStyle w:val="ListBullet"/>
      </w:pPr>
      <w:r>
        <w:rPr>
          <w:rFonts w:ascii="Times New Roman" w:hAnsi="Times New Roman" w:eastAsia="Malgun Gothic"/>
          <w:b w:val="0"/>
          <w:i w:val="0"/>
          <w:sz w:val="22"/>
        </w:rPr>
        <w:t>대본: «si ese coche se acerca a ti, gritas. Fuerte. En la calle. Lo peor para esa gente es el ruido.»</w:t>
      </w:r>
    </w:p>
    <w:p>
      <w:pPr>
        <w:keepNext/>
        <w:spacing w:before="160"/>
      </w:pPr>
      <w:r>
        <w:rPr>
          <w:rFonts w:ascii="Times New Roman" w:hAnsi="Times New Roman" w:eastAsia="Malgun Gothic"/>
          <w:b/>
          <w:i w:val="0"/>
          <w:color w:val="1F3864"/>
          <w:sz w:val="26"/>
        </w:rPr>
        <w:t>«Una firma, a diferencia de una voz, no se edita» — 서명은, 목소리와 달리, 편집되지 않는다</w:t>
      </w:r>
    </w:p>
    <w:p>
      <w:pPr>
        <w:pStyle w:val="ListBullet"/>
      </w:pPr>
      <w:r>
        <w:rPr>
          <w:rFonts w:ascii="Times New Roman" w:hAnsi="Times New Roman" w:eastAsia="Malgun Gothic"/>
          <w:b w:val="0"/>
          <w:i w:val="0"/>
          <w:sz w:val="22"/>
        </w:rPr>
        <w:t>쓰임·뉘앙스: a diferencia de = ~와 달리. 4화의 '목소리는 편집된다'와 짝. 수동 se(no se edita). 이솔리나가 증거의 위계를 말한다: 서명 &gt; 목소리.</w:t>
      </w:r>
    </w:p>
    <w:p>
      <w:pPr>
        <w:pStyle w:val="ListBullet"/>
      </w:pPr>
      <w:r>
        <w:rPr>
          <w:rFonts w:ascii="Times New Roman" w:hAnsi="Times New Roman" w:eastAsia="Malgun Gothic"/>
          <w:b w:val="0"/>
          <w:i w:val="0"/>
          <w:sz w:val="22"/>
        </w:rPr>
        <w:t>대본: «una firma, a diferencia de una voz, no se edita.»</w:t>
      </w:r>
    </w:p>
    <w:p>
      <w:pPr>
        <w:keepNext/>
        <w:spacing w:before="160"/>
      </w:pPr>
      <w:r>
        <w:rPr>
          <w:rFonts w:ascii="Times New Roman" w:hAnsi="Times New Roman" w:eastAsia="Malgun Gothic"/>
          <w:b/>
          <w:i w:val="0"/>
          <w:color w:val="1F3864"/>
          <w:sz w:val="26"/>
        </w:rPr>
        <w:t>«El que vende el palco... es que no piensa volver» — 특별석을 파는 자는 돌아올 생각이 없다는 뜻이다</w:t>
      </w:r>
    </w:p>
    <w:p>
      <w:pPr>
        <w:pStyle w:val="ListBullet"/>
      </w:pPr>
      <w:r>
        <w:rPr>
          <w:rFonts w:ascii="Times New Roman" w:hAnsi="Times New Roman" w:eastAsia="Malgun Gothic"/>
          <w:b w:val="0"/>
          <w:i w:val="0"/>
          <w:sz w:val="22"/>
        </w:rPr>
        <w:t>쓰임·뉘앙스: el que + 동사(~하는 사람). «es que...»는 '~라는 뜻이다/~이기 때문이다'(구어 설명). 이솔리나의 생활 지혜: 도청보다 '판 특별석'이 더 확실한 증거.</w:t>
      </w:r>
    </w:p>
    <w:p>
      <w:pPr>
        <w:pStyle w:val="ListBullet"/>
      </w:pPr>
      <w:r>
        <w:rPr>
          <w:rFonts w:ascii="Times New Roman" w:hAnsi="Times New Roman" w:eastAsia="Malgun Gothic"/>
          <w:b w:val="0"/>
          <w:i w:val="0"/>
          <w:sz w:val="22"/>
        </w:rPr>
        <w:t>대본: «El que vende el palco del equipo de su ciudad es que no piensa volver.»</w:t>
      </w:r>
    </w:p>
    <w:p>
      <w:pPr>
        <w:keepNext/>
        <w:spacing w:before="160"/>
      </w:pPr>
      <w:r>
        <w:rPr>
          <w:rFonts w:ascii="Times New Roman" w:hAnsi="Times New Roman" w:eastAsia="Malgun Gothic"/>
          <w:b/>
          <w:i w:val="0"/>
          <w:color w:val="1F3864"/>
          <w:sz w:val="26"/>
        </w:rPr>
        <w:t>«A esta gente se la vence con luz» — 이런 자들은 빛으로 이긴다</w:t>
      </w:r>
    </w:p>
    <w:p>
      <w:pPr>
        <w:pStyle w:val="ListBullet"/>
      </w:pPr>
      <w:r>
        <w:rPr>
          <w:rFonts w:ascii="Times New Roman" w:hAnsi="Times New Roman" w:eastAsia="Malgun Gothic"/>
          <w:b w:val="0"/>
          <w:i w:val="0"/>
          <w:sz w:val="22"/>
        </w:rPr>
        <w:t>쓰임·뉘앙스: vencer a alguien = 이기다, 물리치다. 수동/비인칭 se + la(a esta gente, 여성 직접목적). 훌리안의 깨달음. 비밀(secreto)이 아니라 빛(luz)이 무기다.</w:t>
      </w:r>
    </w:p>
    <w:p>
      <w:pPr>
        <w:pStyle w:val="ListBullet"/>
      </w:pPr>
      <w:r>
        <w:rPr>
          <w:rFonts w:ascii="Times New Roman" w:hAnsi="Times New Roman" w:eastAsia="Malgun Gothic"/>
          <w:b w:val="0"/>
          <w:i w:val="0"/>
          <w:sz w:val="22"/>
        </w:rPr>
        <w:t>대본: «a esta gente no se la vence con más secreto. Se la vence con luz.»</w:t>
      </w:r>
    </w:p>
    <w:p>
      <w:pPr>
        <w:keepNext/>
        <w:spacing w:before="160"/>
      </w:pPr>
      <w:r>
        <w:rPr>
          <w:rFonts w:ascii="Times New Roman" w:hAnsi="Times New Roman" w:eastAsia="Malgun Gothic"/>
          <w:b/>
          <w:i w:val="0"/>
          <w:color w:val="1F3864"/>
          <w:sz w:val="26"/>
        </w:rPr>
        <w:t>«Piensa qué quieres ser cuando esto caiga» — 이것이 무너질 때 뭐가 되고 싶은지 생각해라</w:t>
      </w:r>
    </w:p>
    <w:p>
      <w:pPr>
        <w:pStyle w:val="ListBullet"/>
      </w:pPr>
      <w:r>
        <w:rPr>
          <w:rFonts w:ascii="Times New Roman" w:hAnsi="Times New Roman" w:eastAsia="Malgun Gothic"/>
          <w:b w:val="0"/>
          <w:i w:val="0"/>
          <w:sz w:val="22"/>
        </w:rPr>
        <w:t>쓰임·뉘앙스: 간접 의문(qué quieres ser) + cuando + 접속법(caiga, 미래). 라스트라의 경고: 「el que lo contó o el que lo tocó」(밝힌 자냐, 손댄 자냐). 훌리안의 결심을 촉발한다.</w:t>
      </w:r>
    </w:p>
    <w:p>
      <w:pPr>
        <w:pStyle w:val="ListBullet"/>
      </w:pPr>
      <w:r>
        <w:rPr>
          <w:rFonts w:ascii="Times New Roman" w:hAnsi="Times New Roman" w:eastAsia="Malgun Gothic"/>
          <w:b w:val="0"/>
          <w:i w:val="0"/>
          <w:sz w:val="22"/>
        </w:rPr>
        <w:t>대본: «Piensa qué quieres ser cuando esto caiga: el que lo contó o el que lo tocó.»</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훌리안과 루시아 — 거짓말을 그만둔 아버지</w:t>
      </w:r>
    </w:p>
    <w:p>
      <w:pPr>
        <w:pStyle w:val="ListBullet"/>
      </w:pPr>
      <w:r>
        <w:rPr>
          <w:rFonts w:ascii="Times New Roman" w:hAnsi="Times New Roman" w:eastAsia="Malgun Gothic"/>
          <w:b w:val="0"/>
          <w:i w:val="0"/>
          <w:sz w:val="22"/>
        </w:rPr>
        <w:t>5화의 결심대로 딸에게 진실을 말한다: «A ti no. A mí. Y te vigilan a ti para vigilarme a mí.» 보호 수칙을 명령으로: «No vuelves sola a casa. Y si ese coche se acerca a ti, gritas.» 루시아는 아빠가 잠꼬대로 흘린 것까지 안다: «Hablas en sueños, papá.»</w:t>
      </w:r>
    </w:p>
    <w:p>
      <w:pPr>
        <w:keepNext/>
        <w:spacing w:before="160"/>
      </w:pPr>
      <w:r>
        <w:rPr>
          <w:rFonts w:ascii="Times New Roman" w:hAnsi="Times New Roman" w:eastAsia="Malgun Gothic"/>
          <w:b/>
          <w:i w:val="0"/>
          <w:color w:val="1F3864"/>
          <w:sz w:val="26"/>
        </w:rPr>
        <w:t>쿠에스타 — 전략가에서 아버지로</w:t>
      </w:r>
    </w:p>
    <w:p>
      <w:pPr>
        <w:pStyle w:val="ListBullet"/>
      </w:pPr>
      <w:r>
        <w:rPr>
          <w:rFonts w:ascii="Times New Roman" w:hAnsi="Times New Roman" w:eastAsia="Malgun Gothic"/>
          <w:b w:val="0"/>
          <w:i w:val="0"/>
          <w:sz w:val="22"/>
        </w:rPr>
        <w:t>실무 조언을 명사구로: «Con fecha. Con hora. Con el número bien grande.» 그러다 처음으로 사생활을 연다: «Una hija. No me habla desde hace dieciocho años... Yo mandé algunos»(coches grises). 전략어 encarecer(값을 올리다)로 딸 보호를 설명한다.</w:t>
      </w:r>
    </w:p>
    <w:p>
      <w:pPr>
        <w:keepNext/>
        <w:spacing w:before="160"/>
      </w:pPr>
      <w:r>
        <w:rPr>
          <w:rFonts w:ascii="Times New Roman" w:hAnsi="Times New Roman" w:eastAsia="Malgun Gothic"/>
          <w:b/>
          <w:i w:val="0"/>
          <w:color w:val="1F3864"/>
          <w:sz w:val="26"/>
        </w:rPr>
        <w:t>이솔리나 — 회계사의 속담</w:t>
      </w:r>
    </w:p>
    <w:p>
      <w:pPr>
        <w:pStyle w:val="ListBullet"/>
      </w:pPr>
      <w:r>
        <w:rPr>
          <w:rFonts w:ascii="Times New Roman" w:hAnsi="Times New Roman" w:eastAsia="Malgun Gothic"/>
          <w:b w:val="0"/>
          <w:i w:val="0"/>
          <w:sz w:val="22"/>
        </w:rPr>
        <w:t>세 나라 구조를 그림처럼: «Una sociedad en Luxemburgo... Un fideicomiso en Panamá... la Fundación Atalaya.» 증거론을 한 줄로: «una firma... no se edita.» 그리고 생활의 지혜로 닫는다: «Las escuchas mienten. Un palco vacío, no.»</w:t>
      </w:r>
    </w:p>
    <w:p>
      <w:pPr>
        <w:keepNext/>
        <w:spacing w:before="160"/>
      </w:pPr>
      <w:r>
        <w:rPr>
          <w:rFonts w:ascii="Times New Roman" w:hAnsi="Times New Roman" w:eastAsia="Malgun Gothic"/>
          <w:b/>
          <w:i w:val="0"/>
          <w:color w:val="1F3864"/>
          <w:sz w:val="26"/>
        </w:rPr>
        <w:t>라스트라 — 무너지는 조직의 두려움</w:t>
      </w:r>
    </w:p>
    <w:p>
      <w:pPr>
        <w:pStyle w:val="ListBullet"/>
      </w:pPr>
      <w:r>
        <w:rPr>
          <w:rFonts w:ascii="Times New Roman" w:hAnsi="Times New Roman" w:eastAsia="Malgun Gothic"/>
          <w:b w:val="0"/>
          <w:i w:val="0"/>
          <w:sz w:val="22"/>
        </w:rPr>
        <w:t>처음으로 약한 모습: «¿Sabes lo que significa eso para esta casa?» 책임을 세대 탓으로: «Yo no inventé esto. Yo lo heredé... De los tiempos de tu padre.» 마지막까지 '이름으로 부르지 말라'며 거리를 둔다: «uno se encariña... es un lujo que tú ya no te puedes permitir.»</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«Ese coche trabajaba.»</w:t>
            </w:r>
          </w:p>
        </w:tc>
        <w:tc>
          <w:tcPr>
            <w:tcW w:type="dxa" w:w="1728"/>
          </w:tcPr>
          <w:p>
            <w:r>
              <w:rPr>
                <w:rFonts w:ascii="Times New Roman" w:hAnsi="Times New Roman" w:eastAsia="Malgun Gothic"/>
                <w:b w:val="0"/>
                <w:i w:val="0"/>
                <w:sz w:val="20"/>
              </w:rPr>
              <w:t>trabajar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그 순간의 상태(배경)</w:t>
            </w:r>
          </w:p>
        </w:tc>
        <w:tc>
          <w:tcPr>
            <w:tcW w:type="dxa" w:w="1728"/>
          </w:tcPr>
          <w:p>
            <w:r>
              <w:rPr>
                <w:rFonts w:ascii="Times New Roman" w:hAnsi="Times New Roman" w:eastAsia="Malgun Gothic"/>
                <w:b w:val="0"/>
                <w:i w:val="0"/>
                <w:sz w:val="20"/>
              </w:rPr>
              <w:t>trabajaba · trabajabas · trabajaba · trabajábamos · trabajabais · trabajaban</w:t>
            </w:r>
          </w:p>
        </w:tc>
      </w:tr>
      <w:tr>
        <w:tc>
          <w:tcPr>
            <w:tcW w:type="dxa" w:w="1728"/>
          </w:tcPr>
          <w:p>
            <w:r>
              <w:rPr>
                <w:rFonts w:ascii="Times New Roman" w:hAnsi="Times New Roman" w:eastAsia="Malgun Gothic"/>
                <w:b/>
                <w:i w:val="0"/>
                <w:sz w:val="20"/>
              </w:rPr>
              <w:t>«Voy a hacer que ese coche deje de merecer la pena.»</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hacer que + 접속법(사역)</w:t>
            </w:r>
          </w:p>
        </w:tc>
        <w:tc>
          <w:tcPr>
            <w:tcW w:type="dxa" w:w="1728"/>
          </w:tcPr>
          <w:p>
            <w:r>
              <w:rPr>
                <w:rFonts w:ascii="Times New Roman" w:hAnsi="Times New Roman" w:eastAsia="Malgun Gothic"/>
                <w:b w:val="0"/>
                <w:i w:val="0"/>
                <w:sz w:val="20"/>
              </w:rPr>
              <w:t>deje · dejes · deje · dejemos · dejéis · dejen</w:t>
            </w:r>
          </w:p>
        </w:tc>
      </w:tr>
      <w:tr>
        <w:tc>
          <w:tcPr>
            <w:tcW w:type="dxa" w:w="1728"/>
          </w:tcPr>
          <w:p>
            <w:r>
              <w:rPr>
                <w:rFonts w:ascii="Times New Roman" w:hAnsi="Times New Roman" w:eastAsia="Malgun Gothic"/>
                <w:b/>
                <w:i w:val="0"/>
                <w:sz w:val="20"/>
              </w:rPr>
              <w:t>«si ese coche se acerca a ti, gritas»</w:t>
            </w:r>
          </w:p>
        </w:tc>
        <w:tc>
          <w:tcPr>
            <w:tcW w:type="dxa" w:w="1728"/>
          </w:tcPr>
          <w:p>
            <w:r>
              <w:rPr>
                <w:rFonts w:ascii="Times New Roman" w:hAnsi="Times New Roman" w:eastAsia="Malgun Gothic"/>
                <w:b w:val="0"/>
                <w:i w:val="0"/>
                <w:sz w:val="20"/>
              </w:rPr>
              <w:t>acercarse</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si 1형</w:t>
            </w:r>
          </w:p>
        </w:tc>
        <w:tc>
          <w:tcPr>
            <w:tcW w:type="dxa" w:w="1728"/>
          </w:tcPr>
          <w:p>
            <w:r>
              <w:rPr>
                <w:rFonts w:ascii="Times New Roman" w:hAnsi="Times New Roman" w:eastAsia="Malgun Gothic"/>
                <w:b w:val="0"/>
                <w:i w:val="0"/>
                <w:sz w:val="20"/>
              </w:rPr>
              <w:t>me acerco · te acercas · se acerca · nos acercamos · os acercáis · se acercan</w:t>
            </w:r>
          </w:p>
        </w:tc>
      </w:tr>
      <w:tr>
        <w:tc>
          <w:tcPr>
            <w:tcW w:type="dxa" w:w="1728"/>
          </w:tcPr>
          <w:p>
            <w:r>
              <w:rPr>
                <w:rFonts w:ascii="Times New Roman" w:hAnsi="Times New Roman" w:eastAsia="Malgun Gothic"/>
                <w:b/>
                <w:i w:val="0"/>
                <w:sz w:val="20"/>
              </w:rPr>
              <w:t>«Déme la matrícula.»</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명령법(usted) + me</w:t>
            </w:r>
          </w:p>
        </w:tc>
        <w:tc>
          <w:tcPr>
            <w:tcW w:type="dxa" w:w="1728"/>
          </w:tcPr>
          <w:p>
            <w:r>
              <w:rPr>
                <w:rFonts w:ascii="Times New Roman" w:hAnsi="Times New Roman" w:eastAsia="Malgun Gothic"/>
                <w:b w:val="0"/>
                <w:i w:val="0"/>
                <w:sz w:val="20"/>
              </w:rPr>
              <w:t>usted 긍정 명령 + 대명사; dé는 강세로 de와 구별</w:t>
            </w:r>
          </w:p>
        </w:tc>
        <w:tc>
          <w:tcPr>
            <w:tcW w:type="dxa" w:w="1728"/>
          </w:tcPr>
          <w:p>
            <w:r>
              <w:rPr>
                <w:rFonts w:ascii="Times New Roman" w:hAnsi="Times New Roman" w:eastAsia="Malgun Gothic"/>
                <w:b w:val="0"/>
                <w:i w:val="0"/>
                <w:sz w:val="20"/>
              </w:rPr>
              <w:t>da(tú) · dé(usted) · dad(vosotros) · den(ustedes)</w:t>
            </w:r>
          </w:p>
        </w:tc>
      </w:tr>
      <w:tr>
        <w:tc>
          <w:tcPr>
            <w:tcW w:type="dxa" w:w="1728"/>
          </w:tcPr>
          <w:p>
            <w:r>
              <w:rPr>
                <w:rFonts w:ascii="Times New Roman" w:hAnsi="Times New Roman" w:eastAsia="Malgun Gothic"/>
                <w:b/>
                <w:i w:val="0"/>
                <w:sz w:val="20"/>
              </w:rPr>
              <w:t>«No me habla desde hace dieciocho años.»</w:t>
            </w:r>
          </w:p>
        </w:tc>
        <w:tc>
          <w:tcPr>
            <w:tcW w:type="dxa" w:w="1728"/>
          </w:tcPr>
          <w:p>
            <w:r>
              <w:rPr>
                <w:rFonts w:ascii="Times New Roman" w:hAnsi="Times New Roman" w:eastAsia="Malgun Gothic"/>
                <w:b w:val="0"/>
                <w:i w:val="0"/>
                <w:sz w:val="20"/>
              </w:rPr>
              <w:t>hablar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desde hace + 기간 = ~째 (안) 한다 → 현재</w:t>
            </w:r>
          </w:p>
        </w:tc>
        <w:tc>
          <w:tcPr>
            <w:tcW w:type="dxa" w:w="1728"/>
          </w:tcPr>
          <w:p>
            <w:r>
              <w:rPr>
                <w:rFonts w:ascii="Times New Roman" w:hAnsi="Times New Roman" w:eastAsia="Malgun Gothic"/>
                <w:b w:val="0"/>
                <w:i w:val="0"/>
                <w:sz w:val="20"/>
              </w:rPr>
              <w:t>hablo · hablas · habla · hablamos · habláis · hablan</w:t>
            </w:r>
          </w:p>
        </w:tc>
      </w:tr>
      <w:tr>
        <w:tc>
          <w:tcPr>
            <w:tcW w:type="dxa" w:w="1728"/>
          </w:tcPr>
          <w:p>
            <w:r>
              <w:rPr>
                <w:rFonts w:ascii="Times New Roman" w:hAnsi="Times New Roman" w:eastAsia="Malgun Gothic"/>
                <w:b/>
                <w:i w:val="0"/>
                <w:sz w:val="20"/>
              </w:rPr>
              <w:t>«esa matrícula va a aparecer en una denuncia»</w:t>
            </w:r>
          </w:p>
        </w:tc>
        <w:tc>
          <w:tcPr>
            <w:tcW w:type="dxa" w:w="1728"/>
          </w:tcPr>
          <w:p>
            <w:r>
              <w:rPr>
                <w:rFonts w:ascii="Times New Roman" w:hAnsi="Times New Roman" w:eastAsia="Malgun Gothic"/>
                <w:b w:val="0"/>
                <w:i w:val="0"/>
                <w:sz w:val="20"/>
              </w:rPr>
              <w:t>aparecer</w:t>
            </w:r>
          </w:p>
        </w:tc>
        <w:tc>
          <w:tcPr>
            <w:tcW w:type="dxa" w:w="1728"/>
          </w:tcPr>
          <w:p>
            <w:r>
              <w:rPr>
                <w:rFonts w:ascii="Times New Roman" w:hAnsi="Times New Roman" w:eastAsia="Malgun Gothic"/>
                <w:b w:val="0"/>
                <w:i w:val="0"/>
                <w:sz w:val="20"/>
              </w:rPr>
              <w:t>직설법 현재(ir a), 3인칭 단수</w:t>
            </w:r>
          </w:p>
        </w:tc>
        <w:tc>
          <w:tcPr>
            <w:tcW w:type="dxa" w:w="1728"/>
          </w:tcPr>
          <w:p>
            <w:r>
              <w:rPr>
                <w:rFonts w:ascii="Times New Roman" w:hAnsi="Times New Roman" w:eastAsia="Malgun Gothic"/>
                <w:b w:val="0"/>
                <w:i w:val="0"/>
                <w:sz w:val="20"/>
              </w:rPr>
              <w:t>ir a + 부정사 = 예정</w:t>
            </w:r>
          </w:p>
        </w:tc>
        <w:tc>
          <w:tcPr>
            <w:tcW w:type="dxa" w:w="1728"/>
          </w:tcPr>
          <w:p>
            <w:r>
              <w:rPr>
                <w:rFonts w:ascii="Times New Roman" w:hAnsi="Times New Roman" w:eastAsia="Malgun Gothic"/>
                <w:b w:val="0"/>
                <w:i w:val="0"/>
                <w:sz w:val="20"/>
              </w:rPr>
              <w:t>voy · vas · va · vamos · vais · van</w:t>
            </w:r>
          </w:p>
        </w:tc>
      </w:tr>
      <w:tr>
        <w:tc>
          <w:tcPr>
            <w:tcW w:type="dxa" w:w="1728"/>
          </w:tcPr>
          <w:p>
            <w:r>
              <w:rPr>
                <w:rFonts w:ascii="Times New Roman" w:hAnsi="Times New Roman" w:eastAsia="Malgun Gothic"/>
                <w:b/>
                <w:i w:val="0"/>
                <w:sz w:val="20"/>
              </w:rPr>
              <w:t>«Nos ha costado cuatro años encontrar el hilo.»</w:t>
            </w:r>
          </w:p>
        </w:tc>
        <w:tc>
          <w:tcPr>
            <w:tcW w:type="dxa" w:w="1728"/>
          </w:tcPr>
          <w:p>
            <w:r>
              <w:rPr>
                <w:rFonts w:ascii="Times New Roman" w:hAnsi="Times New Roman" w:eastAsia="Malgun Gothic"/>
                <w:b w:val="0"/>
                <w:i w:val="0"/>
                <w:sz w:val="20"/>
              </w:rPr>
              <w:t>costar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costar = (노력·시간이) 들다(gustar형); 주어는 encontrar</w:t>
            </w:r>
          </w:p>
        </w:tc>
        <w:tc>
          <w:tcPr>
            <w:tcW w:type="dxa" w:w="1728"/>
          </w:tcPr>
          <w:p>
            <w:r>
              <w:rPr>
                <w:rFonts w:ascii="Times New Roman" w:hAnsi="Times New Roman" w:eastAsia="Malgun Gothic"/>
                <w:b w:val="0"/>
                <w:i w:val="0"/>
                <w:sz w:val="20"/>
              </w:rPr>
              <w:t>he costado · has costado · ha costado · hemos costado · habéis costado · han costado (보통 3인칭)</w:t>
            </w:r>
          </w:p>
        </w:tc>
      </w:tr>
      <w:tr>
        <w:tc>
          <w:tcPr>
            <w:tcW w:type="dxa" w:w="1728"/>
          </w:tcPr>
          <w:p>
            <w:r>
              <w:rPr>
                <w:rFonts w:ascii="Times New Roman" w:hAnsi="Times New Roman" w:eastAsia="Malgun Gothic"/>
                <w:b/>
                <w:i w:val="0"/>
                <w:sz w:val="20"/>
              </w:rPr>
              <w:t>«Una persona no puede estar en tres países a la vez, pero su firma sí.»</w:t>
            </w:r>
          </w:p>
        </w:tc>
        <w:tc>
          <w:tcPr>
            <w:tcW w:type="dxa" w:w="1728"/>
          </w:tcPr>
          <w:p>
            <w:r>
              <w:rPr>
                <w:rFonts w:ascii="Times New Roman" w:hAnsi="Times New Roman" w:eastAsia="Malgun Gothic"/>
                <w:b w:val="0"/>
                <w:i w:val="0"/>
                <w:sz w:val="20"/>
              </w:rPr>
              <w:t>poder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일반적 사실</w:t>
            </w:r>
          </w:p>
        </w:tc>
        <w:tc>
          <w:tcPr>
            <w:tcW w:type="dxa" w:w="1728"/>
          </w:tcPr>
          <w:p>
            <w:r>
              <w:rPr>
                <w:rFonts w:ascii="Times New Roman" w:hAnsi="Times New Roman" w:eastAsia="Malgun Gothic"/>
                <w:b w:val="0"/>
                <w:i w:val="0"/>
                <w:sz w:val="20"/>
              </w:rPr>
              <w:t>puedo · puedes · puede · podemos · podéis · pueden</w:t>
            </w:r>
          </w:p>
        </w:tc>
      </w:tr>
      <w:tr>
        <w:tc>
          <w:tcPr>
            <w:tcW w:type="dxa" w:w="1728"/>
          </w:tcPr>
          <w:p>
            <w:r>
              <w:rPr>
                <w:rFonts w:ascii="Times New Roman" w:hAnsi="Times New Roman" w:eastAsia="Malgun Gothic"/>
                <w:b/>
                <w:i w:val="0"/>
                <w:sz w:val="20"/>
              </w:rPr>
              <w:t>«El que vende el palco... no piensa volver.»</w:t>
            </w:r>
          </w:p>
        </w:tc>
        <w:tc>
          <w:tcPr>
            <w:tcW w:type="dxa" w:w="1728"/>
          </w:tcPr>
          <w:p>
            <w:r>
              <w:rPr>
                <w:rFonts w:ascii="Times New Roman" w:hAnsi="Times New Roman" w:eastAsia="Malgun Gothic"/>
                <w:b w:val="0"/>
                <w:i w:val="0"/>
                <w:sz w:val="20"/>
              </w:rPr>
              <w:t>pensar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일반적 진리; pensar + 부정사 = ~할 작정이다</w:t>
            </w:r>
          </w:p>
        </w:tc>
        <w:tc>
          <w:tcPr>
            <w:tcW w:type="dxa" w:w="1728"/>
          </w:tcPr>
          <w:p>
            <w:r>
              <w:rPr>
                <w:rFonts w:ascii="Times New Roman" w:hAnsi="Times New Roman" w:eastAsia="Malgun Gothic"/>
                <w:b w:val="0"/>
                <w:i w:val="0"/>
                <w:sz w:val="20"/>
              </w:rPr>
              <w:t>pienso · piensas · piensa · pensamos · pensáis · piensan</w:t>
            </w:r>
          </w:p>
        </w:tc>
      </w:tr>
      <w:tr>
        <w:tc>
          <w:tcPr>
            <w:tcW w:type="dxa" w:w="1728"/>
          </w:tcPr>
          <w:p>
            <w:r>
              <w:rPr>
                <w:rFonts w:ascii="Times New Roman" w:hAnsi="Times New Roman" w:eastAsia="Malgun Gothic"/>
                <w:b/>
                <w:i w:val="0"/>
                <w:sz w:val="20"/>
              </w:rPr>
              <w:t>«Esta mañana lo era.»</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과거의 한 시점의 상태(지금은 아니다)</w:t>
            </w:r>
          </w:p>
        </w:tc>
        <w:tc>
          <w:tcPr>
            <w:tcW w:type="dxa" w:w="1728"/>
          </w:tcPr>
          <w:p>
            <w:r>
              <w:rPr>
                <w:rFonts w:ascii="Times New Roman" w:hAnsi="Times New Roman" w:eastAsia="Malgun Gothic"/>
                <w:b w:val="0"/>
                <w:i w:val="0"/>
                <w:sz w:val="20"/>
              </w:rPr>
              <w:t>era · eras · era · éramos · erais · eran</w:t>
            </w:r>
          </w:p>
        </w:tc>
      </w:tr>
      <w:tr>
        <w:tc>
          <w:tcPr>
            <w:tcW w:type="dxa" w:w="1728"/>
          </w:tcPr>
          <w:p>
            <w:r>
              <w:rPr>
                <w:rFonts w:ascii="Times New Roman" w:hAnsi="Times New Roman" w:eastAsia="Malgun Gothic"/>
                <w:b/>
                <w:i w:val="0"/>
                <w:sz w:val="20"/>
              </w:rPr>
              <w:t>«Cuando esto caiga, ¿qué quieres ser?»</w:t>
            </w:r>
          </w:p>
        </w:tc>
        <w:tc>
          <w:tcPr>
            <w:tcW w:type="dxa" w:w="1728"/>
          </w:tcPr>
          <w:p>
            <w:r>
              <w:rPr>
                <w:rFonts w:ascii="Times New Roman" w:hAnsi="Times New Roman" w:eastAsia="Malgun Gothic"/>
                <w:b w:val="0"/>
                <w:i w:val="0"/>
                <w:sz w:val="20"/>
              </w:rPr>
              <w:t>caer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cuando + 미래 → 접속법</w:t>
            </w:r>
          </w:p>
        </w:tc>
        <w:tc>
          <w:tcPr>
            <w:tcW w:type="dxa" w:w="1728"/>
          </w:tcPr>
          <w:p>
            <w:r>
              <w:rPr>
                <w:rFonts w:ascii="Times New Roman" w:hAnsi="Times New Roman" w:eastAsia="Malgun Gothic"/>
                <w:b w:val="0"/>
                <w:i w:val="0"/>
                <w:sz w:val="20"/>
              </w:rPr>
              <w:t>caiga · caigas · caiga · caigamos · caigáis · caigan</w:t>
            </w:r>
          </w:p>
        </w:tc>
      </w:tr>
      <w:tr>
        <w:tc>
          <w:tcPr>
            <w:tcW w:type="dxa" w:w="1728"/>
          </w:tcPr>
          <w:p>
            <w:r>
              <w:rPr>
                <w:rFonts w:ascii="Times New Roman" w:hAnsi="Times New Roman" w:eastAsia="Malgun Gothic"/>
                <w:b/>
                <w:i w:val="0"/>
                <w:sz w:val="20"/>
              </w:rPr>
              <w:t>«Si esta casa cae, se va a agarrar a lo que pille.»</w:t>
            </w:r>
          </w:p>
        </w:tc>
        <w:tc>
          <w:tcPr>
            <w:tcW w:type="dxa" w:w="1728"/>
          </w:tcPr>
          <w:p>
            <w:r>
              <w:rPr>
                <w:rFonts w:ascii="Times New Roman" w:hAnsi="Times New Roman" w:eastAsia="Malgun Gothic"/>
                <w:b w:val="0"/>
                <w:i w:val="0"/>
                <w:sz w:val="20"/>
              </w:rPr>
              <w:t>pillar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lo que + 불특정(잡히는 무엇이든) → 접속법</w:t>
            </w:r>
          </w:p>
        </w:tc>
        <w:tc>
          <w:tcPr>
            <w:tcW w:type="dxa" w:w="1728"/>
          </w:tcPr>
          <w:p>
            <w:r>
              <w:rPr>
                <w:rFonts w:ascii="Times New Roman" w:hAnsi="Times New Roman" w:eastAsia="Malgun Gothic"/>
                <w:b w:val="0"/>
                <w:i w:val="0"/>
                <w:sz w:val="20"/>
              </w:rPr>
              <w:t>pille · pilles · pille · pillemos · pilléis · pillen</w:t>
            </w:r>
          </w:p>
        </w:tc>
      </w:tr>
      <w:tr>
        <w:tc>
          <w:tcPr>
            <w:tcW w:type="dxa" w:w="1728"/>
          </w:tcPr>
          <w:p>
            <w:r>
              <w:rPr>
                <w:rFonts w:ascii="Times New Roman" w:hAnsi="Times New Roman" w:eastAsia="Malgun Gothic"/>
                <w:b/>
                <w:i w:val="0"/>
                <w:sz w:val="20"/>
              </w:rPr>
              <w:t>«Quiero que mi hija pase las Navidades fuera.»</w:t>
            </w:r>
          </w:p>
        </w:tc>
        <w:tc>
          <w:tcPr>
            <w:tcW w:type="dxa" w:w="1728"/>
          </w:tcPr>
          <w:p>
            <w:r>
              <w:rPr>
                <w:rFonts w:ascii="Times New Roman" w:hAnsi="Times New Roman" w:eastAsia="Malgun Gothic"/>
                <w:b w:val="0"/>
                <w:i w:val="0"/>
                <w:sz w:val="20"/>
              </w:rPr>
              <w:t>pasar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querer que + 다른 주어 → 접속법</w:t>
            </w:r>
          </w:p>
        </w:tc>
        <w:tc>
          <w:tcPr>
            <w:tcW w:type="dxa" w:w="1728"/>
          </w:tcPr>
          <w:p>
            <w:r>
              <w:rPr>
                <w:rFonts w:ascii="Times New Roman" w:hAnsi="Times New Roman" w:eastAsia="Malgun Gothic"/>
                <w:b w:val="0"/>
                <w:i w:val="0"/>
                <w:sz w:val="20"/>
              </w:rPr>
              <w:t>pase · pases · pase · pasemos · paséis · pasen</w:t>
            </w:r>
          </w:p>
        </w:tc>
      </w:tr>
      <w:tr>
        <w:tc>
          <w:tcPr>
            <w:tcW w:type="dxa" w:w="1728"/>
          </w:tcPr>
          <w:p>
            <w:r>
              <w:rPr>
                <w:rFonts w:ascii="Times New Roman" w:hAnsi="Times New Roman" w:eastAsia="Malgun Gothic"/>
                <w:b/>
                <w:i w:val="0"/>
                <w:sz w:val="20"/>
              </w:rPr>
              <w:t>«Ha dejado de estar solo.»</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dejar de + 부정사; 지금까지의 결과</w:t>
            </w:r>
          </w:p>
        </w:tc>
        <w:tc>
          <w:tcPr>
            <w:tcW w:type="dxa" w:w="1728"/>
          </w:tcPr>
          <w:p>
            <w:r>
              <w:rPr>
                <w:rFonts w:ascii="Times New Roman" w:hAnsi="Times New Roman" w:eastAsia="Malgun Gothic"/>
                <w:b w:val="0"/>
                <w:i w:val="0"/>
                <w:sz w:val="20"/>
              </w:rPr>
              <w:t>he dejado · has dejado · ha dejado · hemos dejado · habéis dejado · han dejado</w:t>
            </w:r>
          </w:p>
        </w:tc>
      </w:tr>
      <w:tr>
        <w:tc>
          <w:tcPr>
            <w:tcW w:type="dxa" w:w="1728"/>
          </w:tcPr>
          <w:p>
            <w:r>
              <w:rPr>
                <w:rFonts w:ascii="Times New Roman" w:hAnsi="Times New Roman" w:eastAsia="Malgun Gothic"/>
                <w:b/>
                <w:i w:val="0"/>
                <w:sz w:val="20"/>
              </w:rPr>
              <w:t>«yo pediré hora para la semana que viene»</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직설법 단순미래, 1인칭 단수</w:t>
            </w:r>
          </w:p>
        </w:tc>
        <w:tc>
          <w:tcPr>
            <w:tcW w:type="dxa" w:w="1728"/>
          </w:tcPr>
          <w:p>
            <w:r>
              <w:rPr>
                <w:rFonts w:ascii="Times New Roman" w:hAnsi="Times New Roman" w:eastAsia="Malgun Gothic"/>
                <w:b w:val="0"/>
                <w:i w:val="0"/>
                <w:sz w:val="20"/>
              </w:rPr>
              <w:t>결심의 미래</w:t>
            </w:r>
          </w:p>
        </w:tc>
        <w:tc>
          <w:tcPr>
            <w:tcW w:type="dxa" w:w="1728"/>
          </w:tcPr>
          <w:p>
            <w:r>
              <w:rPr>
                <w:rFonts w:ascii="Times New Roman" w:hAnsi="Times New Roman" w:eastAsia="Malgun Gothic"/>
                <w:b w:val="0"/>
                <w:i w:val="0"/>
                <w:sz w:val="20"/>
              </w:rPr>
              <w:t>pediré · pedirás · pedirá · pediremos · pediréis · pedirán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사역의 hacer que · dejar que · mandar — ~하게 만들다/두다/시키다 → 0_동사_시제_가이드 12장 12.2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hacer que + 접속법 = ~하게 만들다(강제·원인), dejar que + 접속법 = ~하게 두다(허락), mandar/ordenar que + 접속법 = ~하라고 시키다. 사람 하나면 부정사도 가능(hacer + 부정사, 3부 9화 항목 2: le hace sentarse). que절은 주어가 다를 때, 부정사는 짧은 사역에 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«Voy a hacer que ese coche deje de merecer la pena»(그 차가 가치 없게 만들겠다), «esa matrícula va a aparecer en una denuncia»(결과), 5화 «que no haríamos si fueran de los nuestros», 라스트라 «Alguien me enseñó a mí lo que yo te he enseñado a ti»(enseñar a + 부정사). 1화 «Me dijeron: "Hay que poner orden"»의 간접 명령과 비교.</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«La denuncia hizo que el coche desapareciera.»(사라지게 만들었다) / «No dejes que te vigilen sin hacer ruido.»(소리 없이 감시당하게 두지 마라) / «Mandaron que lo siguieran.»(미행하라고 시켰다)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hacer que + 직설법 → ○ hacer que + 접속법(Hizo que viniera). ✕ dejar que viene → ○ dejar que venga.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 고소가 차를 사라지게 만들었다." / "나는 그들이 내 딸을 감시하게 두지 않겠다." → 정답: La denuncia hizo que el coche desapareciera. / No voy a dejar que vigilen a mi hija.</w:t>
      </w:r>
    </w:p>
    <w:p>
      <w:pPr>
        <w:keepNext/>
        <w:spacing w:before="160"/>
      </w:pPr>
      <w:r>
        <w:rPr>
          <w:rFonts w:ascii="Times New Roman" w:hAnsi="Times New Roman" w:eastAsia="Malgun Gothic"/>
          <w:b/>
          <w:i w:val="0"/>
          <w:color w:val="1F3864"/>
          <w:sz w:val="26"/>
        </w:rPr>
        <w:t>2. 「desde」 · 「desde hace」 · 「hace ... que」 — 지속의 세 표현 → 0_동사_시제_가이드 3장 3.5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desde + 시점(과거의 한 점부터 지금까지): No me habla desde 2001. desde hace + 기간(기간만큼 전부터 지금까지): No me habla desde hace dieciocho años. hace + 기간 + que + 현재(같은 뜻, 어순만 다름): Hace dieciocho años que no me habla. 모두 '지금도 계속'이면 현재형과 쓴다. 과거의 지속이면 desde hacía + 불완료.</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«No me habla desde hace dieciocho años»(쿠에스타의 딸 — desde hace + 현재), «ha vendido su palco»(결과), 4화 «He tardado seis años». 5화 «un seguimiento... desde el cuatro de noviembre». 대조: 과거의 지속은 «Elena llevaba una hora y media sin aparecer»(1화)처럼 llevar로도.</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«Trabajo en el sótano desde 2008.» / «Hace once años que trabajo en el sótano.» / «No duerme bien desde hace meses.»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desde dieciocho años → ○ desde hace dieciocho años / hace dieciocho años. ✕ Hace dieciocho años que no me habló(지금도 계속이면 현재) → ○ que no me habla.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18년째 내게 말을 안 한다.(두 가지로)" / "나는 2008년부터 지하실에서 일한다." → 정답: No me habla desde hace dieciocho años. / Hace dieciocho años que no me habla. / Trabajo en el sótano desde 2008.</w:t>
      </w:r>
    </w:p>
    <w:p>
      <w:pPr>
        <w:keepNext/>
        <w:spacing w:before="160"/>
      </w:pPr>
      <w:r>
        <w:rPr>
          <w:rFonts w:ascii="Times New Roman" w:hAnsi="Times New Roman" w:eastAsia="Malgun Gothic"/>
          <w:b/>
          <w:i w:val="0"/>
          <w:color w:val="1F3864"/>
          <w:sz w:val="26"/>
        </w:rPr>
        <w:t>3. 중성 lo + 형용사·부사 — 「lo peor」 · 「lo difícil」 · 「lo que」 → 0_동사_시제_가이드 12장 12.4, 16장 16.6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lo + 형용사(남성 단수형) = ~한 것/점(추상). lo mejor, lo peor, lo difícil, lo importante. lo + 부사 + que = 얼마나 ~한지(lo bien que lo hace). lo de + 명사 = ~의 일(3·4화). lo que + 동사 = ~하는 것(중성).</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«Lo peor para esa gente es el ruido», «Ha hecho usted lo más difícil»(5화 이레네), «lo más difícil... Darse cuenta de que uno ha sido Varela»(4화), «lo que pille»(잡히는 것), «lo que yo te he enseñado»(라스트라), 1화 «lo poco que sabe», 2화 «lo de la "e"».</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«Lo importante no es lo que grabó, sino lo que hizo con ello.» / «No sabes lo caro que sale un coche gris quemado.» / «Lo peor ya ha pasado.»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la cosa más difícil만 고집 → 추상에는 lo más difícil이 자연스럽다. ✕ lo buena que es → 형용사의 성은 뒤 명사에 맞추되(lo buena que es la tortilla) 부사적 lo는 불변. lo que(중성) ≠ el que(사람).</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"최악은 침묵이다." / "네가 얼마나 늦게 왔는지 봐." → 정답: Lo peor es el silencio. / Mira lo tarde que has llegado.</w:t>
      </w:r>
    </w:p>
    <w:p>
      <w:pPr>
        <w:keepNext/>
        <w:spacing w:before="160"/>
      </w:pPr>
      <w:r>
        <w:rPr>
          <w:rFonts w:ascii="Times New Roman" w:hAnsi="Times New Roman" w:eastAsia="Malgun Gothic"/>
          <w:b/>
          <w:i w:val="0"/>
          <w:color w:val="1F3864"/>
          <w:sz w:val="26"/>
        </w:rPr>
        <w:t>4. 「el que lo contó / el que lo tocó」 — 정관사 + 관계절로 '~한 사람' 고르기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el/la/los/las que + 동사 = ~하는/한 사람. 선택지를 둘로 세울 때 특히 쓴다(el que gana / el que pierde). 과거의 특정 사람이면 직설법(el que lo contó), 아직 정해지지 않은 사람이면 접속법(el que lo cuente). 사물·추상은 lo que.</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«Piensa qué quieres ser... el que lo contó o el que lo tocó»(과거 사실 두 선택지 → 직설법), 5화 «Las que ganan partidos y las que... levantan la mano»(두 부류), 1화 «los que venían a recoger», «el que dispara»(4·5화). 4화 «El que mata viene después».</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6화의 핵심 선택이 이 구문에 담긴다: contar(밝히다)와 tocar(손대다)는 둘 다 과거에 훌리안이 한 일이라 직설법(contó/tocó)이지만, 판사 앞에서는 '하나만' 될 수 있다. 라스트라의 «las dos cosas son verdad... solo vas a poder ser una».</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«Quiero ser el que lo contó, no el que lo tocó.» / «El que apriete el gatillo y el que encienda el foco responderán los dos.»(미래·불특정 → 접속법 aprieta/encienda)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el que lo contó(이미 한 일) ↔ el que lo cuente(앞으로 할 사람)를 혼동. ✕ lo que lo contó(사람에 lo que) → el que lo contó.</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손댄 자가 아니라 밝힌 자이고 싶다." / "방아쇠를 당길 사람이 책임질 것이다.(미래)" → 정답: Quiero ser el que lo contó, no el que lo tocó. / El que apriete el gatillo responderá.</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루시아의 학교 앞 회색 차에 훌리안은 어떻게 대응하고, 쿠에스타는 왜 '번호판을 고발하라'고 하나요?</w:t>
      </w:r>
    </w:p>
    <w:p>
      <w:pPr>
        <w:pStyle w:val="ListBullet2"/>
      </w:pPr>
      <w:r>
        <w:rPr>
          <w:rFonts w:ascii="Times New Roman" w:hAnsi="Times New Roman" w:eastAsia="Malgun Gothic"/>
          <w:b w:val="0"/>
          <w:i w:val="0"/>
          <w:sz w:val="22"/>
        </w:rPr>
        <w:t>답: 훌리안은 딸에게 사실대로 '나를 감시하려고 너를 감시하는 것'이라 말하고, 혼자 다니지 말고 접근하면 소리치라고 한다. 쿠에스타는 그 차가 '저들이 아직 깜깜이(a ciegas)라는 증거'라며, 번호판을 학교 앞 스토킹으로 고발하면 그 번호가 '불타(arde)' 못 쓰게 되어 차·사람을 다 바꿔야 하니 감시 비용이 올라간다(encarecer)고 설명한다. 실제로 이튿날 차는 사라진다.</w:t>
      </w:r>
    </w:p>
    <w:p>
      <w:pPr>
        <w:pStyle w:val="ListBullet"/>
      </w:pPr>
      <w:r>
        <w:rPr>
          <w:rFonts w:ascii="Times New Roman" w:hAnsi="Times New Roman" w:eastAsia="Malgun Gothic"/>
          <w:b w:val="0"/>
          <w:i w:val="0"/>
          <w:sz w:val="22"/>
        </w:rPr>
        <w:t>질문 2: 솔리스의 은닉 구조는 어떻게 무너지나요? '목소리'와 '서명'의 차이는 무엇인가요?</w:t>
      </w:r>
    </w:p>
    <w:p>
      <w:pPr>
        <w:pStyle w:val="ListBullet2"/>
      </w:pPr>
      <w:r>
        <w:rPr>
          <w:rFonts w:ascii="Times New Roman" w:hAnsi="Times New Roman" w:eastAsia="Malgun Gothic"/>
          <w:b w:val="0"/>
          <w:i w:val="0"/>
          <w:sz w:val="22"/>
        </w:rPr>
        <w:t>답: 룩셈부르크 지주회사 → 파나마 신탁 → 아탈라야 재단으로 이어지는 구조에서, 세 곳 모두에 서명한 한 사람(처남 비다우레)이 '실'이 되어 검찰 국제 공조로 전체가 드러난다. 이솔리나는 '목소리는 편집되지만 서명은 편집되지 않는다'며 증거의 위계를 말한다. 솔리스는 특별석을 판 뒤 바라하스 공항에서 탑승 직전 체포된다.</w:t>
      </w:r>
    </w:p>
    <w:p>
      <w:pPr>
        <w:pStyle w:val="ListBullet"/>
      </w:pPr>
      <w:r>
        <w:rPr>
          <w:rFonts w:ascii="Times New Roman" w:hAnsi="Times New Roman" w:eastAsia="Malgun Gothic"/>
          <w:b w:val="0"/>
          <w:i w:val="0"/>
          <w:sz w:val="22"/>
        </w:rPr>
        <w:t>질문 3: 6화 끝에서 훌리안이 내리는 결심과, 쿠에스타의 대답은 무엇인가요?</w:t>
      </w:r>
    </w:p>
    <w:p>
      <w:pPr>
        <w:pStyle w:val="ListBullet2"/>
      </w:pPr>
      <w:r>
        <w:rPr>
          <w:rFonts w:ascii="Times New Roman" w:hAnsi="Times New Roman" w:eastAsia="Malgun Gothic"/>
          <w:b w:val="0"/>
          <w:i w:val="0"/>
          <w:sz w:val="22"/>
        </w:rPr>
        <w:t>답: 훌리안은 조직이 무너지며 '손댄 자'로 몰리기 전에 스스로 '밝힌 자'가 되기로 하고, 딸을 성탄절 동안 아스투리아스로 보낸 뒤 엘레나 사건 담당 판사에게 자기 이름으로 모든 것을 넘기기로 한다. 쿠에스타는 자기도 1984년부터의 '거울(기록)'이 있다며 다음 주 의회 위원회에 출석하겠다고, '늦게나마 네 뒤에 한 노인이 들어갈 것'이라 답한다 — 훌리안이 '딸과 거울을 둘 다 가진' 모습에서 자기가 18년 전 포기한 것을 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