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「브랑당의 선택」 (A Escolha de Brandão)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아우렐리우 브랑당 장군(ANSI 국가제도안보청 청장) / 카시우 루스토자 대령(ANSI 청장 비서실장, 신규) / 헤난 마르사우(대통령) / 아밀통 비지가우(수석장관, ministro-chefe da Casa Civil) / 셀리우 아라강(부통령) / 시우비우 바르바류(국방장관, 예비역 장군, 신규) / 파울루 세르파(법무·공공안전장관, 신규) / 라우라 비텐쿠르(연방 법무총감 Advogada-Geral da União, 신규) / 클라우지아 메네지스(인프라장관, 신규) / 하파엘 ‘하파’ 멘지스(PTT 대선 예비 후보, 3월 31일 주지사 사임) / 비아(베아트리스 리스보아, 선거본부장) / 아나 멘지스(어머니) / 도나 달바(이웃) / 세우 하이문두(항구 시장 생선장수) / 다미아나 바치스타(마레 아우타 조선소 체불 노동자 대표) / 카우에(아루아칸 숲 지킴이, 모에마의 조카, 목발) / 질마르 파이바(자영 트럭 기사, 고이아스, 신규) / 레다 두아르치(교사노조 대표, 신규) / 파드리 아나클레투(성당 주임신부,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4월 13일(수) 새벽 ~ 4월 15일(성금요일) 새벽, 브라질리아와 노바 카라자이. 6화의 전국 행진·파업이 3주째로 접어들어 47개 도시 광장과 주요 국도 11곳이 막혀 있다. 한 주 군경의 하케우 비에이라 대위가 방패를 내린 영상은 여전히 퍼지고 있다. 하파는 3월 31일 주지사직을 사임하고 부지사 하이우다 몬테이루가 승계했다. 장면 1은 13일 새벽, 장면 2는 같은 날 오전 노바 카라자이, 장면 3~6은 같은 날 밤 플라나우투(대통령궁), 장면 7은 14일(성목요일) 낮, 장면 8은 14일 밤~15일 새벽.</w:t>
      </w:r>
    </w:p>
    <w:p>
      <w:pPr>
        <w:keepNext/>
        <w:spacing w:before="320" w:after="140"/>
      </w:pPr>
      <w:r>
        <w:rPr>
          <w:rFonts w:ascii="Times New Roman" w:hAnsi="Times New Roman" w:eastAsia="Malgun Gothic"/>
          <w:b/>
          <w:i w:val="0"/>
          <w:color w:val="1F3864"/>
          <w:sz w:val="26"/>
        </w:rPr>
        <w:t>장면 1 — 새벽의 보고서</w:t>
      </w:r>
    </w:p>
    <w:p>
      <w:pPr>
        <w:spacing w:before="0" w:after="110" w:line="300" w:lineRule="auto"/>
      </w:pPr>
      <w:r>
        <w:rPr>
          <w:rFonts w:ascii="Times New Roman" w:hAnsi="Times New Roman" w:eastAsia="Malgun Gothic"/>
          <w:b w:val="0"/>
          <w:i/>
          <w:color w:val="555555"/>
          <w:sz w:val="22"/>
        </w:rPr>
        <w:t>(Brasília, sede da ANSI, setor policial sul. Quarta-feira, cinco e dez da manhã. Sala do diretor-geral, persianas baixadas. Brandão, de camisa branca sem gravata, lê de pé uma pilha de folhas grampeadas. Numa mesinha lateral, uma garrafa térmica e dois copos de vidro. Entra o coronel Cássio Lustosa, cinquenta anos, com mais papel.)</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Bom dia, general. O mapa das seis horas.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Das cinco. Você está adiantado ou o país está atrasado?</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 xml:space="preserve">Os dois. </w:t>
      </w:r>
      <w:r>
        <w:rPr>
          <w:rFonts w:ascii="Times New Roman" w:hAnsi="Times New Roman" w:eastAsia="Malgun Gothic"/>
          <w:b w:val="0"/>
          <w:i/>
          <w:color w:val="555555"/>
          <w:sz w:val="22"/>
        </w:rPr>
        <w:t>(estende a folha)</w:t>
      </w:r>
      <w:r>
        <w:rPr>
          <w:rFonts w:ascii="Times New Roman" w:hAnsi="Times New Roman" w:eastAsia="Malgun Gothic"/>
          <w:b w:val="0"/>
          <w:i w:val="0"/>
          <w:sz w:val="22"/>
        </w:rPr>
        <w:t xml:space="preserve"> Quarenta e sete cidades com concentração permanente. Onze bloqueios em rodovia federal. A BR do Tapirá está parada em três pontos. Dois hospitais no Pará e um no Maranhão pediram escolta pra caminhão de oxigênio.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Pediram escolta ou pediram passagem?</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color w:val="555555"/>
          <w:sz w:val="22"/>
        </w:rPr>
        <w:t>(confere)</w:t>
      </w:r>
      <w:r>
        <w:rPr>
          <w:rFonts w:ascii="Times New Roman" w:hAnsi="Times New Roman" w:eastAsia="Malgun Gothic"/>
          <w:b w:val="0"/>
          <w:i w:val="0"/>
          <w:sz w:val="22"/>
        </w:rPr>
        <w:t xml:space="preserve"> Passagem. O pedido de escolta veio do ministério, não do hospital.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Anota a diferença. Ela vai ser importante hoje à noite.</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A reunião foi confirmada pras oito. Terceiro andar. O ministro da Defesa pediu que o senhor levasse a avaliação de risco por escrito.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ministro da Defesa quer um papel que diga "risco grave e iminente". Porque é a expressão que está no artigo cento e trinta e seis. </w:t>
      </w:r>
      <w:r>
        <w:rPr>
          <w:rFonts w:ascii="Times New Roman" w:hAnsi="Times New Roman" w:eastAsia="Malgun Gothic"/>
          <w:b w:val="0"/>
          <w:i/>
          <w:color w:val="555555"/>
          <w:sz w:val="22"/>
        </w:rPr>
        <w:t>(bate na pilha)</w:t>
      </w:r>
      <w:r>
        <w:rPr>
          <w:rFonts w:ascii="Times New Roman" w:hAnsi="Times New Roman" w:eastAsia="Malgun Gothic"/>
          <w:b w:val="0"/>
          <w:i w:val="0"/>
          <w:sz w:val="22"/>
        </w:rPr>
        <w:t xml:space="preserve"> Quantos mortos em três semanas?</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Nenhum em confronto. Um motorista de ônibus infartou num bloqueio em Goiás. Uma senhora caiu de uma arquibancada em Belém.</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Nenhum em confronto. Em quarenta e sete cidades. </w:t>
      </w:r>
      <w:r>
        <w:rPr>
          <w:rFonts w:ascii="Times New Roman" w:hAnsi="Times New Roman" w:eastAsia="Malgun Gothic"/>
          <w:b w:val="0"/>
          <w:i/>
          <w:color w:val="555555"/>
          <w:sz w:val="22"/>
        </w:rPr>
        <w:t>(serve café nos dois copos)</w:t>
      </w:r>
      <w:r>
        <w:rPr>
          <w:rFonts w:ascii="Times New Roman" w:hAnsi="Times New Roman" w:eastAsia="Malgun Gothic"/>
          <w:b w:val="0"/>
          <w:i w:val="0"/>
          <w:sz w:val="22"/>
        </w:rPr>
        <w:t xml:space="preserve"> Isso não é insurreição, coronel. Isso é gente cansada que aprendeu a fazer fila.</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E o vídeo da capitã? Doze milhões de visualizações. No terceiro andar vão chamar de indisciplina.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chamo de informação. </w:t>
      </w:r>
      <w:r>
        <w:rPr>
          <w:rFonts w:ascii="Times New Roman" w:hAnsi="Times New Roman" w:eastAsia="Malgun Gothic"/>
          <w:b w:val="0"/>
          <w:i/>
          <w:color w:val="555555"/>
          <w:sz w:val="22"/>
        </w:rPr>
        <w:t>(entrega um copo a Lustosa)</w:t>
      </w:r>
      <w:r>
        <w:rPr>
          <w:rFonts w:ascii="Times New Roman" w:hAnsi="Times New Roman" w:eastAsia="Malgun Gothic"/>
          <w:b w:val="0"/>
          <w:i w:val="0"/>
          <w:sz w:val="22"/>
        </w:rPr>
        <w:t xml:space="preserve"> Uma tropa que para diante das mães é uma tropa que não vai cumprir um decreto. Quem assina um decreto que ninguém cumpre não governa. Só avisa que perdeu.</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O ministro-chefe da Casa Civil ligou duas vezes ontem à noite.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Hamilton liga duas vezes quando já decidiu. Ele quer que eu chegue lá como testemunha, não como conselheiro. </w:t>
      </w:r>
      <w:r>
        <w:rPr>
          <w:rFonts w:ascii="Times New Roman" w:hAnsi="Times New Roman" w:eastAsia="Malgun Gothic"/>
          <w:b w:val="0"/>
          <w:i/>
          <w:color w:val="555555"/>
          <w:sz w:val="22"/>
        </w:rPr>
        <w:t>(abre a persiana; a Esplanada ainda escura)</w:t>
      </w:r>
      <w:r>
        <w:rPr>
          <w:rFonts w:ascii="Times New Roman" w:hAnsi="Times New Roman" w:eastAsia="Malgun Gothic"/>
          <w:b w:val="0"/>
          <w:i w:val="0"/>
          <w:sz w:val="22"/>
        </w:rPr>
        <w:t xml:space="preserve"> Traga também o nome dos que estão na frente de cada movimento. Não pra prender. Pra conversar. Um país inteiro parado tem sempre alguém que quer voltar pra casa. É com essa pessoa que se fala primeiro.</w:t>
      </w:r>
    </w:p>
    <w:p>
      <w:pPr>
        <w:keepNext/>
        <w:spacing w:before="320" w:after="140"/>
      </w:pPr>
      <w:r>
        <w:rPr>
          <w:rFonts w:ascii="Times New Roman" w:hAnsi="Times New Roman" w:eastAsia="Malgun Gothic"/>
          <w:b/>
          <w:i w:val="0"/>
          <w:color w:val="1F3864"/>
          <w:sz w:val="26"/>
        </w:rPr>
        <w:t>장면 2 — 성주간의 생선 좌판</w:t>
      </w:r>
    </w:p>
    <w:p>
      <w:pPr>
        <w:spacing w:before="0" w:after="110" w:line="300" w:lineRule="auto"/>
      </w:pPr>
      <w:r>
        <w:rPr>
          <w:rFonts w:ascii="Times New Roman" w:hAnsi="Times New Roman" w:eastAsia="Malgun Gothic"/>
          <w:b w:val="0"/>
          <w:i/>
          <w:color w:val="555555"/>
          <w:sz w:val="22"/>
        </w:rPr>
        <w:t>(Nova Carajaí, mercado do porto. Quarta-feira, nove da manhã. Calor úmido, cheiro de rio e gelo derretido. Na banca de seu Raimundo, tambaquis e pescadas em caixas de isopor. Ana, de sombrinha fechada debaixo do braço, e dona Dalva, com uma sacola de feira de ráfia, examinam os peixes. Um radinho de pilha na banca fala baixinho de greve.)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Dona Ana! Dona Dalva! Semana Santa, o mercado vira procissão. Quinta-feira ninguém anda aqui dentro.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Por isso a gente veio na quarta. Quanto tá o tambaqui,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Trinta e oito o quilo, dona Ana.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Trinta e oito? Tá caro pra chuchu, seu Raimundo. No ano passado era vinte e seis.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Tá caro pra chuchu pra mim também, dona Dalva. O gelo subiu, o diesel do barco subiu, o isopor subiu. Só o peixe que não sabe que subiu.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a pescada?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Vinte e nove. Mas essa aqui é de ontem à tarde, olha o olho dela. Olho limpinho, vivo. Peixe a gente compra pelo olho.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E gente também. </w:t>
      </w:r>
      <w:r>
        <w:rPr>
          <w:rFonts w:ascii="Times New Roman" w:hAnsi="Times New Roman" w:eastAsia="Malgun Gothic"/>
          <w:b w:val="0"/>
          <w:i/>
          <w:color w:val="555555"/>
          <w:sz w:val="22"/>
        </w:rPr>
        <w:t>(aponta o rádio)</w:t>
      </w:r>
      <w:r>
        <w:rPr>
          <w:rFonts w:ascii="Times New Roman" w:hAnsi="Times New Roman" w:eastAsia="Malgun Gothic"/>
          <w:b w:val="0"/>
          <w:i w:val="0"/>
          <w:sz w:val="22"/>
        </w:rPr>
        <w:t xml:space="preserve"> Tão dizendo que em Brasília vão fechar tudo. Que vão botar o Exército na rua.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 estrada tá fechada em três pontos, dona Dalva. O caminhão do gelo veio pelo rio, na balsa. Chegou às quatro da manhã. Eu tava aqui esperando com a lanterna.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senhor apoia ou não apoia? A greve.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(pesando a pescada)</w:t>
      </w:r>
      <w:r>
        <w:rPr>
          <w:rFonts w:ascii="Times New Roman" w:hAnsi="Times New Roman" w:eastAsia="Malgun Gothic"/>
          <w:b w:val="0"/>
          <w:i w:val="0"/>
          <w:sz w:val="22"/>
        </w:rPr>
        <w:t xml:space="preserve"> Eu apoio a menina que morreu na cadeia. E eu apoio o meu gelo chegar. As duas coisas numa cabeça só, dona Ana. Não é fácil.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Faz um precinho, seu Raimundo. É pra Sexta-feira da Paixão. É quase obrigação religiosa.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Obrigação religiosa é não comer carne, dona Dalva. Não é pagar barato.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Quem não chora não mama.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chora desde oitenta e cinco nessa banca.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mamo desde oitenta e cinco.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Tá bom. Trinta e cinco o tambaqui, pra senhora. E pra dona Ana também, que o finado seu Nivaldo consertou o motor do meu barco duas vezes e só cobrou uma.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(sorri, baixo)</w:t>
      </w:r>
      <w:r>
        <w:rPr>
          <w:rFonts w:ascii="Times New Roman" w:hAnsi="Times New Roman" w:eastAsia="Malgun Gothic"/>
          <w:b w:val="0"/>
          <w:i w:val="0"/>
          <w:sz w:val="22"/>
        </w:rPr>
        <w:t xml:space="preserve"> Ele cobrava uma porque esquecia a outra.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Esquecia de propósito. </w:t>
      </w:r>
      <w:r>
        <w:rPr>
          <w:rFonts w:ascii="Times New Roman" w:hAnsi="Times New Roman" w:eastAsia="Malgun Gothic"/>
          <w:b w:val="0"/>
          <w:i/>
          <w:color w:val="555555"/>
          <w:sz w:val="22"/>
        </w:rPr>
        <w:t>(embrulha o peixe em jornal)</w:t>
      </w:r>
      <w:r>
        <w:rPr>
          <w:rFonts w:ascii="Times New Roman" w:hAnsi="Times New Roman" w:eastAsia="Malgun Gothic"/>
          <w:b w:val="0"/>
          <w:i w:val="0"/>
          <w:sz w:val="22"/>
        </w:rPr>
        <w:t xml:space="preserve"> E o doutor Rafael? Vem pra Páscoa?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vem. Tá rodando. Ligou ontem de um aeroporto que eu nem sei o nome. E o bacalhau, seu Raimundo? O senhor tem?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Tenho o de sempre. O saithe. O verdadeiro tá cento e sessenta o quilo, dona Ana. Isso é bacalhau de novela.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Então é tambaqui assado com farofa e pronto. O Senhor Jesus comeu peixe do lago, não bacalhau da Noruega.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Dona Dalva, a senhora devia ser padre.</w:t>
      </w:r>
    </w:p>
    <w:p>
      <w:pPr>
        <w:spacing w:before="0" w:after="110" w:line="300" w:lineRule="auto"/>
      </w:pPr>
      <w:r>
        <w:rPr>
          <w:rFonts w:ascii="Times New Roman" w:hAnsi="Times New Roman" w:eastAsia="Malgun Gothic"/>
          <w:b w:val="0"/>
          <w:i/>
          <w:color w:val="555555"/>
          <w:sz w:val="22"/>
        </w:rPr>
        <w:t>(Dalva paga com notas dobradas. Raimundo põe os peixes na sacola.)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Boa Páscoa, seu Raimundo. E cuidado com esse rádio. Desliga um pouco.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(desliga o rádio)</w:t>
      </w:r>
      <w:r>
        <w:rPr>
          <w:rFonts w:ascii="Times New Roman" w:hAnsi="Times New Roman" w:eastAsia="Malgun Gothic"/>
          <w:b w:val="0"/>
          <w:i w:val="0"/>
          <w:sz w:val="22"/>
        </w:rPr>
        <w:t xml:space="preserve"> Pronto. Agora só fala o peixe.</w:t>
      </w:r>
    </w:p>
    <w:p>
      <w:pPr>
        <w:keepNext/>
        <w:spacing w:before="320" w:after="140"/>
      </w:pPr>
      <w:r>
        <w:rPr>
          <w:rFonts w:ascii="Times New Roman" w:hAnsi="Times New Roman" w:eastAsia="Malgun Gothic"/>
          <w:b/>
          <w:i w:val="0"/>
          <w:color w:val="1F3864"/>
          <w:sz w:val="26"/>
        </w:rPr>
        <w:t>장면 3 — 플라나우투 3층</w:t>
      </w:r>
    </w:p>
    <w:p>
      <w:pPr>
        <w:spacing w:before="0" w:after="110" w:line="300" w:lineRule="auto"/>
      </w:pPr>
      <w:r>
        <w:rPr>
          <w:rFonts w:ascii="Times New Roman" w:hAnsi="Times New Roman" w:eastAsia="Malgun Gothic"/>
          <w:b w:val="0"/>
          <w:i/>
          <w:color w:val="555555"/>
          <w:sz w:val="22"/>
        </w:rPr>
        <w:t>(Palácio do Planalto, terceiro andar, sala de reuniões contígua ao gabinete presidencial. Quarta-feira, oito e vinte da noite. Mesa comprida, água, café, pastas. À cabeceira, o presidente Renan Marçal, sessenta e um anos, de paletó aberto, olheiras. À direita, Hamilton Vidigal, ministro-chefe da Casa Civil, impecável. Em seguida, o ministro da Defesa, general da reserva Sílvio Barbalho; o ministro da Justiça e Segurança Pública, Paulo Serpa; a advogada-geral da União, Laura Bittencourt; a ministra da Infraestrutura, Cláudia Menezes. No canto, o vice-presidente Célio Aragão, calado, com um bloquinho. Brandão entra por último, com uma pasta fina.)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General. Senta. A gente começou sem o senhor.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O senhor começou na hora certa, presidente. Eu é que cheguei na hora de ouvir.</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 xml:space="preserve">Então ouça. </w:t>
      </w:r>
      <w:r>
        <w:rPr>
          <w:rFonts w:ascii="Times New Roman" w:hAnsi="Times New Roman" w:eastAsia="Malgun Gothic"/>
          <w:b w:val="0"/>
          <w:i/>
          <w:color w:val="555555"/>
          <w:sz w:val="22"/>
        </w:rPr>
        <w:t>(abre uma pasta)</w:t>
      </w:r>
      <w:r>
        <w:rPr>
          <w:rFonts w:ascii="Times New Roman" w:hAnsi="Times New Roman" w:eastAsia="Malgun Gothic"/>
          <w:b w:val="0"/>
          <w:i w:val="0"/>
          <w:sz w:val="22"/>
        </w:rPr>
        <w:t xml:space="preserve"> Três semanas. Onze rodovias federais bloqueadas. Quarenta e sete cidades com gente acampada em praça pública. Postos sem diesel em quatro estados do Norte. Isso tem um nome na Constituição.</w:t>
      </w:r>
    </w:p>
    <w:p>
      <w:pPr>
        <w:spacing w:before="0" w:after="110" w:line="300" w:lineRule="auto"/>
      </w:pPr>
      <w:r>
        <w:rPr>
          <w:rFonts w:ascii="Times New Roman" w:hAnsi="Times New Roman" w:eastAsia="Malgun Gothic"/>
          <w:b/>
          <w:i w:val="0"/>
          <w:sz w:val="22"/>
        </w:rPr>
        <w:t xml:space="preserve">Barbalho: </w:t>
      </w:r>
      <w:r>
        <w:rPr>
          <w:rFonts w:ascii="Times New Roman" w:hAnsi="Times New Roman" w:eastAsia="Malgun Gothic"/>
          <w:b w:val="0"/>
          <w:i w:val="0"/>
          <w:sz w:val="22"/>
        </w:rPr>
        <w:t>Artigo cento e trinta e seis. Estado de defesa. Pra preservar ou restabelecer, em locais restritos e determinados, a ordem pública ou a paz social ameaçadas por grave e iminente instabilidade institucional. Eu não inventei a expressão. O constituinte de oitenta e oito escreveu.</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E escreveu com controle. O presidente ouve o Conselho da República e o Conselho de Defesa Nacional. O decreto vai ao Congresso em vinte e quatro horas. O Congresso tem dez dias pra decidir. Não é golpe. É o manual.</w:t>
      </w:r>
    </w:p>
    <w:p>
      <w:pPr>
        <w:spacing w:before="0" w:after="110" w:line="300" w:lineRule="auto"/>
      </w:pPr>
      <w:r>
        <w:rPr>
          <w:rFonts w:ascii="Times New Roman" w:hAnsi="Times New Roman" w:eastAsia="Malgun Gothic"/>
          <w:b/>
          <w:i w:val="0"/>
          <w:sz w:val="22"/>
        </w:rPr>
        <w:t xml:space="preserve">Menezes: </w:t>
      </w:r>
      <w:r>
        <w:rPr>
          <w:rFonts w:ascii="Times New Roman" w:hAnsi="Times New Roman" w:eastAsia="Malgun Gothic"/>
          <w:b w:val="0"/>
          <w:i w:val="0"/>
          <w:sz w:val="22"/>
        </w:rPr>
        <w:t>Presidente, antes da discussão jurídica, deixa eu dizer uma coisa prática. Eu tenho dois hospitais no Pará que pediram escolta pra oxigênio. Eu tenho uma distribuidora no Maranhão com trinta por cento dos postos secos. Eu não tô falando de política. Eu tô falando de ambulância. Alguém precisa me dizer como é que o caminhão passa amanhã.</w:t>
      </w:r>
    </w:p>
    <w:p>
      <w:pPr>
        <w:spacing w:before="0" w:after="110" w:line="300" w:lineRule="auto"/>
      </w:pPr>
      <w:r>
        <w:rPr>
          <w:rFonts w:ascii="Times New Roman" w:hAnsi="Times New Roman" w:eastAsia="Malgun Gothic"/>
          <w:b/>
          <w:i w:val="0"/>
          <w:sz w:val="22"/>
        </w:rPr>
        <w:t xml:space="preserve">Barbalho: </w:t>
      </w:r>
      <w:r>
        <w:rPr>
          <w:rFonts w:ascii="Times New Roman" w:hAnsi="Times New Roman" w:eastAsia="Malgun Gothic"/>
          <w:b w:val="0"/>
          <w:i w:val="0"/>
          <w:sz w:val="22"/>
        </w:rPr>
        <w:t>Passa com tropa. Com base legal. É isso que o decreto dá: restrição ao direito de reunião, ocupação temporária de bens e serviços públicos, e a tropa com amparo pra desobstruir. Sem o decreto, o soldado fica sozinho, e soldado sozinho erra.</w:t>
      </w:r>
    </w:p>
    <w:p>
      <w:pPr>
        <w:spacing w:before="0" w:after="110" w:line="300" w:lineRule="auto"/>
      </w:pPr>
      <w:r>
        <w:rPr>
          <w:rFonts w:ascii="Times New Roman" w:hAnsi="Times New Roman" w:eastAsia="Malgun Gothic"/>
          <w:b/>
          <w:i w:val="0"/>
          <w:sz w:val="22"/>
        </w:rPr>
        <w:t xml:space="preserve">Bittencourt: </w:t>
      </w:r>
      <w:r>
        <w:rPr>
          <w:rFonts w:ascii="Times New Roman" w:hAnsi="Times New Roman" w:eastAsia="Malgun Gothic"/>
          <w:b w:val="0"/>
          <w:i w:val="0"/>
          <w:sz w:val="22"/>
        </w:rPr>
        <w:t>Presidente, posso?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Pode, Laura.</w:t>
      </w:r>
    </w:p>
    <w:p>
      <w:pPr>
        <w:spacing w:before="0" w:after="110" w:line="300" w:lineRule="auto"/>
      </w:pPr>
      <w:r>
        <w:rPr>
          <w:rFonts w:ascii="Times New Roman" w:hAnsi="Times New Roman" w:eastAsia="Malgun Gothic"/>
          <w:b/>
          <w:i w:val="0"/>
          <w:sz w:val="22"/>
        </w:rPr>
        <w:t xml:space="preserve">Bittencourt: </w:t>
      </w:r>
      <w:r>
        <w:rPr>
          <w:rFonts w:ascii="Times New Roman" w:hAnsi="Times New Roman" w:eastAsia="Malgun Gothic"/>
          <w:b w:val="0"/>
          <w:i w:val="0"/>
          <w:sz w:val="22"/>
        </w:rPr>
        <w:t>O texto fala em locais restritos e determinados. Quarenta e sete cidades em dezenove estados não são locais restritos. Se o decreto sair nacional, cai no Supremo em quarenta e oito horas. Se sair em onze trechos de rodovia, não resolve as praças, e as praças são o que o ministro Hamilton quer esvaziar.</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As praças são onde nasce o bloqueio de amanhã, doutora.</w:t>
      </w:r>
    </w:p>
    <w:p>
      <w:pPr>
        <w:spacing w:before="0" w:after="110" w:line="300" w:lineRule="auto"/>
      </w:pPr>
      <w:r>
        <w:rPr>
          <w:rFonts w:ascii="Times New Roman" w:hAnsi="Times New Roman" w:eastAsia="Malgun Gothic"/>
          <w:b/>
          <w:i w:val="0"/>
          <w:sz w:val="22"/>
        </w:rPr>
        <w:t xml:space="preserve">Bittencourt: </w:t>
      </w:r>
      <w:r>
        <w:rPr>
          <w:rFonts w:ascii="Times New Roman" w:hAnsi="Times New Roman" w:eastAsia="Malgun Gothic"/>
          <w:b w:val="0"/>
          <w:i w:val="0"/>
          <w:sz w:val="22"/>
        </w:rPr>
        <w:t>As praças são o direito de reunião do inciso dezesseis do artigo quinto. Pode ser restringido, sim, no estado de defesa. Mas a restrição precisa ser proporcional e a União vai ter que provar a proporcionalidade diante de um vídeo de doze milhões de visualizações de uma capitã baixando o escudo.</w:t>
      </w:r>
    </w:p>
    <w:p>
      <w:pPr>
        <w:spacing w:before="0" w:after="110" w:line="300" w:lineRule="auto"/>
      </w:pPr>
      <w:r>
        <w:rPr>
          <w:rFonts w:ascii="Times New Roman" w:hAnsi="Times New Roman" w:eastAsia="Malgun Gothic"/>
          <w:b/>
          <w:i w:val="0"/>
          <w:sz w:val="22"/>
        </w:rPr>
        <w:t xml:space="preserve">Barbalho: </w:t>
      </w:r>
      <w:r>
        <w:rPr>
          <w:rFonts w:ascii="Times New Roman" w:hAnsi="Times New Roman" w:eastAsia="Malgun Gothic"/>
          <w:b w:val="0"/>
          <w:i w:val="0"/>
          <w:sz w:val="22"/>
        </w:rPr>
        <w:t>Pois é exatamente isso. Os estados não seguram. Os governadores estão com medo da própria polícia. Alguém tem que segurar.</w:t>
      </w:r>
    </w:p>
    <w:p>
      <w:pPr>
        <w:spacing w:before="0" w:after="110" w:line="300" w:lineRule="auto"/>
      </w:pPr>
      <w:r>
        <w:rPr>
          <w:rFonts w:ascii="Times New Roman" w:hAnsi="Times New Roman" w:eastAsia="Malgun Gothic"/>
          <w:b/>
          <w:i w:val="0"/>
          <w:sz w:val="22"/>
        </w:rPr>
        <w:t xml:space="preserve">Serpa: </w:t>
      </w:r>
      <w:r>
        <w:rPr>
          <w:rFonts w:ascii="Times New Roman" w:hAnsi="Times New Roman" w:eastAsia="Malgun Gothic"/>
          <w:b w:val="0"/>
          <w:i w:val="0"/>
          <w:sz w:val="22"/>
        </w:rPr>
        <w:t>Pra segurar existe a garantia da lei e da ordem, general, sem suspender direito de ninguém. Mas quem pede GLO é o governador, e nenhum pediu.</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(para Brandão)</w:t>
      </w:r>
      <w:r>
        <w:rPr>
          <w:rFonts w:ascii="Times New Roman" w:hAnsi="Times New Roman" w:eastAsia="Malgun Gothic"/>
          <w:b w:val="0"/>
          <w:i w:val="0"/>
          <w:sz w:val="22"/>
        </w:rPr>
        <w:t xml:space="preserve"> General, o senhor está calado. O que a sala diz?</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sala diz que todo mundo aqui tem razão sobre uma parte. A ministra tem razão sobre o oxigênio. O ministro da Defesa tem razão sobre o soldado sozinho. A doutora Laura tem razão sobre o Supremo.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E o meu papel diz uma coisa que ninguém disse ainda.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Nenhum morto em confronto em três semanas. Em quarenta e sete cidades. Os hospitais do Pará pediram passagem, não escolta. Quem transformou o pedido em escolta foi o ministério.</w:t>
      </w:r>
    </w:p>
    <w:p>
      <w:pPr>
        <w:spacing w:before="0" w:after="110" w:line="300" w:lineRule="auto"/>
      </w:pPr>
      <w:r>
        <w:rPr>
          <w:rFonts w:ascii="Times New Roman" w:hAnsi="Times New Roman" w:eastAsia="Malgun Gothic"/>
          <w:b/>
          <w:i w:val="0"/>
          <w:sz w:val="22"/>
        </w:rPr>
        <w:t xml:space="preserve">Menezes: </w:t>
      </w:r>
      <w:r>
        <w:rPr>
          <w:rFonts w:ascii="Times New Roman" w:hAnsi="Times New Roman" w:eastAsia="Malgun Gothic"/>
          <w:b w:val="0"/>
          <w:i w:val="0"/>
          <w:sz w:val="22"/>
        </w:rPr>
        <w:t>Porque passagem sem garantia não é passagem,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Concordo, ministra. Então vamos buscar a garantia com quem pode dá-la. Quem fecha a estrada é quem abre.</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O senhor quer que o governo federal negocie com bloqueio de estrada.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quero que o governo federal pare de chamar de bloqueio o que é uma fila de gente pedindo quatro coisas.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Suspensão da lavra da Mineração Tapirá Sul ao lado da terra aruacã. Salário atrasado dos soldadores da Maré Alta. Fiscalização do piso do frete. Piso dos professores pago pelos estados. E uma pergunta: por que uma mulher presa morreu de fome esperando uma escolta que chegou tarde demais.</w:t>
      </w:r>
    </w:p>
    <w:p>
      <w:pPr>
        <w:spacing w:before="0" w:after="110" w:line="300" w:lineRule="auto"/>
      </w:pPr>
      <w:r>
        <w:rPr>
          <w:rFonts w:ascii="Times New Roman" w:hAnsi="Times New Roman" w:eastAsia="Malgun Gothic"/>
          <w:b/>
          <w:i w:val="0"/>
          <w:sz w:val="22"/>
        </w:rPr>
        <w:t xml:space="preserve">Barbalho: </w:t>
      </w:r>
      <w:r>
        <w:rPr>
          <w:rFonts w:ascii="Times New Roman" w:hAnsi="Times New Roman" w:eastAsia="Malgun Gothic"/>
          <w:b w:val="0"/>
          <w:i w:val="0"/>
          <w:sz w:val="22"/>
        </w:rPr>
        <w:t>Isso é pauta de campanha. Isso é pauta do candidato Mendes. E a presa morreu numa cadeia do estado que ele governava.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escolta era do estado dele, general, e ele vai responder por isso. Mas o candidato Mendes não está em nenhuma mesa. Eu verifiquei. Ele não comanda ninguém ali.</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Todo mundo sabe quem ganha com isso.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Todo mundo sabe quem ganha com um decreto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soldado de dezenove anos que empurrar a mãe de alguém numa praça vai virar um programa eleitoral gratuito em agosto. O senhor vai assinar a campanha dele, ministro, com a caneta do presidente.</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E se não assinar, o presidente vira o homem que deixou o país parar.</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color w:val="555555"/>
          <w:sz w:val="22"/>
        </w:rPr>
        <w:t>(pela primeira vez, sem levantar os olhos do bloquinho)</w:t>
      </w:r>
      <w:r>
        <w:rPr>
          <w:rFonts w:ascii="Times New Roman" w:hAnsi="Times New Roman" w:eastAsia="Malgun Gothic"/>
          <w:b w:val="0"/>
          <w:i w:val="0"/>
          <w:sz w:val="22"/>
        </w:rPr>
        <w:t xml:space="preserve"> Quantos votos a Câmara dá, Hamilton?</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Duzentos e oitenta, vice. Eu contei hoje à tarde.</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val="0"/>
          <w:sz w:val="22"/>
        </w:rPr>
        <w:t>E quantos desses duzentos e oitenta vão estar na praça da cidade deles no feriado?</w:t>
      </w:r>
    </w:p>
    <w:p>
      <w:pPr>
        <w:spacing w:before="0" w:after="110" w:line="300" w:lineRule="auto"/>
      </w:pPr>
      <w:r>
        <w:rPr>
          <w:rFonts w:ascii="Times New Roman" w:hAnsi="Times New Roman" w:eastAsia="Malgun Gothic"/>
          <w:b w:val="0"/>
          <w:i/>
          <w:color w:val="555555"/>
          <w:sz w:val="22"/>
        </w:rPr>
        <w:t>(Silêncio. Hamilton fecha a pasta devagar.)</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Dez minutos. Todo mundo toma um café. General, fica.</w:t>
      </w:r>
    </w:p>
    <w:p>
      <w:pPr>
        <w:keepNext/>
        <w:spacing w:before="320" w:after="140"/>
      </w:pPr>
      <w:r>
        <w:rPr>
          <w:rFonts w:ascii="Times New Roman" w:hAnsi="Times New Roman" w:eastAsia="Malgun Gothic"/>
          <w:b/>
          <w:i w:val="0"/>
          <w:color w:val="1F3864"/>
          <w:sz w:val="26"/>
        </w:rPr>
        <w:t>장면 4 — 복도의 두 사람</w:t>
      </w:r>
    </w:p>
    <w:p>
      <w:pPr>
        <w:spacing w:before="0" w:after="110" w:line="300" w:lineRule="auto"/>
      </w:pPr>
      <w:r>
        <w:rPr>
          <w:rFonts w:ascii="Times New Roman" w:hAnsi="Times New Roman" w:eastAsia="Malgun Gothic"/>
          <w:b w:val="0"/>
          <w:i/>
          <w:color w:val="555555"/>
          <w:sz w:val="22"/>
        </w:rPr>
        <w:t>(Corredor do terceiro andar, junto à janela que dá para a Praça dos Três Poderes. A praça está vazia, só os carros oficiais. Hamilton alcança Brandão perto do bebedouro.)</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General. Uma palavra.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Quantas o senhor quiser. Eu tenho dez minutos.</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O senhor está jogando lenha na fogueira ali dentro.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estou tirando a lenha, ministro. O senhor é que quer apagar incêndio com gasolina.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Eu conheço a sua ficha. Oitenta e três, oitenta e quatro. O senhor não era tão delicado com praça cheia.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(sem alterar a voz)</w:t>
      </w:r>
      <w:r>
        <w:rPr>
          <w:rFonts w:ascii="Times New Roman" w:hAnsi="Times New Roman" w:eastAsia="Malgun Gothic"/>
          <w:b w:val="0"/>
          <w:i w:val="0"/>
          <w:sz w:val="22"/>
        </w:rPr>
        <w:t xml:space="preserve"> Por isso mesmo. Eu vi como é o dia seguinte. O senhor não viu. O senhor estava na faculdade de direito escrevendo trabalho sobre separação de poderes.</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O dia seguinte que me preocupa é o dois de outubro. Se o presidente sair dessa sala fraco, ele não passa de quinze por cento na urna. E o outro lado, o do Mendes, chega ao segundo turno carregado nas costas desse povo da praça.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Então o seu problema não é a ambulância. É a pesquisa.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O meu problema é o país. A pesquisa é só o termômetro. E o senhor? Qual é o seu termômetro? Todo mundo sabe que o senhor conversa com todo lado. Até com o ex-governador do Tapirá. Na cozinha da mãe dele.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(um meio sorriso)</w:t>
      </w:r>
      <w:r>
        <w:rPr>
          <w:rFonts w:ascii="Times New Roman" w:hAnsi="Times New Roman" w:eastAsia="Malgun Gothic"/>
          <w:b w:val="0"/>
          <w:i w:val="0"/>
          <w:sz w:val="22"/>
        </w:rPr>
        <w:t xml:space="preserve"> Aquela conversa foi muito curta. Ele não me prometeu nada. Isso é raro. </w:t>
      </w:r>
      <w:r>
        <w:rPr>
          <w:rFonts w:ascii="Times New Roman" w:hAnsi="Times New Roman" w:eastAsia="Malgun Gothic"/>
          <w:b w:val="0"/>
          <w:i/>
          <w:color w:val="555555"/>
          <w:sz w:val="22"/>
        </w:rPr>
        <w:t>(vira-se para a porta)</w:t>
      </w:r>
      <w:r>
        <w:rPr>
          <w:rFonts w:ascii="Times New Roman" w:hAnsi="Times New Roman" w:eastAsia="Malgun Gothic"/>
          <w:b w:val="0"/>
          <w:i w:val="0"/>
          <w:sz w:val="22"/>
        </w:rPr>
        <w:t xml:space="preserve"> Um homem que não promete nada não se compra. Um movimento sem dono também não. O senhor está procurando a cabeça pra cortar, e não tem cabeça. Tem quarenta e sete praças. É por isso que o decreto não serve.</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Só por cima do meu cadáver o senhor transforma a ANSI numa mesa de sindicato.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ANSI não vira nada, ministro. Quem decide é o homem daquela sala. </w:t>
      </w:r>
      <w:r>
        <w:rPr>
          <w:rFonts w:ascii="Times New Roman" w:hAnsi="Times New Roman" w:eastAsia="Malgun Gothic"/>
          <w:b w:val="0"/>
          <w:i/>
          <w:color w:val="555555"/>
          <w:sz w:val="22"/>
        </w:rPr>
        <w:t>(entra)</w:t>
      </w:r>
    </w:p>
    <w:p>
      <w:pPr>
        <w:keepNext/>
        <w:spacing w:before="320" w:after="140"/>
      </w:pPr>
      <w:r>
        <w:rPr>
          <w:rFonts w:ascii="Times New Roman" w:hAnsi="Times New Roman" w:eastAsia="Malgun Gothic"/>
          <w:b/>
          <w:i w:val="0"/>
          <w:color w:val="1F3864"/>
          <w:sz w:val="26"/>
        </w:rPr>
        <w:t>장면 5 — 대통령과 단둘이</w:t>
      </w:r>
    </w:p>
    <w:p>
      <w:pPr>
        <w:spacing w:before="0" w:after="110" w:line="300" w:lineRule="auto"/>
      </w:pPr>
      <w:r>
        <w:rPr>
          <w:rFonts w:ascii="Times New Roman" w:hAnsi="Times New Roman" w:eastAsia="Malgun Gothic"/>
          <w:b w:val="0"/>
          <w:i/>
          <w:color w:val="555555"/>
          <w:sz w:val="22"/>
        </w:rPr>
        <w:t>(Gabinete presidencial. Luz baixa. Marçal tira o paletó e senta no sofá, não na cadeira da mesa. Brandão fica de pé até ser convidado.)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Senta, Aurélio. Pode sentar que eu não mordo mais. Mordi muito nos primeiros dois anos.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Obrigado, presidente.</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 xml:space="preserve">O Hamilton quer o decreto. O Barbalho quer o decreto com mais força do que o Hamilton. A Laura diz que cai no Supremo. A Cláudia só quer o oxigênio passando. E o meu vice me faz uma pergunta que ninguém responde.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O que você quer?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Setenta e duas horas.</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Pra quê?</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Pra sentar com quatro pessoas amanhã. A viúva de um soldador, um rapaz aruacã de muleta, um caminhoneiro de Goiás e uma professora. E voltar com um papel assinado dizendo que caminhão de oxigênio, remédio e comida passa em todos os bloqueios a partir de amanhã à noite. Por escrito. Com o nome deles embaixo.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em troca?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Em troca o senhor dá o que pode dar sem vergonha. A Agência de Mineração suspende a lavra da Tapirá Sul por noventa dias até uma perícia independente. O Ministério do Trabalho libera o saque do FGTS dos trabalhadores da Maré Alta e pede prioridade dos créditos deles na recuperação judicial. A fiscalização do piso do frete sai do papel em trinta dias. E uma comissão federal, com a Defensoria Pública dentro, apura a morte da Moema Tapiraí.</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A mineradora é do Prado.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lavra foi restabelecida em sete de março, presidente. Seis dias depois uma mulher parou de comer. Suspender por noventa dias não é confisco. É prudência.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E se o papel não vier? E se amanhã à noite a ambulância não passar?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Aí o senhor convoca os dois conselhos, como manda a Constituição, e eu vou estar lá dizendo que tentei. Ninguém vai poder dizer que o senhor não tentou antes.</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Você está me oferecendo um álibi.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Estou lhe oferecendo uma ordem de coisas. Primeiro a palavra, depois a lei, e a força por último. Se o senhor inverter, a força vira a primeira e a última.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(levanta, vai até a janela)</w:t>
      </w:r>
      <w:r>
        <w:rPr>
          <w:rFonts w:ascii="Times New Roman" w:hAnsi="Times New Roman" w:eastAsia="Malgun Gothic"/>
          <w:b w:val="0"/>
          <w:i w:val="0"/>
          <w:sz w:val="22"/>
        </w:rPr>
        <w:t xml:space="preserve"> Eu fui eleito pra governar, Aurélio. Não pra assinar decreto de medo. Mas eu também fui eleito pra que o remédio chegue no hospital.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Setenta e duas horas. Nem uma a mais.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Nem uma a mais.</w:t>
      </w:r>
    </w:p>
    <w:p>
      <w:pPr>
        <w:keepNext/>
        <w:spacing w:before="320" w:after="140"/>
      </w:pPr>
      <w:r>
        <w:rPr>
          <w:rFonts w:ascii="Times New Roman" w:hAnsi="Times New Roman" w:eastAsia="Malgun Gothic"/>
          <w:b/>
          <w:i w:val="0"/>
          <w:color w:val="1F3864"/>
          <w:sz w:val="26"/>
        </w:rPr>
        <w:t>장면 6 — 전화</w:t>
      </w:r>
    </w:p>
    <w:p>
      <w:pPr>
        <w:spacing w:before="0" w:after="110" w:line="300" w:lineRule="auto"/>
      </w:pPr>
      <w:r>
        <w:rPr>
          <w:rFonts w:ascii="Times New Roman" w:hAnsi="Times New Roman" w:eastAsia="Malgun Gothic"/>
          <w:b w:val="0"/>
          <w:i/>
          <w:color w:val="555555"/>
          <w:sz w:val="22"/>
        </w:rPr>
        <w:t>(Um quarto de hotel simples em Belém, onze e meia da noite. Rafa de camiseta, sentado na cama, com o notebook no colo. Bia, no chão, revisa uma planilha. Na mesinha, a xícara lascada de Severino, embrulhada num pano de prato. O celular de Rafa vibra: número desconhecido de Brasília.)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 pelo telefone)</w:t>
      </w:r>
      <w:r>
        <w:rPr>
          <w:rFonts w:ascii="Times New Roman" w:hAnsi="Times New Roman" w:eastAsia="Malgun Gothic"/>
          <w:b w:val="0"/>
          <w:i w:val="0"/>
          <w:sz w:val="22"/>
        </w:rPr>
        <w:t xml:space="preserve"> Boa noite, doutor Rafael. Desculpe a hora. É o Aurélio Brandão.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Bia)</w:t>
      </w:r>
      <w:r>
        <w:rPr>
          <w:rFonts w:ascii="Times New Roman" w:hAnsi="Times New Roman" w:eastAsia="Malgun Gothic"/>
          <w:b w:val="0"/>
          <w:i w:val="0"/>
          <w:sz w:val="22"/>
        </w:rPr>
        <w:t xml:space="preserve"> General. Faz três anos e meio.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Na cozinha da sua mãe. O senhor serviu café primeiro. Eu me lembro.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me lembro que não prometi nada.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Por isso estou ligando. Amanhã eu vou sentar com as pessoas que estão na frente das praças. Eu preciso saber uma coisa só. O senhor vai estar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fui convidado. E não quero ser. A mesa é deles.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O senhor sabe que se aparecer, a mesa acaba antes de começar. O terceiro andar vai dizer que é comício.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Por isso não vou nem dizer que sabia dessa ligação.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E se lhe perguntarem amanhã se o senhor apoia a greve?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dizer o que eu disse hoje. Que eu apoio o direito de parar e o direito de o oxigênio passar. Que quem parou tem razão sobre a Moema. E que eu não vou pedir voto em cima do caixão dela.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 pausa)</w:t>
      </w:r>
      <w:r>
        <w:rPr>
          <w:rFonts w:ascii="Times New Roman" w:hAnsi="Times New Roman" w:eastAsia="Malgun Gothic"/>
          <w:b w:val="0"/>
          <w:i w:val="0"/>
          <w:sz w:val="22"/>
        </w:rPr>
        <w:t xml:space="preserve"> O senhor mudou pouco desde a cozinha.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General.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Estão falando de estado de defesa. É verdade?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Estão falando de muita coisa, doutor. Eu só respondo o que me perguntam de dentro. Boa noite.</w:t>
      </w:r>
    </w:p>
    <w:p>
      <w:pPr>
        <w:spacing w:before="0" w:after="110" w:line="300" w:lineRule="auto"/>
      </w:pPr>
      <w:r>
        <w:rPr>
          <w:rFonts w:ascii="Times New Roman" w:hAnsi="Times New Roman" w:eastAsia="Malgun Gothic"/>
          <w:b w:val="0"/>
          <w:i/>
          <w:color w:val="555555"/>
          <w:sz w:val="22"/>
        </w:rPr>
        <w:t>(A ligação cai. Rafa fica olhando o telefone.)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quer negociar. E quer que eu suma.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some. Pela primeira vez na vida, some.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(desembrulha a xícara, olha por dentro)</w:t>
      </w:r>
      <w:r>
        <w:rPr>
          <w:rFonts w:ascii="Times New Roman" w:hAnsi="Times New Roman" w:eastAsia="Malgun Gothic"/>
          <w:b w:val="0"/>
          <w:i w:val="0"/>
          <w:sz w:val="22"/>
        </w:rPr>
        <w:t xml:space="preserve"> O velho ia dizer: o adversário te pediu uma coisa certa. Faz.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Anselmo vai dizer que a gente perdeu a foto do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Foto em cima da mesa dos outros é roubo, Bia.</w:t>
      </w:r>
    </w:p>
    <w:p>
      <w:pPr>
        <w:keepNext/>
        <w:spacing w:before="320" w:after="140"/>
      </w:pPr>
      <w:r>
        <w:rPr>
          <w:rFonts w:ascii="Times New Roman" w:hAnsi="Times New Roman" w:eastAsia="Malgun Gothic"/>
          <w:b/>
          <w:i w:val="0"/>
          <w:color w:val="1F3864"/>
          <w:sz w:val="26"/>
        </w:rPr>
        <w:t>장면 7 — 성당 부속실의 협상</w:t>
      </w:r>
    </w:p>
    <w:p>
      <w:pPr>
        <w:spacing w:before="0" w:after="110" w:line="300" w:lineRule="auto"/>
      </w:pPr>
      <w:r>
        <w:rPr>
          <w:rFonts w:ascii="Times New Roman" w:hAnsi="Times New Roman" w:eastAsia="Malgun Gothic"/>
          <w:b w:val="0"/>
          <w:i/>
          <w:color w:val="555555"/>
          <w:sz w:val="22"/>
        </w:rPr>
        <w:t>(Brasília, Asa Norte. Quinta-feira Santa, onze da manhã. Salão paroquial atrás de uma igreja de bairro: mesas de plástico, um crucifixo de madeira, cartazes da catequese, um ventilador de teto rangendo. O padre Anacleto, setenta anos, põe uma garrafa de café e um pacote de bolacha maria na mesa. Chegam Damiana Batista, com a botina de trabalho do marido amarrada na alça da bolsa; Cauê, de muleta, com uma pasta de plástico; Gilmar Paiva, caminhoneiro, boné de cooperativa; Leda Duarte, professora, de crachá do sindicato. Brandão está sozinho, sem assessor, de paletó cinza. Lustosa espera do lado de fora.)</w:t>
      </w:r>
    </w:p>
    <w:p>
      <w:pPr>
        <w:spacing w:before="0" w:after="110" w:line="300" w:lineRule="auto"/>
      </w:pPr>
      <w:r>
        <w:rPr>
          <w:rFonts w:ascii="Times New Roman" w:hAnsi="Times New Roman" w:eastAsia="Malgun Gothic"/>
          <w:b/>
          <w:i w:val="0"/>
          <w:sz w:val="22"/>
        </w:rPr>
        <w:t xml:space="preserve">Anacleto: </w:t>
      </w:r>
      <w:r>
        <w:rPr>
          <w:rFonts w:ascii="Times New Roman" w:hAnsi="Times New Roman" w:eastAsia="Malgun Gothic"/>
          <w:b w:val="0"/>
          <w:i w:val="0"/>
          <w:sz w:val="22"/>
        </w:rPr>
        <w:t>O salão é de Deus e da catequese. Aqui ninguém grita e ninguém grava escondido. Quem quiser gravar, grava na frente de todo mundo.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De acordo, padre. </w:t>
      </w:r>
      <w:r>
        <w:rPr>
          <w:rFonts w:ascii="Times New Roman" w:hAnsi="Times New Roman" w:eastAsia="Malgun Gothic"/>
          <w:b w:val="0"/>
          <w:i/>
          <w:color w:val="555555"/>
          <w:sz w:val="22"/>
        </w:rPr>
        <w:t>(tira o celular do bolso e o põe desligado no centro da mesa)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(olha o celular)</w:t>
      </w:r>
      <w:r>
        <w:rPr>
          <w:rFonts w:ascii="Times New Roman" w:hAnsi="Times New Roman" w:eastAsia="Malgun Gothic"/>
          <w:b w:val="0"/>
          <w:i w:val="0"/>
          <w:sz w:val="22"/>
        </w:rPr>
        <w:t xml:space="preserve"> O senhor quer que a gente acredite que um homem da inteligência veio sem gravar?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Não, dona Damiana. Eu quero que a senhora me veja desligar. Acreditar é outro assunto.</w:t>
      </w:r>
    </w:p>
    <w:p>
      <w:pPr>
        <w:spacing w:before="0" w:after="110" w:line="300" w:lineRule="auto"/>
      </w:pPr>
      <w:r>
        <w:rPr>
          <w:rFonts w:ascii="Times New Roman" w:hAnsi="Times New Roman" w:eastAsia="Malgun Gothic"/>
          <w:b/>
          <w:i w:val="0"/>
          <w:sz w:val="22"/>
        </w:rPr>
        <w:t xml:space="preserve">Leda: </w:t>
      </w:r>
      <w:r>
        <w:rPr>
          <w:rFonts w:ascii="Times New Roman" w:hAnsi="Times New Roman" w:eastAsia="Malgun Gothic"/>
          <w:b w:val="0"/>
          <w:i w:val="0"/>
          <w:sz w:val="22"/>
        </w:rPr>
        <w:t>O senhor leu a nossa pauta?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Li.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E vou dizer primeiro o que eu não posso dar, que é pra ninguém perder tempo.</w:t>
      </w:r>
    </w:p>
    <w:p>
      <w:pPr>
        <w:spacing w:before="0" w:after="110" w:line="300" w:lineRule="auto"/>
      </w:pPr>
      <w:r>
        <w:rPr>
          <w:rFonts w:ascii="Times New Roman" w:hAnsi="Times New Roman" w:eastAsia="Malgun Gothic"/>
          <w:b/>
          <w:i w:val="0"/>
          <w:sz w:val="22"/>
        </w:rPr>
        <w:t xml:space="preserve">Cauê: </w:t>
      </w:r>
      <w:r>
        <w:rPr>
          <w:rFonts w:ascii="Times New Roman" w:hAnsi="Times New Roman" w:eastAsia="Malgun Gothic"/>
          <w:b w:val="0"/>
          <w:i w:val="0"/>
          <w:sz w:val="22"/>
        </w:rPr>
        <w:t>Começa pelo que não pode. A gente já tá acostumado.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não posso cancelar a lavra da Tapirá Sul. Isso é processo administrativo, com direito de defesa, e se eu prometer cancelar hoje, um juiz desfaz amanhã e vocês vão dizer que o governo mentiu. Eu não posso pagar o salário da Maré Alta com dinheiro da União, porque a dívida é de uma empresa privada em recuperação judicial. Eu não posso aumentar o piso dos professores por decreto. E eu não posso ressuscitar ninguém.</w:t>
      </w:r>
    </w:p>
    <w:p>
      <w:pPr>
        <w:spacing w:before="0" w:after="110" w:line="300" w:lineRule="auto"/>
      </w:pPr>
      <w:r>
        <w:rPr>
          <w:rFonts w:ascii="Times New Roman" w:hAnsi="Times New Roman" w:eastAsia="Malgun Gothic"/>
          <w:b w:val="0"/>
          <w:i/>
          <w:color w:val="555555"/>
          <w:sz w:val="22"/>
        </w:rPr>
        <w:t>(Silêncio. Cauê olha para a janela.)</w:t>
      </w:r>
    </w:p>
    <w:p>
      <w:pPr>
        <w:spacing w:before="0" w:after="110" w:line="300" w:lineRule="auto"/>
      </w:pPr>
      <w:r>
        <w:rPr>
          <w:rFonts w:ascii="Times New Roman" w:hAnsi="Times New Roman" w:eastAsia="Malgun Gothic"/>
          <w:b/>
          <w:i w:val="0"/>
          <w:sz w:val="22"/>
        </w:rPr>
        <w:t xml:space="preserve">Cauê: </w:t>
      </w:r>
      <w:r>
        <w:rPr>
          <w:rFonts w:ascii="Times New Roman" w:hAnsi="Times New Roman" w:eastAsia="Malgun Gothic"/>
          <w:b w:val="0"/>
          <w:i w:val="0"/>
          <w:sz w:val="22"/>
        </w:rPr>
        <w:t>A minha tia não morreu por causa de uma lavra. Morreu por causa de uma escolta. Dois dias esperando carro e policial pra levar uma mulher de quarenta quilos pro hospital.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sei. Eu li o relatório da secretaria de administração penitenciária. Dizia "indisponibilidade de viatura". Duas palavras. Eu não vou pedir desculpa em nome do estado do Tapirá, porque não sou o estado do Tapirá. Mas eu posso pôr uma comissão federal pra perguntar por que não tinha viatura. Com a Defensoria Pública dentro. Com o senhor dentro, se quiser.</w:t>
      </w:r>
    </w:p>
    <w:p>
      <w:pPr>
        <w:spacing w:before="0" w:after="110" w:line="300" w:lineRule="auto"/>
      </w:pPr>
      <w:r>
        <w:rPr>
          <w:rFonts w:ascii="Times New Roman" w:hAnsi="Times New Roman" w:eastAsia="Malgun Gothic"/>
          <w:b/>
          <w:i w:val="0"/>
          <w:sz w:val="22"/>
        </w:rPr>
        <w:t xml:space="preserve">Cauê: </w:t>
      </w:r>
      <w:r>
        <w:rPr>
          <w:rFonts w:ascii="Times New Roman" w:hAnsi="Times New Roman" w:eastAsia="Malgun Gothic"/>
          <w:b w:val="0"/>
          <w:i w:val="0"/>
          <w:sz w:val="22"/>
        </w:rPr>
        <w:t>Eu quero.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o que o senhor pode dar?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Noventa dias de suspensão da lavra, até perícia independente. Com o laudo público. Saque do FGTS de todos os trabalhadores da Maré Alta, liberado por portaria, e a Advocacia-Geral da União pedindo no processo de recuperação que o crédito trabalhista de vocês passe na frente. Fiscalização do piso do frete em trinta dias, com multa de verdade. E, pros professores, uma mesa com os governadores, que é quem paga, com o Ministério da Educação sentado.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FGTS é dinheiro nosso, general. O senhor tá me dando o que já é meu.</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Tô tirando da gaveta o que é seu e que ninguém deixava a senhora pegar. Não é pouco pra quem tá esperando desde dezenove.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(toca a botina na alça)</w:t>
      </w:r>
      <w:r>
        <w:rPr>
          <w:rFonts w:ascii="Times New Roman" w:hAnsi="Times New Roman" w:eastAsia="Malgun Gothic"/>
          <w:b w:val="0"/>
          <w:i w:val="0"/>
          <w:sz w:val="22"/>
        </w:rPr>
        <w:t xml:space="preserve"> O meu marido morreu dentro de um casco de navio. A empresa disse que foi descuido dele. Eu não vim buscar saque. Vim buscar o nome dele limpo.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Isso eu não posso dar numa mesa, dona Damiana. Isso só a justiça dá. Mas eu posso não sujar mais.</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E o que o senhor quer da gente? Porque ninguém vem de terno numa Quinta-feira Santa sem querer alguma coisa.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Quero três coisas, seu Gilmar. Oxigênio, remédio e comida passando em todos os bloqueios a partir das oito da noite de hoje. Por escrito, com o nome de vocês. Segunda coisa: as rodovias federais liberadas uma faixa até domingo. A praça continua. A praça é de vocês. A estrada é de todo mundo.</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E a terceira?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Que vocês continuem sem dono. </w:t>
      </w:r>
      <w:r>
        <w:rPr>
          <w:rFonts w:ascii="Times New Roman" w:hAnsi="Times New Roman" w:eastAsia="Malgun Gothic"/>
          <w:b w:val="0"/>
          <w:i/>
          <w:color w:val="555555"/>
          <w:sz w:val="22"/>
        </w:rPr>
        <w:t>(os quatro se entreolham)</w:t>
      </w:r>
      <w:r>
        <w:rPr>
          <w:rFonts w:ascii="Times New Roman" w:hAnsi="Times New Roman" w:eastAsia="Malgun Gothic"/>
          <w:b w:val="0"/>
          <w:i w:val="0"/>
          <w:sz w:val="22"/>
        </w:rPr>
        <w:t xml:space="preserve"> Estou falando sério. No dia em que aparecer um chefe, alguém vai tentar comprá-lo, e se não conseguir comprar, vai tentar prendê-lo. Enquanto vocês forem quatro, e mais quarenta e sete praças, ninguém consegue nenhuma das duas coisas.</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val="0"/>
          <w:sz w:val="22"/>
        </w:rPr>
        <w:t>E se a gente assinar e o seu governo não cumprir?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O papel vai ser publicado hoje à noite, no Diário Oficial e no site do Planalto, com a minha assinatura. Se não cumprir, vocês voltam pra estrada com o papel na mão. Um papel público me amarra mais do que qualquer segredo.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Promessa de governo eu já comi muito, general. Tem gosto de papelão.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Então não coma. Guarde. E cobre.</w:t>
      </w:r>
    </w:p>
    <w:p>
      <w:pPr>
        <w:spacing w:before="0" w:after="110" w:line="300" w:lineRule="auto"/>
      </w:pPr>
      <w:r>
        <w:rPr>
          <w:rFonts w:ascii="Times New Roman" w:hAnsi="Times New Roman" w:eastAsia="Malgun Gothic"/>
          <w:b/>
          <w:i w:val="0"/>
          <w:sz w:val="22"/>
        </w:rPr>
        <w:t xml:space="preserve">Cauê: </w:t>
      </w:r>
      <w:r>
        <w:rPr>
          <w:rFonts w:ascii="Times New Roman" w:hAnsi="Times New Roman" w:eastAsia="Malgun Gothic"/>
          <w:b w:val="0"/>
          <w:i/>
          <w:color w:val="555555"/>
          <w:sz w:val="22"/>
        </w:rPr>
        <w:t>(bebe, depois abre a pasta de plástico)</w:t>
      </w:r>
      <w:r>
        <w:rPr>
          <w:rFonts w:ascii="Times New Roman" w:hAnsi="Times New Roman" w:eastAsia="Malgun Gothic"/>
          <w:b w:val="0"/>
          <w:i w:val="0"/>
          <w:sz w:val="22"/>
        </w:rPr>
        <w:t xml:space="preserve"> A gente escreveu uma coisa ontem à noite. Se o senhor aceitar esse parágrafo, eu assino.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(lê em voz alta)</w:t>
      </w:r>
      <w:r>
        <w:rPr>
          <w:rFonts w:ascii="Times New Roman" w:hAnsi="Times New Roman" w:eastAsia="Malgun Gothic"/>
          <w:b w:val="0"/>
          <w:i w:val="0"/>
          <w:sz w:val="22"/>
        </w:rPr>
        <w:t xml:space="preserve"> "Os signatários não negociam em nome de nenhum partido ou candidato e não aceitam que este acordo seja usado em propaganda eleitoral de nenhum lado."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Quem escreveu?</w:t>
      </w:r>
    </w:p>
    <w:p>
      <w:pPr>
        <w:spacing w:before="0" w:after="110" w:line="300" w:lineRule="auto"/>
      </w:pPr>
      <w:r>
        <w:rPr>
          <w:rFonts w:ascii="Times New Roman" w:hAnsi="Times New Roman" w:eastAsia="Malgun Gothic"/>
          <w:b/>
          <w:i w:val="0"/>
          <w:sz w:val="22"/>
        </w:rPr>
        <w:t xml:space="preserve">Cauê: </w:t>
      </w:r>
      <w:r>
        <w:rPr>
          <w:rFonts w:ascii="Times New Roman" w:hAnsi="Times New Roman" w:eastAsia="Malgun Gothic"/>
          <w:b w:val="0"/>
          <w:i w:val="0"/>
          <w:sz w:val="22"/>
        </w:rPr>
        <w:t>A gente. Depois de uma briga de três horas.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aceito. E vou mandar ler esse parágrafo pro presidente em voz alta.</w:t>
      </w:r>
    </w:p>
    <w:p>
      <w:pPr>
        <w:spacing w:before="0" w:after="110" w:line="300" w:lineRule="auto"/>
      </w:pPr>
      <w:r>
        <w:rPr>
          <w:rFonts w:ascii="Times New Roman" w:hAnsi="Times New Roman" w:eastAsia="Malgun Gothic"/>
          <w:b/>
          <w:i w:val="0"/>
          <w:sz w:val="22"/>
        </w:rPr>
        <w:t xml:space="preserve">Gilmar: </w:t>
      </w:r>
      <w:r>
        <w:rPr>
          <w:rFonts w:ascii="Times New Roman" w:hAnsi="Times New Roman" w:eastAsia="Malgun Gothic"/>
          <w:b w:val="0"/>
          <w:i/>
          <w:color w:val="555555"/>
          <w:sz w:val="22"/>
        </w:rPr>
        <w:t>(tira o boné, coça a cabeça)</w:t>
      </w:r>
      <w:r>
        <w:rPr>
          <w:rFonts w:ascii="Times New Roman" w:hAnsi="Times New Roman" w:eastAsia="Malgun Gothic"/>
          <w:b w:val="0"/>
          <w:i w:val="0"/>
          <w:sz w:val="22"/>
        </w:rPr>
        <w:t xml:space="preserve"> Pra mim já é mais do que o ministério falou em três semanas. O ministério só falava de multa.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Eu assino pela passagem do oxigênio e pelo FGTS. Pelo resto, eu assino que eu tô esperando.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Escreva assim, dona Damiana. "Assino esperando." Vai ficar bonito no Diário Oficial.</w:t>
      </w:r>
    </w:p>
    <w:p>
      <w:pPr>
        <w:spacing w:before="0" w:after="110" w:line="300" w:lineRule="auto"/>
      </w:pPr>
      <w:r>
        <w:rPr>
          <w:rFonts w:ascii="Times New Roman" w:hAnsi="Times New Roman" w:eastAsia="Malgun Gothic"/>
          <w:b w:val="0"/>
          <w:i/>
          <w:color w:val="555555"/>
          <w:sz w:val="22"/>
        </w:rPr>
        <w:t>(Damiana escreve. Os quatro assinam. Brandão assina por último. O padre Anacleto, sem ser pedido, assina como testemunha.)</w:t>
      </w:r>
    </w:p>
    <w:p>
      <w:pPr>
        <w:spacing w:before="0" w:after="110" w:line="300" w:lineRule="auto"/>
      </w:pPr>
      <w:r>
        <w:rPr>
          <w:rFonts w:ascii="Times New Roman" w:hAnsi="Times New Roman" w:eastAsia="Malgun Gothic"/>
          <w:b/>
          <w:i w:val="0"/>
          <w:sz w:val="22"/>
        </w:rPr>
        <w:t xml:space="preserve">Anacleto: </w:t>
      </w:r>
      <w:r>
        <w:rPr>
          <w:rFonts w:ascii="Times New Roman" w:hAnsi="Times New Roman" w:eastAsia="Malgun Gothic"/>
          <w:b w:val="0"/>
          <w:i w:val="0"/>
          <w:sz w:val="22"/>
        </w:rPr>
        <w:t>Pra Deus também ver.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(guarda o papel)</w:t>
      </w:r>
      <w:r>
        <w:rPr>
          <w:rFonts w:ascii="Times New Roman" w:hAnsi="Times New Roman" w:eastAsia="Malgun Gothic"/>
          <w:b w:val="0"/>
          <w:i w:val="0"/>
          <w:sz w:val="22"/>
        </w:rPr>
        <w:t xml:space="preserve"> Deus tem cópia de tudo, padre. O problema é o Diário Oficial.</w:t>
      </w:r>
    </w:p>
    <w:p>
      <w:pPr>
        <w:keepNext/>
        <w:spacing w:before="320" w:after="140"/>
      </w:pPr>
      <w:r>
        <w:rPr>
          <w:rFonts w:ascii="Times New Roman" w:hAnsi="Times New Roman" w:eastAsia="Malgun Gothic"/>
          <w:b/>
          <w:i w:val="0"/>
          <w:color w:val="1F3864"/>
          <w:sz w:val="26"/>
        </w:rPr>
        <w:t>장면 8 — 발표와 빈 서명란</w:t>
      </w:r>
    </w:p>
    <w:p>
      <w:pPr>
        <w:spacing w:before="0" w:after="110" w:line="300" w:lineRule="auto"/>
      </w:pPr>
      <w:r>
        <w:rPr>
          <w:rFonts w:ascii="Times New Roman" w:hAnsi="Times New Roman" w:eastAsia="Malgun Gothic"/>
          <w:b w:val="0"/>
          <w:i/>
          <w:color w:val="555555"/>
          <w:sz w:val="22"/>
        </w:rPr>
        <w:t>(Palácio do Planalto, gabinete presidencial. Quinta-feira, nove e meia da noite. Na mesa do presidente, duas pastas: numa, o acordo de quatro páginas; na outra, uma minuta de decreto com o espaço da assinatura em branco. Marçal, Hamilton, Barbalho, Bittencourt e Brandão. Na televisão sem som, a imagem de um caminhão de oxigênio passando por um bloqueio no Pará, aplaudido pelos manifestantes.)</w:t>
      </w:r>
    </w:p>
    <w:p>
      <w:pPr>
        <w:spacing w:before="0" w:after="110" w:line="300" w:lineRule="auto"/>
      </w:pPr>
      <w:r>
        <w:rPr>
          <w:rFonts w:ascii="Times New Roman" w:hAnsi="Times New Roman" w:eastAsia="Malgun Gothic"/>
          <w:b/>
          <w:i w:val="0"/>
          <w:sz w:val="22"/>
        </w:rPr>
        <w:t xml:space="preserve">Menezes: </w:t>
      </w:r>
      <w:r>
        <w:rPr>
          <w:rFonts w:ascii="Times New Roman" w:hAnsi="Times New Roman" w:eastAsia="Malgun Gothic"/>
          <w:b w:val="0"/>
          <w:i/>
          <w:color w:val="555555"/>
          <w:sz w:val="22"/>
        </w:rPr>
        <w:t>(entrando com o celular na mão)</w:t>
      </w:r>
      <w:r>
        <w:rPr>
          <w:rFonts w:ascii="Times New Roman" w:hAnsi="Times New Roman" w:eastAsia="Malgun Gothic"/>
          <w:b w:val="0"/>
          <w:i w:val="0"/>
          <w:sz w:val="22"/>
        </w:rPr>
        <w:t xml:space="preserve"> Presidente, o primeiro caminhão passou em Marabá às oito e dez. O segundo em Imperatriz agora. Eles estão abrindo corredor e aplaudindo o motorista.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(olha a televisão)</w:t>
      </w:r>
      <w:r>
        <w:rPr>
          <w:rFonts w:ascii="Times New Roman" w:hAnsi="Times New Roman" w:eastAsia="Malgun Gothic"/>
          <w:b w:val="0"/>
          <w:i w:val="0"/>
          <w:sz w:val="22"/>
        </w:rPr>
        <w:t xml:space="preserve"> Aplaudindo o motorista.</w:t>
      </w:r>
    </w:p>
    <w:p>
      <w:pPr>
        <w:spacing w:before="0" w:after="110" w:line="300" w:lineRule="auto"/>
      </w:pPr>
      <w:r>
        <w:rPr>
          <w:rFonts w:ascii="Times New Roman" w:hAnsi="Times New Roman" w:eastAsia="Malgun Gothic"/>
          <w:b/>
          <w:i w:val="0"/>
          <w:sz w:val="22"/>
        </w:rPr>
        <w:t xml:space="preserve">Barbalho: </w:t>
      </w:r>
      <w:r>
        <w:rPr>
          <w:rFonts w:ascii="Times New Roman" w:hAnsi="Times New Roman" w:eastAsia="Malgun Gothic"/>
          <w:b w:val="0"/>
          <w:i w:val="0"/>
          <w:sz w:val="22"/>
        </w:rPr>
        <w:t>Hoje aplaudem. Na segunda-feira voltam a fechar.</w:t>
      </w:r>
    </w:p>
    <w:p>
      <w:pPr>
        <w:spacing w:before="0" w:after="110" w:line="300" w:lineRule="auto"/>
      </w:pPr>
      <w:r>
        <w:rPr>
          <w:rFonts w:ascii="Times New Roman" w:hAnsi="Times New Roman" w:eastAsia="Malgun Gothic"/>
          <w:b/>
          <w:i w:val="0"/>
          <w:sz w:val="22"/>
        </w:rPr>
        <w:t xml:space="preserve">Bittencourt: </w:t>
      </w:r>
      <w:r>
        <w:rPr>
          <w:rFonts w:ascii="Times New Roman" w:hAnsi="Times New Roman" w:eastAsia="Malgun Gothic"/>
          <w:b w:val="0"/>
          <w:i w:val="0"/>
          <w:sz w:val="22"/>
        </w:rPr>
        <w:t>Se voltarem, ministro, o acordo publicado vira a prova de que o governo tentou antes. Isso sustenta qualquer medida no Supremo. Sem o acordo, nada sustenta.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E a suspensão da lavra? O senhor vai ligar pro Prado, presidente, ou quer que eu ligue?</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Ninguém liga pro Prado. A Agência publica amanhã e ele lê como todo mundo.</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val="0"/>
          <w:sz w:val="22"/>
        </w:rPr>
        <w:t>Isso vai ter preço.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Tudo tem preço, ministro. A diferença é quem paga. Hoje não pagou nenhum soldado de dezenove anos.</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(fecha a pasta do decreto e a empurra para o lado)</w:t>
      </w:r>
      <w:r>
        <w:rPr>
          <w:rFonts w:ascii="Times New Roman" w:hAnsi="Times New Roman" w:eastAsia="Malgun Gothic"/>
          <w:b w:val="0"/>
          <w:i w:val="0"/>
          <w:sz w:val="22"/>
        </w:rPr>
        <w:t xml:space="preserve"> Fica registrado que eu fui contra.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 xml:space="preserve">Fica registrado, Hamilton. Você foi contra. Eu li. </w:t>
      </w:r>
      <w:r>
        <w:rPr>
          <w:rFonts w:ascii="Times New Roman" w:hAnsi="Times New Roman" w:eastAsia="Malgun Gothic"/>
          <w:b w:val="0"/>
          <w:i/>
          <w:color w:val="555555"/>
          <w:sz w:val="22"/>
        </w:rPr>
        <w:t>(pega a minuta, olha o espaço em branco, devolve à pasta)</w:t>
      </w:r>
      <w:r>
        <w:rPr>
          <w:rFonts w:ascii="Times New Roman" w:hAnsi="Times New Roman" w:eastAsia="Malgun Gothic"/>
          <w:b w:val="0"/>
          <w:i w:val="0"/>
          <w:sz w:val="22"/>
        </w:rPr>
        <w:t xml:space="preserve"> E isso aqui fica na gaveta. Não no lixo. Na gaveta.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Na gaveta é o lugar certo, presidente. É onde a Constituição guarda esse instrumento.</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val="0"/>
          <w:sz w:val="22"/>
        </w:rPr>
        <w:t>Aurélio, o parágrafo sobre propaganda eleitoral. Foram eles que escreveram?</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Foram eles. Depois de três horas de briga.</w:t>
      </w:r>
    </w:p>
    <w:p>
      <w:pPr>
        <w:spacing w:before="0" w:after="110" w:line="300" w:lineRule="auto"/>
      </w:pPr>
      <w:r>
        <w:rPr>
          <w:rFonts w:ascii="Times New Roman" w:hAnsi="Times New Roman" w:eastAsia="Malgun Gothic"/>
          <w:b/>
          <w:i w:val="0"/>
          <w:sz w:val="22"/>
        </w:rPr>
        <w:t xml:space="preserve">Marçal: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meu partido não briga três horas por nada. Vai pra casa, general. Você está com cara de quem não dorme desde terça.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Desde segunda, presidente. Mas obrigado.</w:t>
      </w:r>
    </w:p>
    <w:p>
      <w:pPr>
        <w:spacing w:before="0" w:after="110" w:line="300" w:lineRule="auto"/>
      </w:pPr>
      <w:r>
        <w:rPr>
          <w:rFonts w:ascii="Times New Roman" w:hAnsi="Times New Roman" w:eastAsia="Malgun Gothic"/>
          <w:b w:val="0"/>
          <w:i/>
          <w:color w:val="555555"/>
          <w:sz w:val="22"/>
        </w:rPr>
        <w:t>(Brandão sai. Hamilton fica. Marçal apaga a luz da mesa e sai por outra porta. Hamilton, sozinho, tira do bolso um segundo celular, sem capa.)</w:t>
      </w:r>
    </w:p>
    <w:p>
      <w:pPr>
        <w:spacing w:before="0" w:after="110" w:line="300" w:lineRule="auto"/>
      </w:pPr>
      <w:r>
        <w:rPr>
          <w:rFonts w:ascii="Times New Roman" w:hAnsi="Times New Roman" w:eastAsia="Malgun Gothic"/>
          <w:b/>
          <w:i w:val="0"/>
          <w:sz w:val="22"/>
        </w:rPr>
        <w:t xml:space="preserve">Hamilton: </w:t>
      </w:r>
      <w:r>
        <w:rPr>
          <w:rFonts w:ascii="Times New Roman" w:hAnsi="Times New Roman" w:eastAsia="Malgun Gothic"/>
          <w:b w:val="0"/>
          <w:i/>
          <w:color w:val="555555"/>
          <w:sz w:val="22"/>
        </w:rPr>
        <w:t>(ao telefone, baixo)</w:t>
      </w:r>
      <w:r>
        <w:rPr>
          <w:rFonts w:ascii="Times New Roman" w:hAnsi="Times New Roman" w:eastAsia="Malgun Gothic"/>
          <w:b w:val="0"/>
          <w:i w:val="0"/>
          <w:sz w:val="22"/>
        </w:rPr>
        <w:t xml:space="preserve"> Sou eu. Não, não saiu. Ficou na gaveta. </w:t>
      </w:r>
      <w:r>
        <w:rPr>
          <w:rFonts w:ascii="Times New Roman" w:hAnsi="Times New Roman" w:eastAsia="Malgun Gothic"/>
          <w:b w:val="0"/>
          <w:i/>
          <w:color w:val="555555"/>
          <w:sz w:val="22"/>
        </w:rPr>
        <w:t>(ouve)</w:t>
      </w:r>
      <w:r>
        <w:rPr>
          <w:rFonts w:ascii="Times New Roman" w:hAnsi="Times New Roman" w:eastAsia="Malgun Gothic"/>
          <w:b w:val="0"/>
          <w:i w:val="0"/>
          <w:sz w:val="22"/>
        </w:rPr>
        <w:t xml:space="preserve"> Não. Nada por escrito. A gente conversa pessoalmente depois do feriado. </w:t>
      </w:r>
      <w:r>
        <w:rPr>
          <w:rFonts w:ascii="Times New Roman" w:hAnsi="Times New Roman" w:eastAsia="Malgun Gothic"/>
          <w:b w:val="0"/>
          <w:i/>
          <w:color w:val="555555"/>
          <w:sz w:val="22"/>
        </w:rPr>
        <w:t>(desliga, olha a televisão onde o caminhão passa entre aplausos, e apaga a tela com o controle)</w:t>
      </w:r>
    </w:p>
    <w:p>
      <w:pPr>
        <w:spacing w:before="0" w:after="110" w:line="300" w:lineRule="auto"/>
      </w:pPr>
      <w:r>
        <w:rPr>
          <w:rFonts w:ascii="Times New Roman" w:hAnsi="Times New Roman" w:eastAsia="Malgun Gothic"/>
          <w:b w:val="0"/>
          <w:i/>
          <w:color w:val="555555"/>
          <w:sz w:val="22"/>
        </w:rPr>
        <w:t>(Madrugada de sexta-feira. Sede da ANSI. Brandão, de pé junto à janela, com o mesmo copo de vidro da manhã de quarta. Lustosa entra com a primeira página do Diário Oficial impressa.)</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Publicado. Seção um, página três. Com o parágrafo deles.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Leia o parágrafo, coronel. Em voz alta.</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"Os signatários não negociam em nome de nenhum partido ou candidato…"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Basta. </w:t>
      </w:r>
      <w:r>
        <w:rPr>
          <w:rFonts w:ascii="Times New Roman" w:hAnsi="Times New Roman" w:eastAsia="Malgun Gothic"/>
          <w:b w:val="0"/>
          <w:i/>
          <w:color w:val="555555"/>
          <w:sz w:val="22"/>
        </w:rPr>
        <w:t>(bebe o café frio)</w:t>
      </w:r>
      <w:r>
        <w:rPr>
          <w:rFonts w:ascii="Times New Roman" w:hAnsi="Times New Roman" w:eastAsia="Malgun Gothic"/>
          <w:b w:val="0"/>
          <w:i w:val="0"/>
          <w:sz w:val="22"/>
        </w:rPr>
        <w:t xml:space="preserve"> Tem uma frase do Guimarães Rosa que eu carrego desde a academia. "Quem muito se evita, se convive." </w:t>
      </w:r>
      <w:r>
        <w:rPr>
          <w:rFonts w:ascii="Times New Roman" w:hAnsi="Times New Roman" w:eastAsia="Malgun Gothic"/>
          <w:b w:val="0"/>
          <w:i/>
          <w:color w:val="555555"/>
          <w:sz w:val="22"/>
        </w:rPr>
        <w:t>(olha a Esplanada clareando)</w:t>
      </w:r>
      <w:r>
        <w:rPr>
          <w:rFonts w:ascii="Times New Roman" w:hAnsi="Times New Roman" w:eastAsia="Malgun Gothic"/>
          <w:b w:val="0"/>
          <w:i w:val="0"/>
          <w:sz w:val="22"/>
        </w:rPr>
        <w:t xml:space="preserve"> O governo passou três semanas evitando aquelas quatro pessoas. Ontem conviveu com elas três horas numa sala de catequese. Com fuzil a conversa é mais curta, coronel, e o país leva trinta anos pra acordar.</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O senhor lê romance,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leio tudo o que as pessoas escrevem quando acham que ninguém está lendo. </w:t>
      </w:r>
      <w:r>
        <w:rPr>
          <w:rFonts w:ascii="Times New Roman" w:hAnsi="Times New Roman" w:eastAsia="Malgun Gothic"/>
          <w:b w:val="0"/>
          <w:i/>
          <w:color w:val="555555"/>
          <w:sz w:val="22"/>
        </w:rPr>
        <w:t>(larga o copo)</w:t>
      </w:r>
      <w:r>
        <w:rPr>
          <w:rFonts w:ascii="Times New Roman" w:hAnsi="Times New Roman" w:eastAsia="Malgun Gothic"/>
          <w:b w:val="0"/>
          <w:i w:val="0"/>
          <w:sz w:val="22"/>
        </w:rPr>
        <w:t xml:space="preserve"> Os livros são a única coisa em que elas dizem a verdade de propósito.</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E o ministro-chefe?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ministro-chefe perdeu a votação e não perdeu a vontade. Isso é o mais perigoso que existe numa sala de governo.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Mais vale um mau acordo do que uma boa demanda, coronel. Mas um mau perdedor vale menos do que os dois.</w:t>
      </w:r>
    </w:p>
    <w:p>
      <w:pPr>
        <w:spacing w:before="0" w:after="110" w:line="300" w:lineRule="auto"/>
      </w:pPr>
      <w:r>
        <w:rPr>
          <w:rFonts w:ascii="Times New Roman" w:hAnsi="Times New Roman" w:eastAsia="Malgun Gothic"/>
          <w:b/>
          <w:i w:val="0"/>
          <w:sz w:val="22"/>
        </w:rPr>
        <w:t xml:space="preserve">Lustosa: </w:t>
      </w:r>
      <w:r>
        <w:rPr>
          <w:rFonts w:ascii="Times New Roman" w:hAnsi="Times New Roman" w:eastAsia="Malgun Gothic"/>
          <w:b w:val="0"/>
          <w:i w:val="0"/>
          <w:sz w:val="22"/>
        </w:rPr>
        <w:t>Quer que a gente acompanhe o ministro?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Quero que a gente não faça nada fora da lei. Nem pra proteger a lei. </w:t>
      </w:r>
      <w:r>
        <w:rPr>
          <w:rFonts w:ascii="Times New Roman" w:hAnsi="Times New Roman" w:eastAsia="Malgun Gothic"/>
          <w:b w:val="0"/>
          <w:i/>
          <w:color w:val="555555"/>
          <w:sz w:val="22"/>
        </w:rPr>
        <w:t>(abre a persiana)</w:t>
      </w:r>
      <w:r>
        <w:rPr>
          <w:rFonts w:ascii="Times New Roman" w:hAnsi="Times New Roman" w:eastAsia="Malgun Gothic"/>
          <w:b w:val="0"/>
          <w:i w:val="0"/>
          <w:sz w:val="22"/>
        </w:rPr>
        <w:t xml:space="preserve"> Sexta-feira da Paixão. Vai pra casa, Cássio. Come um peixe.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『대오지: 오솔길(Grande Sertão: Veredas)』(1956): «Quem muito se evita, se convive.»</w:t>
      </w:r>
      <w:r>
        <w:rPr>
          <w:rFonts w:ascii="Times New Roman" w:hAnsi="Times New Roman" w:eastAsia="Malgun Gothic"/>
          <w:b w:val="0"/>
          <w:i w:val="0"/>
          <w:sz w:val="22"/>
        </w:rPr>
        <w:t xml:space="preserve"> — 한국어 해설: ‘몹시 피하는 사람과는 결국 함께 살게 된다’, 곧 끝까지 외면하려는 상대일수록 마주 앉을 수밖에 없다는 오지 사람 리오바우두의 경구. 장면 8 성금요일 새벽, 브랑당이 관보에 실린 합의문을 받아 들고 “사관학교 때부터 지니고 다닌 문장”이라며 인용한다. 정부가 3주 동안 피해 온 네 사람 — 용접공의 미망인, 목발 짚은 아루아칸 청년, 트럭 기사, 교사 — 과 성당 교리실에서 세 시간을 함께 앉은 끝에 얻은 합의, 그리고 대통령 책상 서랍에 들어간 서명란이 빈 방위 상태 법령이 이 한 문장 사이에 놓인다. 정보기관 출신의 그가 “사람들이 일부러 진실을 말하는 건 책뿐”이라 하는 데서 인물의 이중성도 드러난다.</w:t>
      </w:r>
    </w:p>
    <w:p>
      <w:pPr>
        <w:spacing w:before="0" w:after="120"/>
      </w:pPr>
      <w:r>
        <w:rPr>
          <w:rFonts w:ascii="Times New Roman" w:hAnsi="Times New Roman" w:eastAsia="Malgun Gothic"/>
          <w:b/>
          <w:i w:val="0"/>
          <w:sz w:val="22"/>
        </w:rPr>
        <w:t>브라질 속담: «Mais vale um mau acordo do que uma boa demanda.»</w:t>
      </w:r>
      <w:r>
        <w:rPr>
          <w:rFonts w:ascii="Times New Roman" w:hAnsi="Times New Roman" w:eastAsia="Malgun Gothic"/>
          <w:b w:val="0"/>
          <w:i w:val="0"/>
          <w:sz w:val="22"/>
        </w:rPr>
        <w:t xml:space="preserve"> — 한국어 해설: “나쁜 합의가 좋은 소송보다 낫다”, 곧 완벽한 승리를 좇아 다투느니 불완전한 타협이 낫다는 법조계·상인들의 오랜 속담. 장면 8에서 브랑당이 루스토자에게 말하며 “하지만 나쁜 패자는 그 둘보다 못하다”고 덧붙인다. 회의에서 진 비지가우 수석장관이 뒤에서 두 번째 휴대전화를 꺼내는 장면과 맞물려 8~9화의 그림자를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«caro pra chuchu»</w:t>
      </w:r>
      <w:r>
        <w:rPr>
          <w:rFonts w:ascii="Times New Roman" w:hAnsi="Times New Roman" w:eastAsia="Malgun Gothic"/>
          <w:b w:val="0"/>
          <w:i w:val="0"/>
          <w:sz w:val="22"/>
        </w:rPr>
        <w:t xml:space="preserve"> — 한국어 해설: ‘차요테(chuchu)만큼 많이 비싸다’, 곧 엄청나게 비싸다(pra chuchu = 아주, 잔뜩). 흔하디흔한 채소를 빗댄 익살스러운 강조 구어. 쓰임: 도나 달바가 1kg 38헤알로 오른 탐바키 값에 생선장수 세우 하이문두에게 투덜대며. 하이문두도 “나한테도 비싸다”로 받는다. 2022년 물가를 한 마디로 보여 준다. 장면 2.</w:t>
      </w:r>
    </w:p>
    <w:p>
      <w:pPr>
        <w:spacing w:before="0" w:after="120"/>
      </w:pPr>
      <w:r>
        <w:rPr>
          <w:rFonts w:ascii="Times New Roman" w:hAnsi="Times New Roman" w:eastAsia="Malgun Gothic"/>
          <w:b/>
          <w:i w:val="0"/>
          <w:sz w:val="22"/>
        </w:rPr>
        <w:t>«Faz um precinho»</w:t>
      </w:r>
      <w:r>
        <w:rPr>
          <w:rFonts w:ascii="Times New Roman" w:hAnsi="Times New Roman" w:eastAsia="Malgun Gothic"/>
          <w:b w:val="0"/>
          <w:i w:val="0"/>
          <w:sz w:val="22"/>
        </w:rPr>
        <w:t xml:space="preserve"> — 한국어 해설: ‘값 좀 깎아 줘요’(precinho = 작은 값, 애교 섞인 축소형). 단골이 상인에게 흥정을 청하는 정겨운 말. 쓰임: 성금요일 생선을 사러 온 도나 달바가 하이문두에게. 장면 2.</w:t>
      </w:r>
    </w:p>
    <w:p>
      <w:pPr>
        <w:spacing w:before="0" w:after="120"/>
      </w:pPr>
      <w:r>
        <w:rPr>
          <w:rFonts w:ascii="Times New Roman" w:hAnsi="Times New Roman" w:eastAsia="Malgun Gothic"/>
          <w:b/>
          <w:i w:val="0"/>
          <w:sz w:val="22"/>
        </w:rPr>
        <w:t>«Quem não chora não mama»</w:t>
      </w:r>
      <w:r>
        <w:rPr>
          <w:rFonts w:ascii="Times New Roman" w:hAnsi="Times New Roman" w:eastAsia="Malgun Gothic"/>
          <w:b w:val="0"/>
          <w:i w:val="0"/>
          <w:sz w:val="22"/>
        </w:rPr>
        <w:t xml:space="preserve"> — 한국어 해설: ‘울지 않는 아이는 젖을 못 먹는다’, 곧 요구해야 얻는다. 일상에서 흥정·민원에 두루 쓰는 속담형 표현. 쓰임: 도나 달바가 깎아 달라고 조르며, 하이문두는 “85년부터 이 좌판에서 울었다”고 웃는다. 장면 2.</w:t>
      </w:r>
    </w:p>
    <w:p>
      <w:pPr>
        <w:spacing w:before="0" w:after="120"/>
      </w:pPr>
      <w:r>
        <w:rPr>
          <w:rFonts w:ascii="Times New Roman" w:hAnsi="Times New Roman" w:eastAsia="Malgun Gothic"/>
          <w:b/>
          <w:i w:val="0"/>
          <w:sz w:val="22"/>
        </w:rPr>
        <w:t>«jogando lenha na fogueira»</w:t>
      </w:r>
      <w:r>
        <w:rPr>
          <w:rFonts w:ascii="Times New Roman" w:hAnsi="Times New Roman" w:eastAsia="Malgun Gothic"/>
          <w:b w:val="0"/>
          <w:i w:val="0"/>
          <w:sz w:val="22"/>
        </w:rPr>
        <w:t xml:space="preserve"> — 한국어 해설: ‘모닥불에 장작을 던진다’(jogar lenha na fogueira), 곧 갈등을 부추긴다. 쓰임: 복도에서 비지가우 수석장관이 브랑당을 비난하며, 브랑당은 “나는 장작을 빼는 중이고 당신은 휘발유로 불을 끄려 한다”고 되받는다. 장면 4.</w:t>
      </w:r>
    </w:p>
    <w:p>
      <w:pPr>
        <w:spacing w:before="0" w:after="120"/>
      </w:pPr>
      <w:r>
        <w:rPr>
          <w:rFonts w:ascii="Times New Roman" w:hAnsi="Times New Roman" w:eastAsia="Malgun Gothic"/>
          <w:b/>
          <w:i w:val="0"/>
          <w:sz w:val="22"/>
        </w:rPr>
        <w:t>«Só por cima do meu cadáver»</w:t>
      </w:r>
      <w:r>
        <w:rPr>
          <w:rFonts w:ascii="Times New Roman" w:hAnsi="Times New Roman" w:eastAsia="Malgun Gothic"/>
          <w:b w:val="0"/>
          <w:i w:val="0"/>
          <w:sz w:val="22"/>
        </w:rPr>
        <w:t xml:space="preserve"> — 한국어 해설: ‘내 시체를 밟고 넘어가야만’, 곧 내가 살아 있는 한 절대 안 된다. 강한 거부의 관용구. 쓰임: 비지가우가 ANSI를 ‘노조 협상 테이블’로 만들게 두지 않겠다고 브랑당에게. 장면 4.</w:t>
      </w:r>
    </w:p>
    <w:p>
      <w:pPr>
        <w:spacing w:before="0" w:after="120"/>
      </w:pPr>
      <w:r>
        <w:rPr>
          <w:rFonts w:ascii="Times New Roman" w:hAnsi="Times New Roman" w:eastAsia="Malgun Gothic"/>
          <w:b/>
          <w:i w:val="0"/>
          <w:sz w:val="22"/>
        </w:rPr>
        <w:t>«cara de quem não dorme»</w:t>
      </w:r>
      <w:r>
        <w:rPr>
          <w:rFonts w:ascii="Times New Roman" w:hAnsi="Times New Roman" w:eastAsia="Malgun Gothic"/>
          <w:b w:val="0"/>
          <w:i w:val="0"/>
          <w:sz w:val="22"/>
        </w:rPr>
        <w:t xml:space="preserve"> — 한국어 해설: ‘잠 못 잔 사람 얼굴’, 곧 몹시 지쳐 보인다. 가까운 사이의 걱정 섞인 말. 쓰임: 대통령 마르사우가 합의 뒤 브랑당에게 “화요일부터 못 잔 얼굴”이라며 퇴근을 권하고, 브랑당은 “월요일부터”라 고친다. 장면 8.</w:t>
      </w:r>
    </w:p>
    <w:p>
      <w:pPr>
        <w:spacing w:before="240" w:after="110"/>
      </w:pPr>
      <w:r>
        <w:rPr>
          <w:rFonts w:ascii="Times New Roman" w:hAnsi="Times New Roman" w:eastAsia="Malgun Gothic"/>
          <w:b w:val="0"/>
          <w:i/>
          <w:color w:val="555555"/>
          <w:sz w:val="22"/>
        </w:rPr>
        <w:t>[7화 끝 — 다음 화 예고: 「암살 시도」, 공식 선거운동이 시작된 8월 하순, 하파가 농업 로비의 아성 노바 플로레스타 두 타피라에서 유세를 강행하고, 광장의 확성기가 한 발의 총성과 함께 멈춘다.]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7화 — 「브랑당의 선택」 (A Escolha de Brandão)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