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3화 — 「프라두의 마지막 카드」 (A Última Carta de Prado)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에이토르 바스콘셀루스 프라두(프라두 그룹 총수, 80, 지팡이) / 크리스치나 살리스(프라두 그룹 법무이사) / 다미아나 바치스타(마레 아우타 조선소 용접공 시세루의 아내, 청소 용역 노동자) / 이레니 케슬레르(69, 노바 플로레스타 두 타피라 산타 클라라 농장주, 4부 8화) / 빌마르 자넬라(56, 같은 도시 소농, 4부 8화) / 토비아스(30, 정비공, 4부 8화) / 주사라(농협 창구 직원, 4부 8화) / 아르만두 켈루스 하원의원(가상 의원단 ‘농업전선 Frente Agrária’ 대표, 신규) / 네스토르 크란스 하원의원(농업전선, 신규) / 솔랑지 아모링 하원의원(법안 특별위원회 보고의원, 신규) / 카치아(브라질리아 미용실 주인, 신규) / 비아(대통령 특별보좌관) / 안셀무 비아나(정무 자문) / 데보라 나카무라(경제장관) / 조제 아우구스투 테이세이라(법무장관) / 카이우 안드라지(재정투명성청장) / 루아나 마르키스(정책실 연구보조) / 다미아나의 아들 이카루(15, 4부 6화에서 언급) / 의원들, 방청객</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3~4월. 2화(2월, 브랑당과의 조건부 공조·CCAI 장부 제출)에서 이어진다. 재정투명성청의 장부 대조는 계속되고, 루시아 실종 관련 코드 네 개의 공개 청구는 연방 판사 앞에 계류 중이다. 공설변호인청 예산 하한 개헌안은 하원 헌법사법위원회(CCJ)에 있다. 장면 1은 3월 6일(월) 플라나우투, 장면 2는 3월 14일(화) 밤 브라질리아 라구 술의 한 저택, 장면 3은 4월 10일(월) 저녁, 장면 4는 4월 11일(화) 하원 특별위원회 공청회, 장면 5는 4월 13일(목), 장면 6은 4월 15일(토) 타피라주 노바 플로레스타 두 타피라 농협, 장면 7은 4월 17일(월), 장면 8은 4월 18일(화) 하원 표결에서 28일(금) 공포까지.</w:t>
      </w:r>
    </w:p>
    <w:p>
      <w:pPr>
        <w:keepNext/>
        <w:spacing w:before="320" w:after="140"/>
      </w:pPr>
      <w:r>
        <w:rPr>
          <w:rFonts w:ascii="Times New Roman" w:hAnsi="Times New Roman" w:eastAsia="Malgun Gothic"/>
          <w:b/>
          <w:i w:val="0"/>
          <w:color w:val="1F3864"/>
          <w:sz w:val="26"/>
        </w:rPr>
        <w:t>장면 1 — 두 개의 기둥</w:t>
      </w:r>
    </w:p>
    <w:p>
      <w:pPr>
        <w:spacing w:before="0" w:after="110" w:line="300" w:lineRule="auto"/>
      </w:pPr>
      <w:r>
        <w:rPr>
          <w:rFonts w:ascii="Times New Roman" w:hAnsi="Times New Roman" w:eastAsia="Malgun Gothic"/>
          <w:b w:val="0"/>
          <w:i/>
          <w:color w:val="555555"/>
          <w:sz w:val="22"/>
        </w:rPr>
        <w:t>(Segunda, 6 de março. Sala de reuniões do Planalto. No telão, um organograma que não cabe na tela: quadrados ligados por setas, seis andares de empresas. Rafa, Débora, Teixeira, Caio, Anselmo, Bia. Luana com o rascunho do projeto de lei, cheio de post-its.)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Isto aqui é o Grupo Prado. Quarenta e três empresas. Seis camadas. A fundição, o frigorífico, a mineradora Tapirá Sul, as fazendas. Dezessete fazendas não estão em nome de gente. Estão em nome de holdings. As holdings estão em nome de outras holdings. A última camada é um fundo de investimento no exterior.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quem é o dono do fundo?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fundo não precisa dizer. É essa a graça do fundo.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consultoria do estaleiro?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de Itaguaré? Essa é mais simples e mais feia. Dois sócios no contrato social. Um porteiro aposentado de Niterói e uma manicure de São Gonçalo. Capital de dez mil reais. Recebeu cento e oitenta milhões em crédito no plano de recuperação.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Laranja. Laranja de feira, das grandes.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Laranja com casca de ouro. O porteiro nunca foi a Itaguaré. Ele disse isso a um repórter em 2019. Ninguém fez 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Por isso o projeto tem dois pilares.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Primeiro: Registro Nacional de Beneficiários Finais. Toda empresa que contrata com o poder público, que tem direito minerário ou que é dona de imóvel rural tem que declarar a pessoa física que está no fim da corrente. Quem tem dez por cento ou mais, ou quem manda de fato. Com acordo de acionistas junto.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Retroativo?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2012, pra quem recebeu dinheiro público, crédito de banco público ou concessão nesse período.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Isso vai assustar gente que não fez 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Vai. Quem não fez nada preenche um formulário. Quem fez precisa de um advogado.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segundo pilar?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Registro fundiário. O cartório de imóveis passa a cruzar a matrícula com o georreferenciamento federal e com o cadastro ambiental. Se uma matrícula cai em cima de terra pública, de terra indígena ou de outra matrícula, fica bloqueada pra venda até resolver.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Aí é que a Frente Agrária entra de sola. Duzentos e sessenta deputados assinam a lista da Frente. Nem todos votam com ela, mas todos têm medo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Medo de quê, exatamente?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Do produtor pequeno que tem escritura de 1970 feita a mão, com a divisa marcada numa castanheira que caiu em 1990. O georreferenciamento custa dinheiro. Engenheiro, GPS, cartório. Esse homem vai achar que a lei é pra tirar a terra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Artigo nove. Imóvel de até quatro módulos fiscais, de pessoa física, o georreferenciamento é de graça, feito por equipe federal, com três anos de prazo.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(lê a folha, levanta as sobrancelhas)</w:t>
      </w:r>
      <w:r>
        <w:rPr>
          <w:rFonts w:ascii="Times New Roman" w:hAnsi="Times New Roman" w:eastAsia="Malgun Gothic"/>
          <w:b w:val="0"/>
          <w:i w:val="0"/>
          <w:sz w:val="22"/>
        </w:rPr>
        <w:t xml:space="preserve"> Quem escreveu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Depois de ler as cartas que chegaram na campanha. Tinha uma de uma senhora de Nova Floresta. Ela falava do vizinho com três escrituras.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Irene.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dona Irene.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uma coisa. Mandado com urgência constitucional, a Câmara tem quarenta e cinco dias. Depois tranca a pauta.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manda com urgência.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se você tranca a pauta com isso, a PEC da Defensoria fica parada na CCJ de birra.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PEC fica parada de birra de qualquer jeito, Anselmo. Pelo menos agora eles vão ter que dizer do que estão com raiva.</w:t>
      </w:r>
    </w:p>
    <w:p>
      <w:pPr>
        <w:keepNext/>
        <w:spacing w:before="320" w:after="140"/>
      </w:pPr>
      <w:r>
        <w:rPr>
          <w:rFonts w:ascii="Times New Roman" w:hAnsi="Times New Roman" w:eastAsia="Malgun Gothic"/>
          <w:b/>
          <w:i w:val="0"/>
          <w:color w:val="1F3864"/>
          <w:sz w:val="26"/>
        </w:rPr>
        <w:t>장면 2 — 라구 술의 저녁</w:t>
      </w:r>
    </w:p>
    <w:p>
      <w:pPr>
        <w:spacing w:before="0" w:after="110" w:line="300" w:lineRule="auto"/>
      </w:pPr>
      <w:r>
        <w:rPr>
          <w:rFonts w:ascii="Times New Roman" w:hAnsi="Times New Roman" w:eastAsia="Malgun Gothic"/>
          <w:b w:val="0"/>
          <w:i/>
          <w:color w:val="555555"/>
          <w:sz w:val="22"/>
        </w:rPr>
        <w:t>(Terça, 14 de março, dez da noite. Uma casa no Lago Sul, sala com pé-direito alto, quadros de gado nelore, janela para o lago escuro. O dono da casa, deputado Armando Queluz, sessenta e cinco anos, bota de couro por baixo da calça social. Deputado Nestor Kranz, mais novo, de colete. Heitor Vasconcelos Prado, oitenta anos, sentado numa poltrona, a bengala entre os joelhos. Cristina Salles de pé, com um tablet.)</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Doutor Heitor, o senhor aceita um café?</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De quem eu conheço, aceito. </w:t>
      </w:r>
      <w:r>
        <w:rPr>
          <w:rFonts w:ascii="Times New Roman" w:hAnsi="Times New Roman" w:eastAsia="Malgun Gothic"/>
          <w:b w:val="0"/>
          <w:i/>
          <w:color w:val="555555"/>
          <w:sz w:val="22"/>
        </w:rPr>
        <w:t>(Queluz serve)</w:t>
      </w:r>
      <w:r>
        <w:rPr>
          <w:rFonts w:ascii="Times New Roman" w:hAnsi="Times New Roman" w:eastAsia="Malgun Gothic"/>
          <w:b w:val="0"/>
          <w:i w:val="0"/>
          <w:sz w:val="22"/>
        </w:rPr>
        <w:t xml:space="preserve"> Obrigado, Armando. O seu pai servia café mais forte.</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Meu pai servia café com rapadura. Eu sirvo com adoçante. É o que sobrou do meu pai.</w:t>
      </w:r>
    </w:p>
    <w:p>
      <w:pPr>
        <w:spacing w:before="0" w:after="110" w:line="300" w:lineRule="auto"/>
      </w:pPr>
      <w:r>
        <w:rPr>
          <w:rFonts w:ascii="Times New Roman" w:hAnsi="Times New Roman" w:eastAsia="Malgun Gothic"/>
          <w:b/>
          <w:i w:val="0"/>
          <w:sz w:val="22"/>
        </w:rPr>
        <w:t xml:space="preserve">Kranz: </w:t>
      </w:r>
      <w:r>
        <w:rPr>
          <w:rFonts w:ascii="Times New Roman" w:hAnsi="Times New Roman" w:eastAsia="Malgun Gothic"/>
          <w:b w:val="0"/>
          <w:i w:val="0"/>
          <w:sz w:val="22"/>
        </w:rPr>
        <w:t>O projeto é confisco disfarçado. Eu li. Bloqueia matrícula, obriga a mostrar quem é dono, volta até 2012. É o MST de gravata.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(paciente)</w:t>
      </w:r>
      <w:r>
        <w:rPr>
          <w:rFonts w:ascii="Times New Roman" w:hAnsi="Times New Roman" w:eastAsia="Malgun Gothic"/>
          <w:b w:val="0"/>
          <w:i w:val="0"/>
          <w:sz w:val="22"/>
        </w:rPr>
        <w:t xml:space="preserve"> Nestor, o projeto não é contra os seus eleitores. É contra mim. O senhor vai dizer a eles que é contra eles, porque eles vão acreditar mais rápido. Mas entre nós, aqui dentro, não precisamos fingir.</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Doutor Heitor, com todo o respeito. Eu tenho produtor na minha base com escritura de papel de pão, de 1972. O georreferenciamento custa oitenta mil reais numa fazenda média. Isso não é fingimento.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Não é. E é por isso que funciona.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O medo do seu produtor é verdadeiro. Eu só estou pedindo que ele trabalhe um pouco para mim.</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A proposta é simples, deputados. A Frente condiciona. Enquanto o projeto não for retirado, ou enquanto o capítulo fundiário não cair, a Frente obstrui a PEC da Defensoria na CCJ. E as rádios do interior começam amanhã às cinco da manhã.</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 xml:space="preserve">A PEC da Defensoria.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Metade da minha bancada tem prefeito que pediu defensor pra cidade.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Então metade da sua bancada vai ter um bom motivo para conversar com o presidente. Obstrução é conversa, Armando. Não é guerra.</w:t>
      </w:r>
    </w:p>
    <w:p>
      <w:pPr>
        <w:spacing w:before="0" w:after="110" w:line="300" w:lineRule="auto"/>
      </w:pPr>
      <w:r>
        <w:rPr>
          <w:rFonts w:ascii="Times New Roman" w:hAnsi="Times New Roman" w:eastAsia="Malgun Gothic"/>
          <w:b/>
          <w:i w:val="0"/>
          <w:sz w:val="22"/>
        </w:rPr>
        <w:t xml:space="preserve">Kranz: </w:t>
      </w:r>
      <w:r>
        <w:rPr>
          <w:rFonts w:ascii="Times New Roman" w:hAnsi="Times New Roman" w:eastAsia="Malgun Gothic"/>
          <w:b w:val="0"/>
          <w:i w:val="0"/>
          <w:sz w:val="22"/>
        </w:rPr>
        <w:t>E se ele não recuar?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Ele não vai recuar. Eu o conheço desde que ele era o filho do mecânico da minha fundição.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Mas cada semana de obstrução custa a ele uma semana. E ele tem quatro anos, que passam mais rápido do que ele pensa.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E o senhor, doutor Heitor? O senhor não se preocupa em aparecer?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Eu tenho oitenta anos, Armando. Eu já apareci o bastante. </w:t>
      </w:r>
      <w:r>
        <w:rPr>
          <w:rFonts w:ascii="Times New Roman" w:hAnsi="Times New Roman" w:eastAsia="Malgun Gothic"/>
          <w:b w:val="0"/>
          <w:i/>
          <w:color w:val="555555"/>
          <w:sz w:val="22"/>
        </w:rPr>
        <w:t>(levanta com a bengala)</w:t>
      </w:r>
      <w:r>
        <w:rPr>
          <w:rFonts w:ascii="Times New Roman" w:hAnsi="Times New Roman" w:eastAsia="Malgun Gothic"/>
          <w:b w:val="0"/>
          <w:i w:val="0"/>
          <w:sz w:val="22"/>
        </w:rPr>
        <w:t xml:space="preserve"> Cristina, os áudios.</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Três áudios, dois minutos cada. Voz de locutor de rádio rural. "Produtor, atenção: o governo vai bloquear a sua escritura." Distribuídos por cooperativa, por sindicato, por grupo de igreja.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(sério)</w:t>
      </w:r>
      <w:r>
        <w:rPr>
          <w:rFonts w:ascii="Times New Roman" w:hAnsi="Times New Roman" w:eastAsia="Malgun Gothic"/>
          <w:b w:val="0"/>
          <w:i w:val="0"/>
          <w:sz w:val="22"/>
        </w:rPr>
        <w:t xml:space="preserve"> Doutor, eu não gosto de áudio. Áudio a gente solta e não recolhe.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Então não solte você. </w:t>
      </w:r>
      <w:r>
        <w:rPr>
          <w:rFonts w:ascii="Times New Roman" w:hAnsi="Times New Roman" w:eastAsia="Malgun Gothic"/>
          <w:b w:val="0"/>
          <w:i/>
          <w:color w:val="555555"/>
          <w:sz w:val="22"/>
        </w:rPr>
        <w:t>(veste o paletó)</w:t>
      </w:r>
      <w:r>
        <w:rPr>
          <w:rFonts w:ascii="Times New Roman" w:hAnsi="Times New Roman" w:eastAsia="Malgun Gothic"/>
          <w:b w:val="0"/>
          <w:i w:val="0"/>
          <w:sz w:val="22"/>
        </w:rPr>
        <w:t xml:space="preserve"> Boa noite, deputados. O café estava ótimo.</w:t>
      </w:r>
    </w:p>
    <w:p>
      <w:pPr>
        <w:spacing w:before="0" w:after="110" w:line="300" w:lineRule="auto"/>
      </w:pPr>
      <w:r>
        <w:rPr>
          <w:rFonts w:ascii="Times New Roman" w:hAnsi="Times New Roman" w:eastAsia="Malgun Gothic"/>
          <w:b w:val="0"/>
          <w:i/>
          <w:color w:val="555555"/>
          <w:sz w:val="22"/>
        </w:rPr>
        <w:t>(Prado sai amparado por Cristina. Queluz fica olhando a xícara.)</w:t>
      </w:r>
    </w:p>
    <w:p>
      <w:pPr>
        <w:spacing w:before="0" w:after="110" w:line="300" w:lineRule="auto"/>
      </w:pPr>
      <w:r>
        <w:rPr>
          <w:rFonts w:ascii="Times New Roman" w:hAnsi="Times New Roman" w:eastAsia="Malgun Gothic"/>
          <w:b/>
          <w:i w:val="0"/>
          <w:sz w:val="22"/>
        </w:rPr>
        <w:t xml:space="preserve">Kranz: </w:t>
      </w:r>
      <w:r>
        <w:rPr>
          <w:rFonts w:ascii="Times New Roman" w:hAnsi="Times New Roman" w:eastAsia="Malgun Gothic"/>
          <w:b w:val="0"/>
          <w:i w:val="0"/>
          <w:sz w:val="22"/>
        </w:rPr>
        <w:t>O velho é esperto.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O velho é esperto. E eu não sou pau-mandado de ninguém, Nestor. Nem dele.</w:t>
      </w:r>
    </w:p>
    <w:p>
      <w:pPr>
        <w:spacing w:before="0" w:after="110" w:line="300" w:lineRule="auto"/>
      </w:pPr>
      <w:r>
        <w:rPr>
          <w:rFonts w:ascii="Times New Roman" w:hAnsi="Times New Roman" w:eastAsia="Malgun Gothic"/>
          <w:b/>
          <w:i w:val="0"/>
          <w:sz w:val="22"/>
        </w:rPr>
        <w:t xml:space="preserve">Kranz: </w:t>
      </w:r>
      <w:r>
        <w:rPr>
          <w:rFonts w:ascii="Times New Roman" w:hAnsi="Times New Roman" w:eastAsia="Malgun Gothic"/>
          <w:b w:val="0"/>
          <w:i w:val="0"/>
          <w:sz w:val="22"/>
        </w:rPr>
        <w:t>Então por que a gente vai obstruir?</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 xml:space="preserve">Porque o medo do meu produtor é verdadeiro.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o pior de tudo. Ele tem razão e usa a razão dos outros.</w:t>
      </w:r>
    </w:p>
    <w:p>
      <w:pPr>
        <w:keepNext/>
        <w:spacing w:before="320" w:after="140"/>
      </w:pPr>
      <w:r>
        <w:rPr>
          <w:rFonts w:ascii="Times New Roman" w:hAnsi="Times New Roman" w:eastAsia="Malgun Gothic"/>
          <w:b/>
          <w:i w:val="0"/>
          <w:color w:val="1F3864"/>
          <w:sz w:val="26"/>
        </w:rPr>
        <w:t>장면 3 — 미용실의 월요일</w:t>
      </w:r>
    </w:p>
    <w:p>
      <w:pPr>
        <w:spacing w:before="0" w:after="110" w:line="300" w:lineRule="auto"/>
      </w:pPr>
      <w:r>
        <w:rPr>
          <w:rFonts w:ascii="Times New Roman" w:hAnsi="Times New Roman" w:eastAsia="Malgun Gothic"/>
          <w:b w:val="0"/>
          <w:i/>
          <w:color w:val="555555"/>
          <w:sz w:val="22"/>
        </w:rPr>
        <w:t>(Segunda, 10 de abril, seis da tarde. Salão pequeno numa galeria da Asa Sul, "Kátia Cabelos". Espelho com fotos de clientes coladas na moldura. Um ventilador de pé. Kátia, quarenta e poucos anos, de avental preto e brincos grandes. Damiana, cinquenta e poucos, na cadeira, com a capa no pescoço. A mala pequena encostada na parede.)</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Quer tirar quanto?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Nada. Só uma escova. Amanhã eu tenho que falar num lugar importante e eu não quero ir com cabelo de ônibus.</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Cabelo de ônibus.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Veio de onde?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De Itaguaré. Estado do Rio. Dezenove horas.</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Nossa. E vai voltar quando?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Quarta à noite. Meu filho ficou com a vizinha. Quinze anos, acha que já é homem. Mas deixa a toalha molhada em cima da cama igual criança.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O meu tem dezessete. Toalha, prato, meia. Eu acho meia dele até no congelador. Diz que é pra refrescar o pé. </w:t>
      </w:r>
      <w:r>
        <w:rPr>
          <w:rFonts w:ascii="Times New Roman" w:hAnsi="Times New Roman" w:eastAsia="Malgun Gothic"/>
          <w:b w:val="0"/>
          <w:i/>
          <w:color w:val="555555"/>
          <w:sz w:val="22"/>
        </w:rPr>
        <w:t>(liga o secador)</w:t>
      </w:r>
      <w:r>
        <w:rPr>
          <w:rFonts w:ascii="Times New Roman" w:hAnsi="Times New Roman" w:eastAsia="Malgun Gothic"/>
          <w:b w:val="0"/>
          <w:i w:val="0"/>
          <w:sz w:val="22"/>
        </w:rPr>
        <w:t xml:space="preserve"> Aqui em Brasília agora tá bom, ainda tem chuva. Espera chegar julho. Umidade de deserto. Você acorda com o nariz sangrando e a boca rachada.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Lá é o contrário. É maresia. Tudo enferruja. Portão, geladeira, joelho.</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Joelho enferruja mesmo. </w:t>
      </w:r>
      <w:r>
        <w:rPr>
          <w:rFonts w:ascii="Times New Roman" w:hAnsi="Times New Roman" w:eastAsia="Malgun Gothic"/>
          <w:b w:val="0"/>
          <w:i/>
          <w:color w:val="555555"/>
          <w:sz w:val="22"/>
        </w:rPr>
        <w:t>(penteia)</w:t>
      </w:r>
      <w:r>
        <w:rPr>
          <w:rFonts w:ascii="Times New Roman" w:hAnsi="Times New Roman" w:eastAsia="Malgun Gothic"/>
          <w:b w:val="0"/>
          <w:i w:val="0"/>
          <w:sz w:val="22"/>
        </w:rPr>
        <w:t xml:space="preserve"> Seu cabelo é bom. Grosso. Aguenta.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Aguenta porque não tem escolha.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E trabalha com quê?</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Limpeza. Numa empresa que presta serviço pra prefeitura. Antes era dona de casa. Antes de antes eu fazia salgado pra fora.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Eu também fazia salgado. Coxinha e quibe. Depois que eu separei, eu fiquei com duas crianças e um fogão. Aí fiz curso de cabeleireira no SENAC, à noite. Comecei na casa das clientes, depois aluguei esta salinha.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deu certo.</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Deu. Custou, mas eu dei a volta por cima. </w:t>
      </w:r>
      <w:r>
        <w:rPr>
          <w:rFonts w:ascii="Times New Roman" w:hAnsi="Times New Roman" w:eastAsia="Malgun Gothic"/>
          <w:b w:val="0"/>
          <w:i/>
          <w:color w:val="555555"/>
          <w:sz w:val="22"/>
        </w:rPr>
        <w:t>(vira a cadeira)</w:t>
      </w:r>
      <w:r>
        <w:rPr>
          <w:rFonts w:ascii="Times New Roman" w:hAnsi="Times New Roman" w:eastAsia="Malgun Gothic"/>
          <w:b w:val="0"/>
          <w:i w:val="0"/>
          <w:sz w:val="22"/>
        </w:rPr>
        <w:t xml:space="preserve"> Ele queria a casa, o carro e a televisão. Eu fiquei com os meninos. Hoje a televisão dele quebrou e os meus meninos estão aqui.</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Boa troca.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A melhor que eu fiz. </w:t>
      </w:r>
      <w:r>
        <w:rPr>
          <w:rFonts w:ascii="Times New Roman" w:hAnsi="Times New Roman" w:eastAsia="Malgun Gothic"/>
          <w:b w:val="0"/>
          <w:i/>
          <w:color w:val="555555"/>
          <w:sz w:val="22"/>
        </w:rPr>
        <w:t>(desliga o secador)</w:t>
      </w:r>
      <w:r>
        <w:rPr>
          <w:rFonts w:ascii="Times New Roman" w:hAnsi="Times New Roman" w:eastAsia="Malgun Gothic"/>
          <w:b w:val="0"/>
          <w:i w:val="0"/>
          <w:sz w:val="22"/>
        </w:rPr>
        <w:t xml:space="preserve"> Pronto. Olha.</w:t>
      </w:r>
    </w:p>
    <w:p>
      <w:pPr>
        <w:spacing w:before="0" w:after="110" w:line="300" w:lineRule="auto"/>
      </w:pPr>
      <w:r>
        <w:rPr>
          <w:rFonts w:ascii="Times New Roman" w:hAnsi="Times New Roman" w:eastAsia="Malgun Gothic"/>
          <w:b w:val="0"/>
          <w:i/>
          <w:color w:val="555555"/>
          <w:sz w:val="22"/>
        </w:rPr>
        <w:t>(Damiana olha no espelho. Toca o cabelo com cuidado, como quem toca roupa de festa.)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Tá um luxo. Parece moça de novela das nove.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Novela das nove eu não assisto. Eu durmo às nove.</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Então parece moça de novela das seis. Que é mais bonitinha.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Quanto é?</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 xml:space="preserve">Quarenta.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Trinta, que é a primeira vez. E se amanhã for bem, você me conta.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se for mal?</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Se for mal, você me conta também. Aqui é salão. O povo conta tudo.</w:t>
      </w:r>
    </w:p>
    <w:p>
      <w:pPr>
        <w:spacing w:before="0" w:after="110" w:line="300" w:lineRule="auto"/>
      </w:pPr>
      <w:r>
        <w:rPr>
          <w:rFonts w:ascii="Times New Roman" w:hAnsi="Times New Roman" w:eastAsia="Malgun Gothic"/>
          <w:b w:val="0"/>
          <w:i/>
          <w:color w:val="555555"/>
          <w:sz w:val="22"/>
        </w:rPr>
        <w:t>(Damiana paga com notas dobradas em quatro. Kátia devolve dez reais de troco e mais um grampo.)</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Pra segurar se ventar. Aqui venta.</w:t>
      </w:r>
    </w:p>
    <w:p>
      <w:pPr>
        <w:keepNext/>
        <w:spacing w:before="320" w:after="140"/>
      </w:pPr>
      <w:r>
        <w:rPr>
          <w:rFonts w:ascii="Times New Roman" w:hAnsi="Times New Roman" w:eastAsia="Malgun Gothic"/>
          <w:b/>
          <w:i w:val="0"/>
          <w:color w:val="1F3864"/>
          <w:sz w:val="26"/>
        </w:rPr>
        <w:t>장면 4 — 공청회</w:t>
      </w:r>
    </w:p>
    <w:p>
      <w:pPr>
        <w:spacing w:before="0" w:after="110" w:line="300" w:lineRule="auto"/>
      </w:pPr>
      <w:r>
        <w:rPr>
          <w:rFonts w:ascii="Times New Roman" w:hAnsi="Times New Roman" w:eastAsia="Malgun Gothic"/>
          <w:b w:val="0"/>
          <w:i/>
          <w:color w:val="555555"/>
          <w:sz w:val="22"/>
        </w:rPr>
        <w:t>(Terça, 11 de abril, dez da manhã. Plenário de comissão na Câmara dos Deputados. Mesa em semicírculo; uma plateia cheia, metade com bonés de cooperativa, metade com camisetas de sindicato. Relatora, deputada Solange Amorim, cinquentona, de óculos de aro vermelho. Na mesa dos depoentes: Damiana, com uma pasta de elástico, e Irene Kessler, sessenta e nove anos, cabelo branco curto, blazer de linho, caneta-tinteiro no bolso.)</w:t>
      </w:r>
    </w:p>
    <w:p>
      <w:pPr>
        <w:spacing w:before="0" w:after="110" w:line="300" w:lineRule="auto"/>
      </w:pPr>
      <w:r>
        <w:rPr>
          <w:rFonts w:ascii="Times New Roman" w:hAnsi="Times New Roman" w:eastAsia="Malgun Gothic"/>
          <w:b/>
          <w:i w:val="0"/>
          <w:sz w:val="22"/>
        </w:rPr>
        <w:t xml:space="preserve">Amorim: </w:t>
      </w:r>
      <w:r>
        <w:rPr>
          <w:rFonts w:ascii="Times New Roman" w:hAnsi="Times New Roman" w:eastAsia="Malgun Gothic"/>
          <w:b w:val="0"/>
          <w:i w:val="0"/>
          <w:sz w:val="22"/>
        </w:rPr>
        <w:t>Com a palavra a senhora Damiana Batista, viúva de trabalhador do estaleiro Maré Alta, de Itaguaré. Dez minutos.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(abre a pasta, as mãos firmes)</w:t>
      </w:r>
      <w:r>
        <w:rPr>
          <w:rFonts w:ascii="Times New Roman" w:hAnsi="Times New Roman" w:eastAsia="Malgun Gothic"/>
          <w:b w:val="0"/>
          <w:i w:val="0"/>
          <w:sz w:val="22"/>
        </w:rPr>
        <w:t xml:space="preserve"> Bom dia. Eu não sou acostumada a microfone. Vou ler, pra não esquecer.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Em 2015 meu marido, Cícero Batista, soldador, morreu dentro do dique dois do estaleiro Maré Alta. Três meses depois, o estaleiro pediu recuperação judicial. No plano, tinha uma lista de quem ia receber. Os trabalhadores iam receber com desconto. E tinha uma consultoria, chamada Proa Assessoria em Projetos Navais, que ia receber cento e oitenta milhões.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Ninguém nunca viu um consultor dentro daquele dique. Eu fui lá todo dia por sete anos. Eu nunca vi.</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Em 2016 e 2017, a Proa recebeu sessenta e um milhões. Em 2018, o estaleiro faliu. O dinheiro do leilão da doca está preso na justiça há quatro anos. Nós, três mil e cem famílias, ainda temos cento e quarenta milhões pra receber. O seu Joca morreu em 2021 sem receber. A Marinete teve o gás cortado no ano passado.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(tira duas folhas)</w:t>
      </w:r>
      <w:r>
        <w:rPr>
          <w:rFonts w:ascii="Times New Roman" w:hAnsi="Times New Roman" w:eastAsia="Malgun Gothic"/>
          <w:b w:val="0"/>
          <w:i w:val="0"/>
          <w:sz w:val="22"/>
        </w:rPr>
        <w:t xml:space="preserve"> Esse é o contrato social da Proa. Sócio: um porteiro aposentado de Niterói. Sócia: uma manicure de São Gonçalo. Eu fui até a casa da manicure. Ela me ofereceu café. Ela não sabia o que era a Proa. Ela disse que um homem pagou quinhentos reais pra ela assinar um papel em 2011.</w:t>
      </w:r>
    </w:p>
    <w:p>
      <w:pPr>
        <w:spacing w:before="0" w:after="110" w:line="300" w:lineRule="auto"/>
      </w:pPr>
      <w:r>
        <w:rPr>
          <w:rFonts w:ascii="Times New Roman" w:hAnsi="Times New Roman" w:eastAsia="Malgun Gothic"/>
          <w:b w:val="0"/>
          <w:i/>
          <w:color w:val="555555"/>
          <w:sz w:val="22"/>
        </w:rPr>
        <w:t>(Murmúrio na plateia.)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Então ela é laranja. O porteiro é laranja. E eu queria saber de quem é a árvore.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É só isso que eu vim perguntar. Se essa lei de vocês passar, ela vai me dizer o nome?</w:t>
      </w:r>
    </w:p>
    <w:p>
      <w:pPr>
        <w:spacing w:before="0" w:after="110" w:line="300" w:lineRule="auto"/>
      </w:pPr>
      <w:r>
        <w:rPr>
          <w:rFonts w:ascii="Times New Roman" w:hAnsi="Times New Roman" w:eastAsia="Malgun Gothic"/>
          <w:b/>
          <w:i w:val="0"/>
          <w:sz w:val="22"/>
        </w:rPr>
        <w:t xml:space="preserve">Amorim: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Vai, dona Damiana. O artigo terceiro obriga a empresa que recebeu crédito em processo judicial com dinheiro de banco público a declarar a pessoa física no fim da cadeia. Retroativo a 2012.</w:t>
      </w:r>
    </w:p>
    <w:p>
      <w:pPr>
        <w:spacing w:before="0" w:after="110" w:line="300" w:lineRule="auto"/>
      </w:pPr>
      <w:r>
        <w:rPr>
          <w:rFonts w:ascii="Times New Roman" w:hAnsi="Times New Roman" w:eastAsia="Malgun Gothic"/>
          <w:b/>
          <w:i w:val="0"/>
          <w:sz w:val="22"/>
        </w:rPr>
        <w:t xml:space="preserve">Kranz: </w:t>
      </w:r>
      <w:r>
        <w:rPr>
          <w:rFonts w:ascii="Times New Roman" w:hAnsi="Times New Roman" w:eastAsia="Malgun Gothic"/>
          <w:b w:val="0"/>
          <w:i w:val="0"/>
          <w:sz w:val="22"/>
        </w:rPr>
        <w:t>Pela ordem, relatora. Com todo o respeito à senhora, que tem a minha solidariedade. Mas o que é que um estaleiro no Rio de Janeiro tem a ver com a escritura de um produtor rural do Tapirá? A senhora está sendo usada pra fazer a gente chorar e aprovar um confisco.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(vira-se para ele)</w:t>
      </w:r>
      <w:r>
        <w:rPr>
          <w:rFonts w:ascii="Times New Roman" w:hAnsi="Times New Roman" w:eastAsia="Malgun Gothic"/>
          <w:b w:val="0"/>
          <w:i w:val="0"/>
          <w:sz w:val="22"/>
        </w:rPr>
        <w:t xml:space="preserve"> Deputado, eu vim de ônibus. Dezenove horas. Paguei a passagem com o dinheiro da faxina. Quem usou alguém foi o estaleiro, que usou o meu marido até o último dia. Agora eu vim me usar sozinha.</w:t>
      </w:r>
    </w:p>
    <w:p>
      <w:pPr>
        <w:spacing w:before="0" w:after="110" w:line="300" w:lineRule="auto"/>
      </w:pPr>
      <w:r>
        <w:rPr>
          <w:rFonts w:ascii="Times New Roman" w:hAnsi="Times New Roman" w:eastAsia="Malgun Gothic"/>
          <w:b w:val="0"/>
          <w:i/>
          <w:color w:val="555555"/>
          <w:sz w:val="22"/>
        </w:rPr>
        <w:t>(Silêncio. Alguém bate palma na plateia; a relatora pede silêncio com a mão.)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 o senhor pergunta o que é que um estaleiro tem a ver com fazenda. Eu não sei. Eu só sei que as duas coisas têm dono que não aparece.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filho encenou o Severino na escola, no Natal. O auto do João Cabral. Tem uma parte que o carpinteiro diz: "é difícil defender, / só com palavras, a vida". Eu só tenho palavras, deputado. As botinas do meu marido ficaram em cima da minha geladeira. Não cabia trazer.</w:t>
      </w:r>
    </w:p>
    <w:p>
      <w:pPr>
        <w:spacing w:before="0" w:after="110" w:line="300" w:lineRule="auto"/>
      </w:pPr>
      <w:r>
        <w:rPr>
          <w:rFonts w:ascii="Times New Roman" w:hAnsi="Times New Roman" w:eastAsia="Malgun Gothic"/>
          <w:b/>
          <w:i w:val="0"/>
          <w:sz w:val="22"/>
        </w:rPr>
        <w:t xml:space="preserve">Amorim: </w:t>
      </w:r>
      <w:r>
        <w:rPr>
          <w:rFonts w:ascii="Times New Roman" w:hAnsi="Times New Roman" w:eastAsia="Malgun Gothic"/>
          <w:b w:val="0"/>
          <w:i w:val="0"/>
          <w:sz w:val="22"/>
        </w:rPr>
        <w:t>Obrigada, dona Damiana. Com a palavra a senhora Irene Kessler, produtora rural de Nova Floresta do Tapirá.</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(tira a caneta-tinteiro do bolso, põe na mesa, não usa)</w:t>
      </w:r>
      <w:r>
        <w:rPr>
          <w:rFonts w:ascii="Times New Roman" w:hAnsi="Times New Roman" w:eastAsia="Malgun Gothic"/>
          <w:b w:val="0"/>
          <w:i w:val="0"/>
          <w:sz w:val="22"/>
        </w:rPr>
        <w:t xml:space="preserve"> Bom dia. Eu vou começar dizendo que eu não votei no presidente. Pra ninguém achar que eu vim fazer campanha.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Eu planto soja e crio gado há trinta e nove anos. Minha família veio de Santo Ângelo em 1984. Tenho matrícula, georreferenciamento, reserva legal averbada, mata ciliar dos dois lados do arroio. Paguei tudo. E meu vizinho de cerca tem três mil hectares registrados em nome de um vigilante de Belém que nunca pisou lá. Dentro tem uma pista de pouso. Eu denunciei três vezes.</w:t>
      </w:r>
    </w:p>
    <w:p>
      <w:pPr>
        <w:spacing w:before="0" w:after="110" w:line="300" w:lineRule="auto"/>
      </w:pPr>
      <w:r>
        <w:rPr>
          <w:rFonts w:ascii="Times New Roman" w:hAnsi="Times New Roman" w:eastAsia="Malgun Gothic"/>
          <w:b/>
          <w:i w:val="0"/>
          <w:sz w:val="22"/>
        </w:rPr>
        <w:t xml:space="preserve">Kranz: </w:t>
      </w:r>
      <w:r>
        <w:rPr>
          <w:rFonts w:ascii="Times New Roman" w:hAnsi="Times New Roman" w:eastAsia="Malgun Gothic"/>
          <w:b w:val="0"/>
          <w:i w:val="0"/>
          <w:sz w:val="22"/>
        </w:rPr>
        <w:t>Dona Irene, a senhora sabe que esse projeto vai custar caro pro pequeno.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Sei, deputado. Por isso eu li o artigo nove. Até quatro módulos é de graça. Eu queria que fosse até seis. Eu vou mandar a sugestão por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 resto eu apoio. Meu pai dizia: "O olho do dono engorda o gado." Pois a lei está pedindo o nome do dono. Dono que não quer mostrar a cara não é dono. É outra coisa.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(da ponta da mesa, calmo)</w:t>
      </w:r>
      <w:r>
        <w:rPr>
          <w:rFonts w:ascii="Times New Roman" w:hAnsi="Times New Roman" w:eastAsia="Malgun Gothic"/>
          <w:b w:val="0"/>
          <w:i w:val="0"/>
          <w:sz w:val="22"/>
        </w:rPr>
        <w:t xml:space="preserve"> Dona Irene, a senhora sabe que a senhora é exceção.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Não sou, deputado. Eu sou a regra que não fala. Os que falam no rádio às cinco da manhã é que são exceção. </w:t>
      </w:r>
      <w:r>
        <w:rPr>
          <w:rFonts w:ascii="Times New Roman" w:hAnsi="Times New Roman" w:eastAsia="Malgun Gothic"/>
          <w:b w:val="0"/>
          <w:i/>
          <w:color w:val="555555"/>
          <w:sz w:val="22"/>
        </w:rPr>
        <w:t>(guarda a caneta)</w:t>
      </w:r>
      <w:r>
        <w:rPr>
          <w:rFonts w:ascii="Times New Roman" w:hAnsi="Times New Roman" w:eastAsia="Malgun Gothic"/>
          <w:b w:val="0"/>
          <w:i w:val="0"/>
          <w:sz w:val="22"/>
        </w:rPr>
        <w:t xml:space="preserve"> Obrigada.</w:t>
      </w:r>
    </w:p>
    <w:p>
      <w:pPr>
        <w:keepNext/>
        <w:spacing w:before="320" w:after="140"/>
      </w:pPr>
      <w:r>
        <w:rPr>
          <w:rFonts w:ascii="Times New Roman" w:hAnsi="Times New Roman" w:eastAsia="Malgun Gothic"/>
          <w:b/>
          <w:i w:val="0"/>
          <w:color w:val="1F3864"/>
          <w:sz w:val="26"/>
        </w:rPr>
        <w:t>장면 5 — 역풍</w:t>
      </w:r>
    </w:p>
    <w:p>
      <w:pPr>
        <w:spacing w:before="0" w:after="110" w:line="300" w:lineRule="auto"/>
      </w:pPr>
      <w:r>
        <w:rPr>
          <w:rFonts w:ascii="Times New Roman" w:hAnsi="Times New Roman" w:eastAsia="Malgun Gothic"/>
          <w:b w:val="0"/>
          <w:i/>
          <w:color w:val="555555"/>
          <w:sz w:val="22"/>
        </w:rPr>
        <w:t>(Quinta, 13 de abril. Planalto, sala de reuniões. Um celular no centro da mesa tocando um áudio. Rafa, Anselmo, Bia, Teixeira, Luana. Depois, o deputado Queluz.)</w:t>
      </w:r>
    </w:p>
    <w:p>
      <w:pPr>
        <w:spacing w:before="0" w:after="110" w:line="300" w:lineRule="auto"/>
      </w:pPr>
      <w:r>
        <w:rPr>
          <w:rFonts w:ascii="Times New Roman" w:hAnsi="Times New Roman" w:eastAsia="Malgun Gothic"/>
          <w:b/>
          <w:i w:val="0"/>
          <w:sz w:val="22"/>
        </w:rPr>
        <w:t xml:space="preserve">Áudio: </w:t>
      </w:r>
      <w:r>
        <w:rPr>
          <w:rFonts w:ascii="Times New Roman" w:hAnsi="Times New Roman" w:eastAsia="Malgun Gothic"/>
          <w:b w:val="0"/>
          <w:i/>
          <w:color w:val="555555"/>
          <w:sz w:val="22"/>
        </w:rPr>
        <w:t>(voz grave de locutor)</w:t>
      </w:r>
      <w:r>
        <w:rPr>
          <w:rFonts w:ascii="Times New Roman" w:hAnsi="Times New Roman" w:eastAsia="Malgun Gothic"/>
          <w:b w:val="0"/>
          <w:i w:val="0"/>
          <w:sz w:val="22"/>
        </w:rPr>
        <w:t xml:space="preserve"> "Produtor, atenção. O governo quer bloquear a sua escritura. Se o seu avô comprou a terra com recibo, você vai ter que provar tudo de novo. Quem não provar, perde. Compartilhe com quem planta."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Esse já foi pra mil e duzentos grupos. Tem versão com hino, tem versão com oração.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Nenhuma das três frases está no projeto. A matrícula não é bloqueada por ser velha. É bloqueada se cair em cima de outra.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Luana, o homem que ouve isso às cinco da manhã, tirando leite, não vai ler o artigo nove.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a Frente obstruiu a CCJ ontem. Pediram vista, pediram retirada de pauta, pediram verificação de quórum. A PEC da Defensoria não andou um centímetro.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Eles querem ganhar no grito. E o grito tá funcionando.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Agora vem o Queluz. Pediu pra entrar sozinho.</w:t>
      </w:r>
    </w:p>
    <w:p>
      <w:pPr>
        <w:spacing w:before="0" w:after="110" w:line="300" w:lineRule="auto"/>
      </w:pPr>
      <w:r>
        <w:rPr>
          <w:rFonts w:ascii="Times New Roman" w:hAnsi="Times New Roman" w:eastAsia="Malgun Gothic"/>
          <w:b w:val="0"/>
          <w:i/>
          <w:color w:val="555555"/>
          <w:sz w:val="22"/>
        </w:rPr>
        <w:t>(Queluz entra, chapéu na mão, sem Kranz.)</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Deputado. Café?</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Aceito. O senhor sabe que eu não vim fazer as pazes.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Veio fazer o quê?</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 xml:space="preserve">Conta.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Eu tenho quarenta e poucos deputados que votam comigo porque eu sou eu. E tenho mais de cem que votam comigo porque o doutor Heitor manda. Eu não gosto de ser correia de ninguém. Mas eu também não vou ser o homem que deixou tirar a terra do produtor.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vai tirar a terra de produtor nenhum.</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 xml:space="preserve">Eu sei. Eu 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os áudios estão circulando e os meus eleitores acreditam neles, e o senhor não tem como desmentir áudio com artigo de 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o senhor quer?</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Três coisas, e nenhuma é retirar o projeto, que isso o senhor não vai fazer e eu não vou pedir. Primeiro: gratuidade do georreferenciamento até seis módulos, não quatro. Segundo: o endereço da sede do imóvel não aparece no registro público. Tem sequestro no campo, presidente. Mostrar nome é uma coisa, mostrar onde a família dorme é outra.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terceiro?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Terceiro, o senhor vai a uma cooperativa e escuta. Não fala. Escuta.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eu faço.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(olha para Anselmo)</w:t>
      </w:r>
      <w:r>
        <w:rPr>
          <w:rFonts w:ascii="Times New Roman" w:hAnsi="Times New Roman" w:eastAsia="Malgun Gothic"/>
          <w:b w:val="0"/>
          <w:i w:val="0"/>
          <w:sz w:val="22"/>
        </w:rPr>
        <w:t xml:space="preserve"> Você é metalúrgico.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Sou. E o meu avô plantava mandioca no Recôncavo com enxada emprestada. Eu escuto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Seis módulos, eu aceito. O endereço fora do registro público, aceito. Mas as empresas continuam mostrando o dono. Até 2012. Sem exceção.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O doutor Heitor não vai gostar.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mandei a lei pra ele gostar.</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vou levar pra minha bancada. Os meus quarenta votam. Os outros cem, não sei.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Presidente, se o senhor cedesse no fundiário, era um tiro no pé. Eu não teria mais argumento com ninguém. Obrigado por não ceder.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do meu lado, deputado?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Não, presidente. Estou do lado do meu produtor. Às vezes coincide.</w:t>
      </w:r>
    </w:p>
    <w:p>
      <w:pPr>
        <w:keepNext/>
        <w:spacing w:before="320" w:after="140"/>
      </w:pPr>
      <w:r>
        <w:rPr>
          <w:rFonts w:ascii="Times New Roman" w:hAnsi="Times New Roman" w:eastAsia="Malgun Gothic"/>
          <w:b/>
          <w:i w:val="0"/>
          <w:color w:val="1F3864"/>
          <w:sz w:val="26"/>
        </w:rPr>
        <w:t>장면 6 — 노바 플로레스타의 토요일</w:t>
      </w:r>
    </w:p>
    <w:p>
      <w:pPr>
        <w:spacing w:before="0" w:after="110" w:line="300" w:lineRule="auto"/>
      </w:pPr>
      <w:r>
        <w:rPr>
          <w:rFonts w:ascii="Times New Roman" w:hAnsi="Times New Roman" w:eastAsia="Malgun Gothic"/>
          <w:b w:val="0"/>
          <w:i/>
          <w:color w:val="555555"/>
          <w:sz w:val="22"/>
        </w:rPr>
        <w:t>(Sábado, 15 de abril, dez da manhã. Nova Floresta do Tapirá. Galpão da cooperativa, cadeiras de plástico, um ventilador industrial. Uns oitenta produtores, homens e mulheres, bonés, botas. Na parede, um cartaz desbotado da campanha de vacinação do gado. Anselmo sentado na primeira fila, sem microfone. Irene Kessler ao lado. Jussara, do balcão da cooperativa, com uma prancheta. Vilmar Zanella, Tobias.)</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Quem quiser falar levanta a mão, que eu anoto. Dois minutos cada, que o almoço é meio-dia e a dona Nair não espera.</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Vilmar Zanella, linha doze. Cento e oitenta hectares, título de 1987. Seu Anselmo, eu ouvi o áudio. Minha mulher chorou. Eu li o projeto, que a Jussara imprimiu. Não tá escrito o que o áudio diz. Mas eu queria saber: quem vai fazer o meu georreferenciamento de graça? Quando? Porque promessa de Brasília já veio aqui muitas vezes.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(sem levantar)</w:t>
      </w:r>
      <w:r>
        <w:rPr>
          <w:rFonts w:ascii="Times New Roman" w:hAnsi="Times New Roman" w:eastAsia="Malgun Gothic"/>
          <w:b w:val="0"/>
          <w:i w:val="0"/>
          <w:sz w:val="22"/>
        </w:rPr>
        <w:t xml:space="preserve"> Equipe federal, com prazo de três anos. Pode vir tarde. Eu não vou dizer que não.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Pelo menos o senhor não mentiu.</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color w:val="555555"/>
          <w:sz w:val="22"/>
        </w:rPr>
        <w:t>(levanta, com o celular na mão)</w:t>
      </w:r>
      <w:r>
        <w:rPr>
          <w:rFonts w:ascii="Times New Roman" w:hAnsi="Times New Roman" w:eastAsia="Malgun Gothic"/>
          <w:b w:val="0"/>
          <w:i w:val="0"/>
          <w:sz w:val="22"/>
        </w:rPr>
        <w:t xml:space="preserve"> Tobias, oficina da BR. Eu queria dizer que esse áudio aqui </w:t>
      </w:r>
      <w:r>
        <w:rPr>
          <w:rFonts w:ascii="Times New Roman" w:hAnsi="Times New Roman" w:eastAsia="Malgun Gothic"/>
          <w:b w:val="0"/>
          <w:i/>
          <w:color w:val="555555"/>
          <w:sz w:val="22"/>
        </w:rPr>
        <w:t>(mostra)</w:t>
      </w:r>
      <w:r>
        <w:rPr>
          <w:rFonts w:ascii="Times New Roman" w:hAnsi="Times New Roman" w:eastAsia="Malgun Gothic"/>
          <w:b w:val="0"/>
          <w:i w:val="0"/>
          <w:sz w:val="22"/>
        </w:rPr>
        <w:t xml:space="preserve"> chegou no grupo da igreja com a voz do locutor da rádio de Santa Luzia. Eu liguei pra rádio. O locutor disse que não gravou isso. Alguém copiou a voz.</w:t>
      </w:r>
    </w:p>
    <w:p>
      <w:pPr>
        <w:spacing w:before="0" w:after="110" w:line="300" w:lineRule="auto"/>
      </w:pPr>
      <w:r>
        <w:rPr>
          <w:rFonts w:ascii="Times New Roman" w:hAnsi="Times New Roman" w:eastAsia="Malgun Gothic"/>
          <w:b w:val="0"/>
          <w:i/>
          <w:color w:val="555555"/>
          <w:sz w:val="22"/>
        </w:rPr>
        <w:t>(Murmúrio.)</w:t>
      </w:r>
    </w:p>
    <w:p>
      <w:pPr>
        <w:spacing w:before="0" w:after="110" w:line="300" w:lineRule="auto"/>
      </w:pPr>
      <w:r>
        <w:rPr>
          <w:rFonts w:ascii="Times New Roman" w:hAnsi="Times New Roman" w:eastAsia="Malgun Gothic"/>
          <w:b/>
          <w:i w:val="0"/>
          <w:sz w:val="22"/>
        </w:rPr>
        <w:t xml:space="preserve">Produtor 1: </w:t>
      </w:r>
      <w:r>
        <w:rPr>
          <w:rFonts w:ascii="Times New Roman" w:hAnsi="Times New Roman" w:eastAsia="Malgun Gothic"/>
          <w:b w:val="0"/>
          <w:i/>
          <w:color w:val="555555"/>
          <w:sz w:val="22"/>
        </w:rPr>
        <w:t>(do fundo, homem de uns sessenta anos)</w:t>
      </w:r>
      <w:r>
        <w:rPr>
          <w:rFonts w:ascii="Times New Roman" w:hAnsi="Times New Roman" w:eastAsia="Malgun Gothic"/>
          <w:b w:val="0"/>
          <w:i w:val="0"/>
          <w:sz w:val="22"/>
        </w:rPr>
        <w:t xml:space="preserve"> E quem garante que não é o governo que copiou pra dizer que é mentira?</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Ninguém garante, seu Olímpio. Mas o locutor é meu padrinho de crisma. Eu acredito nele.</w:t>
      </w:r>
    </w:p>
    <w:p>
      <w:pPr>
        <w:spacing w:before="0" w:after="110" w:line="300" w:lineRule="auto"/>
      </w:pPr>
      <w:r>
        <w:rPr>
          <w:rFonts w:ascii="Times New Roman" w:hAnsi="Times New Roman" w:eastAsia="Malgun Gothic"/>
          <w:b/>
          <w:i w:val="0"/>
          <w:sz w:val="22"/>
        </w:rPr>
        <w:t xml:space="preserve">Produtor 1: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Eu não acredito em ninguém. Nem no padrinho.</w:t>
      </w:r>
    </w:p>
    <w:p>
      <w:pPr>
        <w:spacing w:before="0" w:after="110" w:line="300" w:lineRule="auto"/>
      </w:pPr>
      <w:r>
        <w:rPr>
          <w:rFonts w:ascii="Times New Roman" w:hAnsi="Times New Roman" w:eastAsia="Malgun Gothic"/>
          <w:b/>
          <w:i w:val="0"/>
          <w:sz w:val="22"/>
        </w:rPr>
        <w:t xml:space="preserve">Produtora: </w:t>
      </w:r>
      <w:r>
        <w:rPr>
          <w:rFonts w:ascii="Times New Roman" w:hAnsi="Times New Roman" w:eastAsia="Malgun Gothic"/>
          <w:b w:val="0"/>
          <w:i/>
          <w:color w:val="555555"/>
          <w:sz w:val="22"/>
        </w:rPr>
        <w:t>(mulher de uns quarenta anos, de boné rosa)</w:t>
      </w:r>
      <w:r>
        <w:rPr>
          <w:rFonts w:ascii="Times New Roman" w:hAnsi="Times New Roman" w:eastAsia="Malgun Gothic"/>
          <w:b w:val="0"/>
          <w:i w:val="0"/>
          <w:sz w:val="22"/>
        </w:rPr>
        <w:t xml:space="preserve"> Eu queria falar do que ninguém fala. Meu irmão arrendou a terra dele pra uma empresa de fora. A empresa pôs um nome no contrato que ninguém conhece. Três anos, não pagou o arrendamento. Quando meu irmão foi atrás, o endereço era uma sala vazia em Goiânia. Se essa lei mostrar o dono, meu irmão sabe quem processar.</w:t>
      </w:r>
    </w:p>
    <w:p>
      <w:pPr>
        <w:spacing w:before="0" w:after="110" w:line="300" w:lineRule="auto"/>
      </w:pPr>
      <w:r>
        <w:rPr>
          <w:rFonts w:ascii="Times New Roman" w:hAnsi="Times New Roman" w:eastAsia="Malgun Gothic"/>
          <w:b/>
          <w:i w:val="0"/>
          <w:sz w:val="22"/>
        </w:rPr>
        <w:t xml:space="preserve">Produtor 1: </w:t>
      </w:r>
      <w:r>
        <w:rPr>
          <w:rFonts w:ascii="Times New Roman" w:hAnsi="Times New Roman" w:eastAsia="Malgun Gothic"/>
          <w:b w:val="0"/>
          <w:i w:val="0"/>
          <w:sz w:val="22"/>
        </w:rPr>
        <w:t>E se a lei mostrar o meu nome e o tamanho da minha terra, o ladrão de gado sabe onde ir.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endereço da sede sai do registro público, seu Olímpio. Isso mudou na quinta. O nome fica, o endereço não.</w:t>
      </w:r>
    </w:p>
    <w:p>
      <w:pPr>
        <w:spacing w:before="0" w:after="110" w:line="300" w:lineRule="auto"/>
      </w:pPr>
      <w:r>
        <w:rPr>
          <w:rFonts w:ascii="Times New Roman" w:hAnsi="Times New Roman" w:eastAsia="Malgun Gothic"/>
          <w:b/>
          <w:i w:val="0"/>
          <w:sz w:val="22"/>
        </w:rPr>
        <w:t xml:space="preserve">Produtor 1: </w:t>
      </w:r>
      <w:r>
        <w:rPr>
          <w:rFonts w:ascii="Times New Roman" w:hAnsi="Times New Roman" w:eastAsia="Malgun Gothic"/>
          <w:b w:val="0"/>
          <w:i w:val="0"/>
          <w:sz w:val="22"/>
        </w:rPr>
        <w:t>Mudou porque a gente gritou.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Mudou porque um deputado seu foi lá e pediu com educação. Grito sozinho não muda artigo.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(levanta devagar)</w:t>
      </w:r>
      <w:r>
        <w:rPr>
          <w:rFonts w:ascii="Times New Roman" w:hAnsi="Times New Roman" w:eastAsia="Malgun Gothic"/>
          <w:b w:val="0"/>
          <w:i w:val="0"/>
          <w:sz w:val="22"/>
        </w:rPr>
        <w:t xml:space="preserve"> Eu vou falar como vizinha, não como produtora. Todo mundo aqui sabe da fazenda do lado da minha. Três mil hectares, pista de pouso, avião à noite. Todo mundo sabe e ninguém fala, porque o dono não tem nome. Quem não tem nome não tem medo de nada.</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E a senhora não tem medo de falar isso aqui?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Tenho, Vilmar. Desde agosto do ano passado eu tenho.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foi aqui, nessa praça, que o moço da Polícia Federal levou um tiro no lugar de outro. E foi você quem segurou o ombro dele com a camisa por doze quilômetros. Depois disso, ter medo e ficar calada ficou caro demais.</w:t>
      </w:r>
    </w:p>
    <w:p>
      <w:pPr>
        <w:spacing w:before="0" w:after="110" w:line="300" w:lineRule="auto"/>
      </w:pPr>
      <w:r>
        <w:rPr>
          <w:rFonts w:ascii="Times New Roman" w:hAnsi="Times New Roman" w:eastAsia="Malgun Gothic"/>
          <w:b w:val="0"/>
          <w:i/>
          <w:color w:val="555555"/>
          <w:sz w:val="22"/>
        </w:rPr>
        <w:t>(Silêncio. Vilmar olha para as próprias mãos.)</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Mais alguém?</w:t>
      </w:r>
    </w:p>
    <w:p>
      <w:pPr>
        <w:spacing w:before="0" w:after="110" w:line="300" w:lineRule="auto"/>
      </w:pPr>
      <w:r>
        <w:rPr>
          <w:rFonts w:ascii="Times New Roman" w:hAnsi="Times New Roman" w:eastAsia="Malgun Gothic"/>
          <w:b/>
          <w:i w:val="0"/>
          <w:sz w:val="22"/>
        </w:rPr>
        <w:t xml:space="preserve">Produtor 1: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Eu.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vou votar contra o presidente de novo, daqui a quatro anos. Pode anotar, Jussara. Mas se essa lei pegar o dono da pista de pouso, eu pago a cerveja do Tobias.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(levanta pela primeira vez)</w:t>
      </w:r>
      <w:r>
        <w:rPr>
          <w:rFonts w:ascii="Times New Roman" w:hAnsi="Times New Roman" w:eastAsia="Malgun Gothic"/>
          <w:b w:val="0"/>
          <w:i w:val="0"/>
          <w:sz w:val="22"/>
        </w:rPr>
        <w:t xml:space="preserve"> Eu só vou dizer uma coisa, que me mandaram escutar e não falar. Eu levo tudo o que ouvi pro presidente. O que não couber na lei, eu digo que não coube, e por quê.</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Pronto. Meio-dia. A dona Nair fez carreteiro.</w:t>
      </w:r>
    </w:p>
    <w:p>
      <w:pPr>
        <w:keepNext/>
        <w:spacing w:before="320" w:after="140"/>
      </w:pPr>
      <w:r>
        <w:rPr>
          <w:rFonts w:ascii="Times New Roman" w:hAnsi="Times New Roman" w:eastAsia="Malgun Gothic"/>
          <w:b/>
          <w:i w:val="0"/>
          <w:color w:val="1F3864"/>
          <w:sz w:val="26"/>
        </w:rPr>
        <w:t>장면 7 — 마지막 카드</w:t>
      </w:r>
    </w:p>
    <w:p>
      <w:pPr>
        <w:spacing w:before="0" w:after="110" w:line="300" w:lineRule="auto"/>
      </w:pPr>
      <w:r>
        <w:rPr>
          <w:rFonts w:ascii="Times New Roman" w:hAnsi="Times New Roman" w:eastAsia="Malgun Gothic"/>
          <w:b w:val="0"/>
          <w:i/>
          <w:color w:val="555555"/>
          <w:sz w:val="22"/>
        </w:rPr>
        <w:t>(Segunda, 17 de abril, cinco da tarde. Gabinete presidencial. A audiência está na agenda pública do dia: "Heitor Vasconcelos Prado — cortesia". Prado entra devagar, com a bengala, sem Cristina. Rafa se levanta e vai até a porta. Na mesa, a xícara lascada e uma xícara de porcelana.)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Doutor Heitor. Senta. </w:t>
      </w:r>
      <w:r>
        <w:rPr>
          <w:rFonts w:ascii="Times New Roman" w:hAnsi="Times New Roman" w:eastAsia="Malgun Gothic"/>
          <w:b w:val="0"/>
          <w:i/>
          <w:color w:val="555555"/>
          <w:sz w:val="22"/>
        </w:rPr>
        <w:t>(serve café na porcelana)</w:t>
      </w:r>
      <w:r>
        <w:rPr>
          <w:rFonts w:ascii="Times New Roman" w:hAnsi="Times New Roman" w:eastAsia="Malgun Gothic"/>
          <w:b w:val="0"/>
          <w:i w:val="0"/>
          <w:sz w:val="22"/>
        </w:rPr>
        <w:t xml:space="preserve"> O senhor aceita café de quem conhece.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Eu conheço o senhor desde que o senhor esperava o seu pai na porta da minha fundição. </w:t>
      </w:r>
      <w:r>
        <w:rPr>
          <w:rFonts w:ascii="Times New Roman" w:hAnsi="Times New Roman" w:eastAsia="Malgun Gothic"/>
          <w:b w:val="0"/>
          <w:i/>
          <w:color w:val="555555"/>
          <w:sz w:val="22"/>
        </w:rPr>
        <w:t>(prova)</w:t>
      </w:r>
      <w:r>
        <w:rPr>
          <w:rFonts w:ascii="Times New Roman" w:hAnsi="Times New Roman" w:eastAsia="Malgun Gothic"/>
          <w:b w:val="0"/>
          <w:i w:val="0"/>
          <w:sz w:val="22"/>
        </w:rPr>
        <w:t xml:space="preserve"> Coado. A sua mãe ensinou bem.</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Não diga isso a ela. Ela não gosta de mim. Tem razão. </w:t>
      </w:r>
      <w:r>
        <w:rPr>
          <w:rFonts w:ascii="Times New Roman" w:hAnsi="Times New Roman" w:eastAsia="Malgun Gothic"/>
          <w:b w:val="0"/>
          <w:i/>
          <w:color w:val="555555"/>
          <w:sz w:val="22"/>
        </w:rPr>
        <w:t>(pousa a xícara)</w:t>
      </w:r>
      <w:r>
        <w:rPr>
          <w:rFonts w:ascii="Times New Roman" w:hAnsi="Times New Roman" w:eastAsia="Malgun Gothic"/>
          <w:b w:val="0"/>
          <w:i w:val="0"/>
          <w:sz w:val="22"/>
        </w:rPr>
        <w:t xml:space="preserve"> Eu vou ser breve. O projeto passa na Câmara amanhã. O Armando me traiu com seis módulos fiscais e um endereço escondido. Os meus cem deputados viraram sessenta. É suficiente para fazer barulho e não é suficiente para ganhar.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veio me dizer que perdeu?</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Vim oferecer uma coisa que eu nunca ofereci a ninguém.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quem é o dono da consultoria do estaleiro. A Proa. A que aquela senhora mostrou na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(imóvel)</w:t>
      </w:r>
      <w:r>
        <w:rPr>
          <w:rFonts w:ascii="Times New Roman" w:hAnsi="Times New Roman" w:eastAsia="Malgun Gothic"/>
          <w:b w:val="0"/>
          <w:i w:val="0"/>
          <w:sz w:val="22"/>
        </w:rPr>
        <w:t xml:space="preserve"> Sabe.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Sei há muitos anos. Não por ter participado. Por ter sido convidado a participar, em 2012, e ter recusado. Eu não gosto de dividir mesa com quem não aparece.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O senhor retira o capítulo fundiário da lei, e eu lhe dou o nome. Hoje. Escrito à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nome não vai aparecer quando a lei entrar em vigor?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A lei vai lhe dar um nome. Uma empresa num país pequeno. Atrás dela, uma fundação. Atrás da fundação, um advogado que morreu em 2019. O nome que eu sei não está em papel nenhum. Está na minha memória, e eu tenho oitenta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(longo silêncio. Olha a xícara lascada.)</w:t>
      </w:r>
      <w:r>
        <w:rPr>
          <w:rFonts w:ascii="Times New Roman" w:hAnsi="Times New Roman" w:eastAsia="Malgun Gothic"/>
          <w:b w:val="0"/>
          <w:i w:val="0"/>
          <w:sz w:val="22"/>
        </w:rPr>
        <w:t xml:space="preserve"> O homem que me deu esta xícara passou a vida inteira defendendo gente que o senhor tirou da terra.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Eu sei de quem é a xícara,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Ele nunca trocou uma coisa por outra. Ele perdia, mas não trocava.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doutor Heitor. A lei passa inteira. E o nome, eu vou achar sem o senhor. Talvez demore. Talvez eu não ache enquanto estiver aqui.</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O senhor ainda acha que a lei chega antes das pessoas.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Eu acho que ela chega depois. Mas chega pra todo mundo ao mesmo tempo. O senhor chega antes, mas só pra quem o senhor escolhe.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(apoia-se na bengala, levanta devagar)</w:t>
      </w:r>
      <w:r>
        <w:rPr>
          <w:rFonts w:ascii="Times New Roman" w:hAnsi="Times New Roman" w:eastAsia="Malgun Gothic"/>
          <w:b w:val="0"/>
          <w:i w:val="0"/>
          <w:sz w:val="22"/>
        </w:rPr>
        <w:t xml:space="preserve"> Era a última carta que eu tinha para jogar com o senhor por cortesia. As próximas não são minhas. Eu não mando mais em quem vem depois de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vem depois do senhor?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(na porta, sem se virar)</w:t>
      </w:r>
      <w:r>
        <w:rPr>
          <w:rFonts w:ascii="Times New Roman" w:hAnsi="Times New Roman" w:eastAsia="Malgun Gothic"/>
          <w:b w:val="0"/>
          <w:i w:val="0"/>
          <w:sz w:val="22"/>
        </w:rPr>
        <w:t xml:space="preserve"> Pergunte à sua auditora. Ela é boa.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cuide do rapaz do estaleiro. Do filho da senhora. Ele tem cara de quem vai querer saber o nome sozinho.</w:t>
      </w:r>
    </w:p>
    <w:p>
      <w:pPr>
        <w:spacing w:before="0" w:after="110" w:line="300" w:lineRule="auto"/>
      </w:pPr>
      <w:r>
        <w:rPr>
          <w:rFonts w:ascii="Times New Roman" w:hAnsi="Times New Roman" w:eastAsia="Malgun Gothic"/>
          <w:b w:val="0"/>
          <w:i/>
          <w:color w:val="555555"/>
          <w:sz w:val="22"/>
        </w:rPr>
        <w:t>(Sai. Rafa fica de pé. Pega o telefone.)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Caio. O Prado esteve aqui. Ele disse que o dono da Proa não está em papel nenhum.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procura onde não tem papel.</w:t>
      </w:r>
    </w:p>
    <w:p>
      <w:pPr>
        <w:keepNext/>
        <w:spacing w:before="320" w:after="140"/>
      </w:pPr>
      <w:r>
        <w:rPr>
          <w:rFonts w:ascii="Times New Roman" w:hAnsi="Times New Roman" w:eastAsia="Malgun Gothic"/>
          <w:b/>
          <w:i w:val="0"/>
          <w:color w:val="1F3864"/>
          <w:sz w:val="26"/>
        </w:rPr>
        <w:t>장면 8 — 먼저 전화하기</w:t>
      </w:r>
    </w:p>
    <w:p>
      <w:pPr>
        <w:spacing w:before="0" w:after="110" w:line="300" w:lineRule="auto"/>
      </w:pPr>
      <w:r>
        <w:rPr>
          <w:rFonts w:ascii="Times New Roman" w:hAnsi="Times New Roman" w:eastAsia="Malgun Gothic"/>
          <w:b w:val="0"/>
          <w:i/>
          <w:color w:val="555555"/>
          <w:sz w:val="22"/>
        </w:rPr>
        <w:t>(Terça, 18 de abril, noite: painel eletrônico da Câmara — "SIM 302, NÃO 168, ABST 5". Aplausos, vaias, bonés erguidos. Corte: quarta, 26 de abril, Senado — "SIM 47, NÃO 29". Corte: sexta, 28 de abril, dez da manhã. Itaguaré. A cozinha de azulejo azul. As botinas em cima da geladeira. Damiana de uniforme da empresa de limpeza, pronta para sair. Ícaro, quinze anos, de fone no pescoço, comendo pão. O celular toca.)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Alô?</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(voz no telefone)</w:t>
      </w:r>
      <w:r>
        <w:rPr>
          <w:rFonts w:ascii="Times New Roman" w:hAnsi="Times New Roman" w:eastAsia="Malgun Gothic"/>
          <w:b w:val="0"/>
          <w:i w:val="0"/>
          <w:sz w:val="22"/>
        </w:rPr>
        <w:t xml:space="preserve"> Dona Damiana. É o Rafael. Rafael Mendes.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(para Ícaro, baixo)</w:t>
      </w:r>
      <w:r>
        <w:rPr>
          <w:rFonts w:ascii="Times New Roman" w:hAnsi="Times New Roman" w:eastAsia="Malgun Gothic"/>
          <w:b w:val="0"/>
          <w:i w:val="0"/>
          <w:sz w:val="22"/>
        </w:rPr>
        <w:t xml:space="preserve"> É ele.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Bom dia,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sancionar a lei daqui a uma hora. No discurso, eu queria dizer o seu nome e o do Cícero. A senhora disse, ano passado, que se eu quisesse falar de vocês de novo, era pra ligar antes. Tô ligando antes.</w:t>
      </w:r>
    </w:p>
    <w:p>
      <w:pPr>
        <w:spacing w:before="0" w:after="110" w:line="300" w:lineRule="auto"/>
      </w:pPr>
      <w:r>
        <w:rPr>
          <w:rFonts w:ascii="Times New Roman" w:hAnsi="Times New Roman" w:eastAsia="Malgun Gothic"/>
          <w:b w:val="0"/>
          <w:i/>
          <w:color w:val="555555"/>
          <w:sz w:val="22"/>
        </w:rPr>
        <w:t>(Silêncio. Damiana senta na cadeira da cozinha.)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senhor lembrou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Lembrei.</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(olha para as botinas)</w:t>
      </w:r>
      <w:r>
        <w:rPr>
          <w:rFonts w:ascii="Times New Roman" w:hAnsi="Times New Roman" w:eastAsia="Malgun Gothic"/>
          <w:b w:val="0"/>
          <w:i w:val="0"/>
          <w:sz w:val="22"/>
        </w:rPr>
        <w:t xml:space="preserve"> Pode falar o nome do Cícero. O meu, não precisa. O meu todo mundo já viu na televisão com o cabelo arrumado. Chega.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bom.</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color w:val="555555"/>
          <w:sz w:val="22"/>
        </w:rPr>
        <w:t>(alto, do outro lado da mesa)</w:t>
      </w:r>
      <w:r>
        <w:rPr>
          <w:rFonts w:ascii="Times New Roman" w:hAnsi="Times New Roman" w:eastAsia="Malgun Gothic"/>
          <w:b w:val="0"/>
          <w:i w:val="0"/>
          <w:sz w:val="22"/>
        </w:rPr>
        <w:t xml:space="preserve"> Mãe, pergunta se a lei já diz o nome do dono.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meu filho quer saber se a lei já diz o nome do dono.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não, Ícaro. As empresas têm noventa dias pra declarar. Os estados também. Depois a Autoridade confere. E se o nome for mentira, alguém responde por isso.</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 xml:space="preserve">Noventa dias. </w:t>
      </w:r>
      <w:r>
        <w:rPr>
          <w:rFonts w:ascii="Times New Roman" w:hAnsi="Times New Roman" w:eastAsia="Malgun Gothic"/>
          <w:b w:val="0"/>
          <w:i/>
          <w:color w:val="555555"/>
          <w:sz w:val="22"/>
        </w:rPr>
        <w:t>(conta nos dedos)</w:t>
      </w:r>
      <w:r>
        <w:rPr>
          <w:rFonts w:ascii="Times New Roman" w:hAnsi="Times New Roman" w:eastAsia="Malgun Gothic"/>
          <w:b w:val="0"/>
          <w:i w:val="0"/>
          <w:sz w:val="22"/>
        </w:rPr>
        <w:t xml:space="preserve"> Julho.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Julho.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ele vai contar os dias. Ele é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somos dois.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Três. </w:t>
      </w:r>
      <w:r>
        <w:rPr>
          <w:rFonts w:ascii="Times New Roman" w:hAnsi="Times New Roman" w:eastAsia="Malgun Gothic"/>
          <w:b w:val="0"/>
          <w:i/>
          <w:color w:val="555555"/>
          <w:sz w:val="22"/>
        </w:rPr>
        <w:t>(levanta, pega a bolsa)</w:t>
      </w:r>
      <w:r>
        <w:rPr>
          <w:rFonts w:ascii="Times New Roman" w:hAnsi="Times New Roman" w:eastAsia="Malgun Gothic"/>
          <w:b w:val="0"/>
          <w:i w:val="0"/>
          <w:sz w:val="22"/>
        </w:rPr>
        <w:t xml:space="preserve"> Eu tenho que ir, que eu entro às onze e a encarregada não quer saber de lei. Boa sorte na assinatura.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dona Damiana.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fala bonito demais. O Cícero não gostava de discurso.</w:t>
      </w:r>
    </w:p>
    <w:p>
      <w:pPr>
        <w:spacing w:before="0" w:after="110" w:line="300" w:lineRule="auto"/>
      </w:pPr>
      <w:r>
        <w:rPr>
          <w:rFonts w:ascii="Times New Roman" w:hAnsi="Times New Roman" w:eastAsia="Malgun Gothic"/>
          <w:b w:val="0"/>
          <w:i/>
          <w:color w:val="555555"/>
          <w:sz w:val="22"/>
        </w:rPr>
        <w:t>(Desliga. Corte: Planalto, salão nobre. Rafa diante do microfone, sem papel na mão. Caio, Zilda, Luana, Anselmo na plateia. Irene Kessler na terceira fila, de blazer de linho, sem aplaudir e sem sair.)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Esta lei tem um nome comprido. Lei da Transparência de Beneficiários e do Registro Fundiário. Ela serve pra uma coisa só: pra que quem ganha com a terra e com o dinheiro público tenha rosto.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Cícero Batista, soldador, morreu em 2015 no dique dois de um estaleiro em Itaguaré. É por ele. E é por todos os que ainda não sabem de quem cobrar.</w:t>
      </w:r>
    </w:p>
    <w:p>
      <w:pPr>
        <w:spacing w:before="0" w:after="110" w:line="300" w:lineRule="auto"/>
      </w:pPr>
      <w:r>
        <w:rPr>
          <w:rFonts w:ascii="Times New Roman" w:hAnsi="Times New Roman" w:eastAsia="Malgun Gothic"/>
          <w:b w:val="0"/>
          <w:i/>
          <w:color w:val="555555"/>
          <w:sz w:val="22"/>
        </w:rPr>
        <w:t>(Assina. Zilda, na plateia, olha o relógio e anota alguma coisa num caderninho. Caio vê.)</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 que a senhora está anotando?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 hora. Daqui a noventa dias eu quero saber quem mentiu primeiro.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『세베리나의 죽음과 삶(Morte e Vida Severina)』(1955) 끝 장면, 목수 세우 주제의 대사: «é difícil defender, / só com palavras, a vida»</w:t>
      </w:r>
      <w:r>
        <w:rPr>
          <w:rFonts w:ascii="Times New Roman" w:hAnsi="Times New Roman" w:eastAsia="Malgun Gothic"/>
          <w:b w:val="0"/>
          <w:i w:val="0"/>
          <w:sz w:val="22"/>
        </w:rPr>
        <w:t xml:space="preserve"> — 한국어 해설: ‘말만으로 삶을 변호하기는 어렵다’. 다리에서 뛰어내릴까 묻는 이주민 세베리누에게 목수가 답을 모른다고 고백하는 대목으로, 곧이어 아기의 탄생이 ‘말 대신’ 답이 된다. 장면 4 하원 공청회에서 다미아나가 아들이 학교 성탄극에서 이 작품을 했다며 인용하고 “나에겐 말밖에 없다, 남편의 작업화는 냉장고 위에 두고 왔다”고 잇는다. 세베리누(스승)의 이름을 품은 작품이 조선소 과부의 증언이 되어, 서류와 유령회사 앞에 선 맨손의 말의 무게를 보여 준다.</w:t>
      </w:r>
    </w:p>
    <w:p>
      <w:pPr>
        <w:spacing w:before="0" w:after="120"/>
      </w:pPr>
      <w:r>
        <w:rPr>
          <w:rFonts w:ascii="Times New Roman" w:hAnsi="Times New Roman" w:eastAsia="Malgun Gothic"/>
          <w:b/>
          <w:i w:val="0"/>
          <w:sz w:val="22"/>
        </w:rPr>
        <w:t>브라질 속담: «O olho do dono engorda o gado.»</w:t>
      </w:r>
      <w:r>
        <w:rPr>
          <w:rFonts w:ascii="Times New Roman" w:hAnsi="Times New Roman" w:eastAsia="Malgun Gothic"/>
          <w:b w:val="0"/>
          <w:i w:val="0"/>
          <w:sz w:val="22"/>
        </w:rPr>
        <w:t xml:space="preserve"> — 한국어 해설: “주인의 눈이 소를 살찌운다”, 곧 주인이 직접 살펴야 재산이 잘 된다는 농촌 속담. 장면 4에서 대통령에게 투표하지 않았다고 밝힌 농장주 이레니 케슬레르가 아버지의 말로 인용하고 “법이 주인의 이름을 묻고 있다, 얼굴을 보이지 않는 주인은 주인이 아니다”로 뒤집는다. 실소유자 공개법의 핵심이 농업계 안쪽의 목소리로 말해진다.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«laranja»</w:t>
      </w:r>
      <w:r>
        <w:rPr>
          <w:rFonts w:ascii="Times New Roman" w:hAnsi="Times New Roman" w:eastAsia="Malgun Gothic"/>
          <w:b w:val="0"/>
          <w:i w:val="0"/>
          <w:sz w:val="22"/>
        </w:rPr>
        <w:t xml:space="preserve"> — 한국어 해설: ‘오렌지’, 곧 실소유자를 숨기려 서류상 명의만 빌려준 사람(바지 사장·명의 대여자). 수사·언론의 일상어. 쓰임: 안셀무가 조선소 컨설팅사의 서류상 사주(퇴직 경비원·네일 관리사)를 두고, 장면 4에서 다미아나가 “그 여자도 laranja, 경비원도 laranja, 나는 나무의 주인을 알고 싶다”며. 장면 1·4.</w:t>
      </w:r>
    </w:p>
    <w:p>
      <w:pPr>
        <w:spacing w:before="0" w:after="120"/>
      </w:pPr>
      <w:r>
        <w:rPr>
          <w:rFonts w:ascii="Times New Roman" w:hAnsi="Times New Roman" w:eastAsia="Malgun Gothic"/>
          <w:b/>
          <w:i w:val="0"/>
          <w:sz w:val="22"/>
        </w:rPr>
        <w:t>«pau-mandado»</w:t>
      </w:r>
      <w:r>
        <w:rPr>
          <w:rFonts w:ascii="Times New Roman" w:hAnsi="Times New Roman" w:eastAsia="Malgun Gothic"/>
          <w:b w:val="0"/>
          <w:i w:val="0"/>
          <w:sz w:val="22"/>
        </w:rPr>
        <w:t xml:space="preserve"> — 한국어 해설: ‘시키는 대로 움직이는 막대기’, 곧 남의 지시만 따르는 하수인, 꼭두각시. 쓰임: 농업전선 대표 켈루스 의원이 프라두가 떠난 뒤 동료 크란스 의원에게 “나는 누구의 하수인도 아니다, 그 양반 것도”라며. 장면 2.</w:t>
      </w:r>
    </w:p>
    <w:p>
      <w:pPr>
        <w:spacing w:before="0" w:after="120"/>
      </w:pPr>
      <w:r>
        <w:rPr>
          <w:rFonts w:ascii="Times New Roman" w:hAnsi="Times New Roman" w:eastAsia="Malgun Gothic"/>
          <w:b/>
          <w:i w:val="0"/>
          <w:sz w:val="22"/>
        </w:rPr>
        <w:t>«dei a volta por cima»</w:t>
      </w:r>
      <w:r>
        <w:rPr>
          <w:rFonts w:ascii="Times New Roman" w:hAnsi="Times New Roman" w:eastAsia="Malgun Gothic"/>
          <w:b w:val="0"/>
          <w:i w:val="0"/>
          <w:sz w:val="22"/>
        </w:rPr>
        <w:t xml:space="preserve"> — 한국어 해설: ‘위로 한 바퀴 돌았다’(dar a volta por cima), 곧 어려움을 딛고 다시 일어서다. 쓰임: 미용실 주인 카치아가 이혼 뒤 두 아이와 가스레인지 하나로 시작해 가게를 연 이야기를 다미아나에게 하며. 장면 3.</w:t>
      </w:r>
    </w:p>
    <w:p>
      <w:pPr>
        <w:spacing w:before="0" w:after="120"/>
      </w:pPr>
      <w:r>
        <w:rPr>
          <w:rFonts w:ascii="Times New Roman" w:hAnsi="Times New Roman" w:eastAsia="Malgun Gothic"/>
          <w:b/>
          <w:i w:val="0"/>
          <w:sz w:val="22"/>
        </w:rPr>
        <w:t>«Tá um luxo»</w:t>
      </w:r>
      <w:r>
        <w:rPr>
          <w:rFonts w:ascii="Times New Roman" w:hAnsi="Times New Roman" w:eastAsia="Malgun Gothic"/>
          <w:b w:val="0"/>
          <w:i w:val="0"/>
          <w:sz w:val="22"/>
        </w:rPr>
        <w:t xml:space="preserve"> — 한국어 해설: ‘사치스러울 만큼 멋지다’, 곧 끝내준다, 아주 근사하다. 미용실·옷차림 칭찬의 구어. 쓰임: 카치아가 드라이를 마친 다미아나의 머리를 보며. 장면 3.</w:t>
      </w:r>
    </w:p>
    <w:p>
      <w:pPr>
        <w:spacing w:before="0" w:after="120"/>
      </w:pPr>
      <w:r>
        <w:rPr>
          <w:rFonts w:ascii="Times New Roman" w:hAnsi="Times New Roman" w:eastAsia="Malgun Gothic"/>
          <w:b/>
          <w:i w:val="0"/>
          <w:sz w:val="22"/>
        </w:rPr>
        <w:t>«ganhar no grito»</w:t>
      </w:r>
      <w:r>
        <w:rPr>
          <w:rFonts w:ascii="Times New Roman" w:hAnsi="Times New Roman" w:eastAsia="Malgun Gothic"/>
          <w:b w:val="0"/>
          <w:i w:val="0"/>
          <w:sz w:val="22"/>
        </w:rPr>
        <w:t xml:space="preserve"> — 한국어 해설: ‘고함으로 이기다’, 곧 논리보다 소란과 압박으로 밀어붙여 이기려 하다. 쓰임: 안셀무가 농업전선의 CCJ 의사 방해와 음성 메시지 공세를 두고 대통령에게. 장면 5.</w:t>
      </w:r>
    </w:p>
    <w:p>
      <w:pPr>
        <w:spacing w:before="0" w:after="120"/>
      </w:pPr>
      <w:r>
        <w:rPr>
          <w:rFonts w:ascii="Times New Roman" w:hAnsi="Times New Roman" w:eastAsia="Malgun Gothic"/>
          <w:b/>
          <w:i w:val="0"/>
          <w:sz w:val="22"/>
        </w:rPr>
        <w:t>«tiro no pé»</w:t>
      </w:r>
      <w:r>
        <w:rPr>
          <w:rFonts w:ascii="Times New Roman" w:hAnsi="Times New Roman" w:eastAsia="Malgun Gothic"/>
          <w:b w:val="0"/>
          <w:i w:val="0"/>
          <w:sz w:val="22"/>
        </w:rPr>
        <w:t xml:space="preserve"> — 한국어 해설: ‘제 발에 쏜 총’, 곧 자충수. 정치권에서 흔한 말. 쓰임: 켈루스 의원이 “대통령이 토지 부분에서 물러섰다면 자충수였을 것, 나는 누구에게도 더 할 말이 없었을 것”이라며. 장면 5.</w:t>
      </w:r>
    </w:p>
    <w:p>
      <w:pPr>
        <w:spacing w:before="240" w:after="110"/>
      </w:pPr>
      <w:r>
        <w:rPr>
          <w:rFonts w:ascii="Times New Roman" w:hAnsi="Times New Roman" w:eastAsia="Malgun Gothic"/>
          <w:b w:val="0"/>
          <w:i/>
          <w:color w:val="555555"/>
          <w:sz w:val="22"/>
        </w:rPr>
        <w:t>[3화 끝 — 다음 화 예고: 「지방의 반란」, 희토류 산지 세하 파리마주의 주지사가 새 법의 적용을 거부하고 군경 파업을 부추기자, 부지사 마릴리아가 자료를 들고 브라질리아로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3화 — 「프라두의 마지막 카드」 (A Última Carta de Prado)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